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CE3" w:rsidRDefault="00034CE3" w:rsidP="00034CE3">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noProof/>
          <w:kern w:val="2"/>
          <w:sz w:val="24"/>
          <w:szCs w:val="24"/>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034CE3" w:rsidRDefault="00034CE3" w:rsidP="00034CE3">
      <w:pPr>
        <w:spacing w:line="252" w:lineRule="auto"/>
        <w:jc w:val="right"/>
        <w:rPr>
          <w:rFonts w:ascii="Times New Roman" w:hAnsi="Times New Roman"/>
          <w:b/>
          <w:sz w:val="24"/>
          <w:szCs w:val="24"/>
        </w:rPr>
      </w:pPr>
      <w:r>
        <w:rPr>
          <w:rFonts w:ascii="Times New Roman" w:eastAsia="SimSun" w:hAnsi="Times New Roman"/>
          <w:kern w:val="2"/>
          <w:sz w:val="24"/>
          <w:szCs w:val="24"/>
          <w:lang w:eastAsia="hi-IN" w:bidi="hi-IN"/>
        </w:rPr>
        <w:tab/>
      </w:r>
      <w:r>
        <w:rPr>
          <w:rFonts w:ascii="Times New Roman" w:eastAsia="SimSun" w:hAnsi="Times New Roman"/>
          <w:b/>
          <w:kern w:val="2"/>
          <w:sz w:val="24"/>
          <w:szCs w:val="24"/>
          <w:lang w:eastAsia="hi-IN" w:bidi="hi-IN"/>
        </w:rPr>
        <w:t>Projektas</w:t>
      </w:r>
      <w:r>
        <w:rPr>
          <w:rFonts w:ascii="Times New Roman" w:eastAsia="SimSun" w:hAnsi="Times New Roman"/>
          <w:b/>
          <w:kern w:val="2"/>
          <w:sz w:val="24"/>
          <w:szCs w:val="24"/>
          <w:lang w:eastAsia="hi-IN" w:bidi="hi-IN"/>
        </w:rPr>
        <w:tab/>
      </w:r>
    </w:p>
    <w:p w:rsidR="00034CE3" w:rsidRDefault="00034CE3" w:rsidP="00034CE3">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Pr>
          <w:rFonts w:ascii="Times New Roman" w:eastAsia="SimSun" w:hAnsi="Times New Roman"/>
          <w:b/>
          <w:kern w:val="2"/>
          <w:sz w:val="28"/>
          <w:szCs w:val="28"/>
          <w:lang w:eastAsia="hi-IN" w:bidi="hi-IN"/>
        </w:rPr>
        <w:t>PANEVĖŽIO RAJONO SAVIVALDYBĖS TARYBA</w:t>
      </w:r>
    </w:p>
    <w:p w:rsidR="00034CE3" w:rsidRDefault="00034CE3" w:rsidP="00034CE3">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p>
    <w:p w:rsidR="00034CE3" w:rsidRDefault="00034CE3" w:rsidP="00034CE3">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Pr>
          <w:rFonts w:ascii="Times New Roman" w:eastAsia="SimSun" w:hAnsi="Times New Roman"/>
          <w:b/>
          <w:kern w:val="2"/>
          <w:sz w:val="28"/>
          <w:szCs w:val="28"/>
          <w:lang w:eastAsia="hi-IN" w:bidi="hi-IN"/>
        </w:rPr>
        <w:t>SPRENDIMAS</w:t>
      </w:r>
    </w:p>
    <w:p w:rsidR="00034CE3" w:rsidRDefault="00034CE3" w:rsidP="00034CE3">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rsidR="00034CE3" w:rsidRDefault="00034CE3" w:rsidP="00034CE3">
      <w:pPr>
        <w:widowControl w:val="0"/>
        <w:suppressAutoHyphens/>
        <w:spacing w:after="0" w:line="240" w:lineRule="auto"/>
        <w:jc w:val="center"/>
        <w:rPr>
          <w:rFonts w:ascii="Times New Roman" w:eastAsia="SimSun" w:hAnsi="Times New Roman"/>
          <w:kern w:val="2"/>
          <w:sz w:val="24"/>
          <w:szCs w:val="24"/>
          <w:lang w:eastAsia="hi-IN" w:bidi="hi-IN"/>
        </w:rPr>
      </w:pPr>
    </w:p>
    <w:p w:rsidR="00034CE3" w:rsidRDefault="00034CE3" w:rsidP="001530A2">
      <w:pPr>
        <w:pStyle w:val="Sraopastraipa"/>
        <w:spacing w:after="0" w:line="240" w:lineRule="auto"/>
        <w:jc w:val="center"/>
        <w:rPr>
          <w:rFonts w:ascii="Times New Roman" w:hAnsi="Times New Roman"/>
          <w:sz w:val="24"/>
          <w:szCs w:val="24"/>
        </w:rPr>
      </w:pPr>
      <w:r>
        <w:rPr>
          <w:rFonts w:ascii="Times New Roman" w:hAnsi="Times New Roman"/>
          <w:sz w:val="24"/>
          <w:szCs w:val="24"/>
        </w:rPr>
        <w:t>2015 m. birželio 11</w:t>
      </w:r>
      <w:r w:rsidR="00F960AC">
        <w:rPr>
          <w:rFonts w:ascii="Times New Roman" w:hAnsi="Times New Roman"/>
          <w:sz w:val="24"/>
          <w:szCs w:val="24"/>
        </w:rPr>
        <w:t xml:space="preserve"> </w:t>
      </w:r>
      <w:r>
        <w:rPr>
          <w:rFonts w:ascii="Times New Roman" w:hAnsi="Times New Roman"/>
          <w:sz w:val="24"/>
          <w:szCs w:val="24"/>
        </w:rPr>
        <w:t>d. Nr. T-</w:t>
      </w:r>
    </w:p>
    <w:p w:rsidR="00034CE3" w:rsidRDefault="00034CE3" w:rsidP="001530A2">
      <w:pPr>
        <w:pStyle w:val="Sraopastraipa"/>
        <w:spacing w:after="0" w:line="240" w:lineRule="auto"/>
        <w:jc w:val="center"/>
        <w:rPr>
          <w:rFonts w:ascii="Times New Roman" w:hAnsi="Times New Roman"/>
          <w:sz w:val="24"/>
          <w:szCs w:val="24"/>
        </w:rPr>
      </w:pPr>
      <w:r>
        <w:rPr>
          <w:rFonts w:ascii="Times New Roman" w:hAnsi="Times New Roman"/>
          <w:sz w:val="24"/>
          <w:szCs w:val="24"/>
        </w:rPr>
        <w:t>Panevėžys</w:t>
      </w:r>
    </w:p>
    <w:p w:rsidR="00034CE3" w:rsidRDefault="00034CE3" w:rsidP="00034CE3">
      <w:pPr>
        <w:pStyle w:val="Sraopastraipa"/>
        <w:spacing w:after="0" w:line="240" w:lineRule="auto"/>
        <w:rPr>
          <w:rFonts w:ascii="Times New Roman" w:hAnsi="Times New Roman"/>
          <w:sz w:val="24"/>
          <w:szCs w:val="24"/>
        </w:rPr>
      </w:pPr>
    </w:p>
    <w:p w:rsidR="00034CE3" w:rsidRDefault="00034CE3" w:rsidP="00034CE3">
      <w:pPr>
        <w:pStyle w:val="Sraopastraipa"/>
        <w:spacing w:after="0" w:line="240" w:lineRule="auto"/>
        <w:ind w:left="0" w:firstLine="720"/>
        <w:jc w:val="both"/>
        <w:rPr>
          <w:rFonts w:ascii="Times New Roman" w:hAnsi="Times New Roman"/>
          <w:sz w:val="24"/>
          <w:szCs w:val="24"/>
        </w:rPr>
      </w:pPr>
      <w:r>
        <w:rPr>
          <w:rFonts w:ascii="Times New Roman" w:hAnsi="Times New Roman"/>
          <w:sz w:val="24"/>
          <w:szCs w:val="24"/>
        </w:rPr>
        <w:t>Vadovaudamasi Lietuvos Respublikos vietos savivaldos įstatymo</w:t>
      </w:r>
      <w:r w:rsidR="009245D4">
        <w:rPr>
          <w:rFonts w:ascii="Times New Roman" w:hAnsi="Times New Roman"/>
          <w:sz w:val="24"/>
          <w:szCs w:val="24"/>
        </w:rPr>
        <w:t xml:space="preserve"> (2015 m. balandžio 16 d. įstatymo Nr. XII-1621 redakcija) 15 straipsniu</w:t>
      </w:r>
      <w:r w:rsidR="005D0FBD">
        <w:rPr>
          <w:rFonts w:ascii="Times New Roman" w:hAnsi="Times New Roman"/>
          <w:sz w:val="24"/>
          <w:szCs w:val="24"/>
        </w:rPr>
        <w:t>,</w:t>
      </w:r>
      <w:r>
        <w:rPr>
          <w:rFonts w:ascii="Times New Roman" w:hAnsi="Times New Roman"/>
          <w:sz w:val="24"/>
          <w:szCs w:val="24"/>
        </w:rPr>
        <w:t xml:space="preserve"> 18 straipsnio 1 dalimi, Savivaldybės taryba</w:t>
      </w:r>
      <w:r w:rsidR="005D0FBD">
        <w:rPr>
          <w:rFonts w:ascii="Times New Roman" w:hAnsi="Times New Roman"/>
          <w:sz w:val="24"/>
          <w:szCs w:val="24"/>
        </w:rPr>
        <w:br/>
      </w:r>
      <w:r>
        <w:rPr>
          <w:rFonts w:ascii="Times New Roman" w:hAnsi="Times New Roman"/>
          <w:sz w:val="24"/>
          <w:szCs w:val="24"/>
        </w:rPr>
        <w:t>n u s p r e n d ž i a:</w:t>
      </w:r>
    </w:p>
    <w:p w:rsidR="00034CE3" w:rsidRDefault="00034CE3" w:rsidP="00034CE3">
      <w:pPr>
        <w:tabs>
          <w:tab w:val="left" w:pos="709"/>
        </w:tabs>
        <w:suppressAutoHyphens/>
        <w:spacing w:after="0" w:line="240" w:lineRule="auto"/>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ab/>
      </w:r>
      <w:r w:rsidR="00D32510">
        <w:rPr>
          <w:rFonts w:ascii="Times New Roman" w:eastAsia="Times New Roman" w:hAnsi="Times New Roman"/>
          <w:color w:val="000000"/>
          <w:kern w:val="2"/>
          <w:sz w:val="24"/>
          <w:szCs w:val="24"/>
          <w:lang w:eastAsia="hi-IN" w:bidi="hi-IN"/>
        </w:rPr>
        <w:t xml:space="preserve">1. </w:t>
      </w:r>
      <w:r>
        <w:rPr>
          <w:rFonts w:ascii="Times New Roman" w:eastAsia="Times New Roman" w:hAnsi="Times New Roman"/>
          <w:color w:val="000000"/>
          <w:kern w:val="2"/>
          <w:sz w:val="24"/>
          <w:szCs w:val="24"/>
          <w:lang w:eastAsia="hi-IN" w:bidi="hi-IN"/>
        </w:rPr>
        <w:t xml:space="preserve">Pakeisti Panevėžio rajono savivaldybės tarybos veiklos reglamentą, patvirtintą Panevėžio rajono savivaldybės tarybos 2011 m. rugpjūčio 25 d. sprendimu Nr. T-163 </w:t>
      </w:r>
      <w:r>
        <w:rPr>
          <w:rFonts w:ascii="Times New Roman" w:eastAsia="SimSun" w:hAnsi="Times New Roman"/>
          <w:kern w:val="2"/>
          <w:sz w:val="24"/>
          <w:szCs w:val="24"/>
          <w:lang w:eastAsia="hi-IN" w:bidi="hi-IN"/>
        </w:rPr>
        <w:t>„Dėl Panevėžio rajono savivaldybės tarybos veiklos reglamento patvirtinimo“:</w:t>
      </w:r>
    </w:p>
    <w:p w:rsidR="00034CE3" w:rsidRPr="00034CE3" w:rsidRDefault="00D32510" w:rsidP="00D32510">
      <w:pPr>
        <w:pStyle w:val="Sraopastraipa"/>
        <w:numPr>
          <w:ilvl w:val="1"/>
          <w:numId w:val="4"/>
        </w:numPr>
        <w:tabs>
          <w:tab w:val="left" w:pos="993"/>
        </w:tabs>
        <w:suppressAutoHyphens/>
        <w:spacing w:after="0" w:line="240" w:lineRule="auto"/>
        <w:ind w:left="1134" w:hanging="425"/>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 xml:space="preserve"> </w:t>
      </w:r>
      <w:r w:rsidR="00034CE3" w:rsidRPr="00034CE3">
        <w:rPr>
          <w:rFonts w:ascii="Times New Roman" w:eastAsia="Times New Roman" w:hAnsi="Times New Roman"/>
          <w:color w:val="000000"/>
          <w:kern w:val="2"/>
          <w:sz w:val="24"/>
          <w:szCs w:val="24"/>
          <w:lang w:eastAsia="hi-IN" w:bidi="hi-IN"/>
        </w:rPr>
        <w:t xml:space="preserve">pakeisti </w:t>
      </w:r>
      <w:r w:rsidR="00F960AC">
        <w:rPr>
          <w:rFonts w:ascii="Times New Roman" w:eastAsia="Times New Roman" w:hAnsi="Times New Roman"/>
          <w:color w:val="000000"/>
          <w:kern w:val="2"/>
          <w:sz w:val="24"/>
          <w:szCs w:val="24"/>
          <w:lang w:eastAsia="hi-IN" w:bidi="hi-IN"/>
        </w:rPr>
        <w:t>22 punktą</w:t>
      </w:r>
      <w:r w:rsidR="00034CE3" w:rsidRPr="00034CE3">
        <w:rPr>
          <w:rFonts w:ascii="Times New Roman" w:eastAsia="Times New Roman" w:hAnsi="Times New Roman"/>
          <w:color w:val="000000"/>
          <w:kern w:val="2"/>
          <w:sz w:val="24"/>
          <w:szCs w:val="24"/>
          <w:lang w:eastAsia="hi-IN" w:bidi="hi-IN"/>
        </w:rPr>
        <w:t xml:space="preserve"> ir jį išdėstyti taip:</w:t>
      </w:r>
    </w:p>
    <w:p w:rsidR="00034CE3" w:rsidRDefault="00034CE3" w:rsidP="00034CE3">
      <w:pPr>
        <w:suppressAutoHyphens/>
        <w:spacing w:after="0" w:line="240" w:lineRule="auto"/>
        <w:ind w:firstLine="709"/>
        <w:jc w:val="both"/>
        <w:rPr>
          <w:rFonts w:ascii="Times New Roman" w:hAnsi="Times New Roman"/>
          <w:sz w:val="24"/>
          <w:szCs w:val="24"/>
        </w:rPr>
      </w:pPr>
      <w:r>
        <w:rPr>
          <w:rFonts w:ascii="Times New Roman" w:eastAsia="Times New Roman" w:hAnsi="Times New Roman"/>
          <w:color w:val="000000"/>
          <w:kern w:val="2"/>
          <w:sz w:val="24"/>
          <w:szCs w:val="24"/>
          <w:lang w:eastAsia="hi-IN" w:bidi="hi-IN"/>
        </w:rPr>
        <w:t>„</w:t>
      </w:r>
      <w:r w:rsidR="00F960AC">
        <w:rPr>
          <w:rFonts w:ascii="Times New Roman" w:eastAsia="Times New Roman" w:hAnsi="Times New Roman"/>
          <w:color w:val="000000"/>
          <w:kern w:val="2"/>
          <w:sz w:val="24"/>
          <w:szCs w:val="24"/>
          <w:lang w:eastAsia="hi-IN" w:bidi="hi-IN"/>
        </w:rPr>
        <w:t>22</w:t>
      </w:r>
      <w:r>
        <w:rPr>
          <w:rFonts w:ascii="Times New Roman" w:eastAsia="Times New Roman" w:hAnsi="Times New Roman"/>
          <w:color w:val="000000"/>
          <w:kern w:val="2"/>
          <w:sz w:val="24"/>
          <w:szCs w:val="24"/>
          <w:lang w:eastAsia="hi-IN" w:bidi="hi-IN"/>
        </w:rPr>
        <w:t xml:space="preserve">. </w:t>
      </w:r>
      <w:r w:rsidR="00F960AC" w:rsidRPr="00F960AC">
        <w:rPr>
          <w:rFonts w:ascii="Times New Roman" w:eastAsia="Times New Roman" w:hAnsi="Times New Roman"/>
          <w:color w:val="000000"/>
          <w:kern w:val="2"/>
          <w:sz w:val="24"/>
          <w:szCs w:val="24"/>
          <w:lang w:eastAsia="hi-IN" w:bidi="hi-IN"/>
        </w:rPr>
        <w:t xml:space="preserve">Apskaitos skyrius tarybos nariui (ir savivaldybės merui bei savivaldybės mero pavaduotojui) su jo, kaip tarybos nario, veikla susijusioms kanceliarijos, pašto, telefono, internetinio ryšio, transporto išlaidoms, kiek jų nesuteikia ar tiesiogiai neapmoka Savivaldybės administracija, kas mėnesį gali skirti </w:t>
      </w:r>
      <w:r w:rsidR="00F960AC">
        <w:rPr>
          <w:rFonts w:ascii="Times New Roman" w:eastAsia="Times New Roman" w:hAnsi="Times New Roman"/>
          <w:color w:val="000000"/>
          <w:kern w:val="2"/>
          <w:sz w:val="24"/>
          <w:szCs w:val="24"/>
          <w:lang w:eastAsia="hi-IN" w:bidi="hi-IN"/>
        </w:rPr>
        <w:t xml:space="preserve">150 </w:t>
      </w:r>
      <w:proofErr w:type="spellStart"/>
      <w:r w:rsidR="00F960AC">
        <w:rPr>
          <w:rFonts w:ascii="Times New Roman" w:eastAsia="Times New Roman" w:hAnsi="Times New Roman"/>
          <w:color w:val="000000"/>
          <w:kern w:val="2"/>
          <w:sz w:val="24"/>
          <w:szCs w:val="24"/>
          <w:lang w:eastAsia="hi-IN" w:bidi="hi-IN"/>
        </w:rPr>
        <w:t>Eur</w:t>
      </w:r>
      <w:proofErr w:type="spellEnd"/>
      <w:r w:rsidR="00F960AC" w:rsidRPr="00F960AC">
        <w:rPr>
          <w:rFonts w:ascii="Times New Roman" w:eastAsia="Times New Roman" w:hAnsi="Times New Roman"/>
          <w:color w:val="000000"/>
          <w:kern w:val="2"/>
          <w:sz w:val="24"/>
          <w:szCs w:val="24"/>
          <w:lang w:eastAsia="hi-IN" w:bidi="hi-IN"/>
        </w:rPr>
        <w:t xml:space="preserve"> dydžio išmoką atsiskaitytinai</w:t>
      </w:r>
      <w:r w:rsidR="00F960AC">
        <w:rPr>
          <w:rFonts w:ascii="Times New Roman" w:hAnsi="Times New Roman"/>
          <w:sz w:val="24"/>
          <w:szCs w:val="24"/>
        </w:rPr>
        <w:t>.</w:t>
      </w:r>
      <w:r>
        <w:rPr>
          <w:rFonts w:ascii="Times New Roman" w:hAnsi="Times New Roman"/>
          <w:sz w:val="24"/>
          <w:szCs w:val="24"/>
        </w:rPr>
        <w:t>“</w:t>
      </w:r>
    </w:p>
    <w:p w:rsidR="00034CE3" w:rsidRDefault="00D32510" w:rsidP="00D32510">
      <w:pPr>
        <w:pStyle w:val="Sraopastraipa"/>
        <w:suppressAutoHyphens/>
        <w:spacing w:after="0" w:line="240" w:lineRule="auto"/>
        <w:ind w:left="993" w:hanging="284"/>
        <w:jc w:val="both"/>
        <w:rPr>
          <w:rFonts w:ascii="Times New Roman" w:hAnsi="Times New Roman"/>
          <w:sz w:val="24"/>
          <w:szCs w:val="24"/>
        </w:rPr>
      </w:pPr>
      <w:r>
        <w:rPr>
          <w:rFonts w:ascii="Times New Roman" w:hAnsi="Times New Roman"/>
          <w:sz w:val="24"/>
          <w:szCs w:val="24"/>
        </w:rPr>
        <w:t xml:space="preserve">1.2. </w:t>
      </w:r>
      <w:r w:rsidR="00034CE3" w:rsidRPr="0063327D">
        <w:rPr>
          <w:rFonts w:ascii="Times New Roman" w:hAnsi="Times New Roman"/>
          <w:sz w:val="24"/>
          <w:szCs w:val="24"/>
        </w:rPr>
        <w:t xml:space="preserve">pakeisti </w:t>
      </w:r>
      <w:r w:rsidR="00021085" w:rsidRPr="0063327D">
        <w:rPr>
          <w:rFonts w:ascii="Times New Roman" w:hAnsi="Times New Roman"/>
          <w:sz w:val="24"/>
          <w:szCs w:val="24"/>
        </w:rPr>
        <w:t>165 punktą</w:t>
      </w:r>
      <w:r w:rsidR="00034CE3" w:rsidRPr="0063327D">
        <w:rPr>
          <w:rFonts w:ascii="Times New Roman" w:hAnsi="Times New Roman"/>
          <w:sz w:val="24"/>
          <w:szCs w:val="24"/>
        </w:rPr>
        <w:t xml:space="preserve"> ir jį išdėstyti taip:</w:t>
      </w:r>
    </w:p>
    <w:p w:rsidR="0063327D" w:rsidRDefault="00034CE3" w:rsidP="00886A0F">
      <w:pPr>
        <w:spacing w:after="0" w:line="240" w:lineRule="auto"/>
        <w:ind w:firstLine="709"/>
        <w:jc w:val="both"/>
        <w:rPr>
          <w:rFonts w:ascii="Times New Roman" w:hAnsi="Times New Roman"/>
          <w:sz w:val="24"/>
          <w:szCs w:val="24"/>
        </w:rPr>
      </w:pPr>
      <w:r>
        <w:rPr>
          <w:rFonts w:ascii="Times New Roman" w:hAnsi="Times New Roman"/>
          <w:sz w:val="24"/>
          <w:szCs w:val="24"/>
        </w:rPr>
        <w:t>„</w:t>
      </w:r>
      <w:r w:rsidR="00021085">
        <w:rPr>
          <w:rFonts w:ascii="Times New Roman" w:hAnsi="Times New Roman"/>
          <w:sz w:val="24"/>
          <w:szCs w:val="24"/>
        </w:rPr>
        <w:t>165</w:t>
      </w:r>
      <w:r>
        <w:rPr>
          <w:rFonts w:ascii="Times New Roman" w:hAnsi="Times New Roman"/>
          <w:sz w:val="24"/>
          <w:szCs w:val="24"/>
        </w:rPr>
        <w:t xml:space="preserve">. </w:t>
      </w:r>
      <w:r w:rsidR="0063327D" w:rsidRPr="0063327D">
        <w:rPr>
          <w:rFonts w:ascii="Times New Roman" w:hAnsi="Times New Roman"/>
          <w:sz w:val="24"/>
          <w:szCs w:val="24"/>
        </w:rPr>
        <w:t>Savivaldybės taryba savo įgaliojimų laikui sudaro Administracinę komisiją, Etikos komisiją ir Antikorupcijos komisiją.</w:t>
      </w:r>
      <w:r w:rsidR="005D0FBD">
        <w:rPr>
          <w:rFonts w:ascii="Times New Roman" w:hAnsi="Times New Roman"/>
          <w:sz w:val="24"/>
          <w:szCs w:val="24"/>
        </w:rPr>
        <w:t>“</w:t>
      </w:r>
    </w:p>
    <w:p w:rsidR="00477E80" w:rsidRPr="00D32510" w:rsidRDefault="00D32510" w:rsidP="00D32510">
      <w:pPr>
        <w:pStyle w:val="Sraopastraipa"/>
        <w:spacing w:after="0" w:line="240" w:lineRule="auto"/>
        <w:ind w:left="993" w:hanging="284"/>
        <w:jc w:val="both"/>
        <w:rPr>
          <w:rFonts w:ascii="Times New Roman" w:hAnsi="Times New Roman"/>
          <w:sz w:val="24"/>
          <w:szCs w:val="24"/>
        </w:rPr>
      </w:pPr>
      <w:r>
        <w:rPr>
          <w:rFonts w:ascii="Times New Roman" w:hAnsi="Times New Roman"/>
          <w:sz w:val="24"/>
          <w:szCs w:val="24"/>
        </w:rPr>
        <w:t xml:space="preserve">1.3. </w:t>
      </w:r>
      <w:r w:rsidR="0063327D" w:rsidRPr="00D32510">
        <w:rPr>
          <w:rFonts w:ascii="Times New Roman" w:hAnsi="Times New Roman"/>
          <w:sz w:val="24"/>
          <w:szCs w:val="24"/>
        </w:rPr>
        <w:t>papildyti 167-1 punktu ir jį išdėstyti taip:</w:t>
      </w:r>
    </w:p>
    <w:p w:rsidR="00034CE3" w:rsidRPr="00E20EA4" w:rsidRDefault="0063327D" w:rsidP="000855D5">
      <w:pPr>
        <w:spacing w:after="0" w:line="240" w:lineRule="auto"/>
        <w:ind w:firstLine="720"/>
        <w:jc w:val="both"/>
        <w:rPr>
          <w:rFonts w:ascii="Times New Roman" w:eastAsia="Times New Roman" w:hAnsi="Times New Roman"/>
          <w:color w:val="000000"/>
          <w:sz w:val="24"/>
          <w:szCs w:val="24"/>
          <w:lang w:eastAsia="lt-LT"/>
        </w:rPr>
      </w:pPr>
      <w:r>
        <w:rPr>
          <w:rFonts w:ascii="Times New Roman" w:hAnsi="Times New Roman"/>
          <w:sz w:val="24"/>
          <w:szCs w:val="24"/>
        </w:rPr>
        <w:t>„167-1</w:t>
      </w:r>
      <w:r w:rsidRPr="00886A0F">
        <w:rPr>
          <w:rFonts w:ascii="Times New Roman" w:hAnsi="Times New Roman"/>
          <w:sz w:val="24"/>
          <w:szCs w:val="24"/>
        </w:rPr>
        <w:t xml:space="preserve">. </w:t>
      </w:r>
      <w:r w:rsidR="00057D70" w:rsidRPr="00886A0F">
        <w:rPr>
          <w:rFonts w:ascii="Times New Roman" w:eastAsia="Times New Roman" w:hAnsi="Times New Roman"/>
          <w:color w:val="000000"/>
          <w:sz w:val="24"/>
          <w:szCs w:val="24"/>
          <w:lang w:eastAsia="lt-LT"/>
        </w:rPr>
        <w:t>Antikorupcijos komisija</w:t>
      </w:r>
      <w:bookmarkStart w:id="0" w:name="part_f87cb94fd2cd4de59337ff648736e129"/>
      <w:bookmarkEnd w:id="0"/>
      <w:r w:rsidR="00057D70" w:rsidRPr="00057D70">
        <w:rPr>
          <w:rFonts w:ascii="Times New Roman" w:eastAsia="Times New Roman" w:hAnsi="Times New Roman"/>
          <w:color w:val="000000"/>
          <w:sz w:val="24"/>
          <w:szCs w:val="24"/>
          <w:lang w:eastAsia="lt-LT"/>
        </w:rPr>
        <w:t xml:space="preserve"> savivaldybės tarybos ar mero iniciatyva dalyvauja atliekant savivaldybės institucijų parengtų teisės aktų projektų antikorupcinį vertinimą</w:t>
      </w:r>
      <w:r w:rsidR="00057D70" w:rsidRPr="00886A0F">
        <w:rPr>
          <w:rFonts w:ascii="Times New Roman" w:eastAsia="Times New Roman" w:hAnsi="Times New Roman"/>
          <w:color w:val="000000"/>
          <w:sz w:val="24"/>
          <w:szCs w:val="24"/>
          <w:lang w:eastAsia="lt-LT"/>
        </w:rPr>
        <w:t>, svarstydama teisės aktų projektus komisijos posėdyje ir teikdama pasiūlymus teisės akto projekto rengėjui, kaip tobulinti teisės akt</w:t>
      </w:r>
      <w:r w:rsidR="00477E80">
        <w:rPr>
          <w:rFonts w:ascii="Times New Roman" w:eastAsia="Times New Roman" w:hAnsi="Times New Roman"/>
          <w:color w:val="000000"/>
          <w:sz w:val="24"/>
          <w:szCs w:val="24"/>
          <w:lang w:eastAsia="lt-LT"/>
        </w:rPr>
        <w:t xml:space="preserve">ą, mažinant korupcijos pasireiškimo riziką, </w:t>
      </w:r>
      <w:bookmarkStart w:id="1" w:name="part_fca6a173ec0f4192978468c3be97e842"/>
      <w:bookmarkEnd w:id="1"/>
      <w:r w:rsidR="00057D70" w:rsidRPr="00057D70">
        <w:rPr>
          <w:rFonts w:ascii="Times New Roman" w:eastAsia="Times New Roman" w:hAnsi="Times New Roman"/>
          <w:color w:val="000000"/>
          <w:sz w:val="24"/>
          <w:szCs w:val="24"/>
          <w:lang w:eastAsia="lt-LT"/>
        </w:rPr>
        <w:t>dalyvauja rengiant kovos su korupcija programas ir teikia išvadas savivaldybės tarybai dėl šių programų ir jų įgyven</w:t>
      </w:r>
      <w:r w:rsidR="00477E80">
        <w:rPr>
          <w:rFonts w:ascii="Times New Roman" w:eastAsia="Times New Roman" w:hAnsi="Times New Roman"/>
          <w:color w:val="000000"/>
          <w:sz w:val="24"/>
          <w:szCs w:val="24"/>
          <w:lang w:eastAsia="lt-LT"/>
        </w:rPr>
        <w:t>dinimo</w:t>
      </w:r>
      <w:bookmarkStart w:id="2" w:name="part_a925280c23444f2187264bef10e476b4"/>
      <w:bookmarkEnd w:id="2"/>
      <w:r w:rsidR="00477E80">
        <w:rPr>
          <w:rFonts w:ascii="Times New Roman" w:eastAsia="Times New Roman" w:hAnsi="Times New Roman"/>
          <w:color w:val="000000"/>
          <w:sz w:val="24"/>
          <w:szCs w:val="24"/>
          <w:lang w:eastAsia="lt-LT"/>
        </w:rPr>
        <w:t>,</w:t>
      </w:r>
      <w:r w:rsidR="00057D70" w:rsidRPr="00057D70">
        <w:rPr>
          <w:rFonts w:ascii="Times New Roman" w:eastAsia="Times New Roman" w:hAnsi="Times New Roman"/>
          <w:color w:val="000000"/>
          <w:sz w:val="24"/>
          <w:szCs w:val="24"/>
          <w:lang w:eastAsia="lt-LT"/>
        </w:rPr>
        <w:t xml:space="preserve"> nagrinėja savivaldybės bendruomenės narių, valstybės institucijų, gyvenamųjų vietovių bendruomenių ar bendruomeninių organizacijų atstovų siūlymus ir pastabas dėl kovos su korupcija priemonių vykdymo</w:t>
      </w:r>
      <w:r w:rsidR="00477E80">
        <w:rPr>
          <w:rFonts w:ascii="Times New Roman" w:eastAsia="Times New Roman" w:hAnsi="Times New Roman"/>
          <w:color w:val="000000"/>
          <w:sz w:val="24"/>
          <w:szCs w:val="24"/>
          <w:lang w:eastAsia="lt-LT"/>
        </w:rPr>
        <w:t>,</w:t>
      </w:r>
      <w:bookmarkStart w:id="3" w:name="part_ed5376043ea7443886f6b8d819e00f56"/>
      <w:bookmarkEnd w:id="3"/>
      <w:r w:rsidR="00477E80">
        <w:rPr>
          <w:rFonts w:ascii="Times New Roman" w:eastAsia="Times New Roman" w:hAnsi="Times New Roman"/>
          <w:color w:val="000000"/>
          <w:sz w:val="24"/>
          <w:szCs w:val="24"/>
          <w:lang w:eastAsia="lt-LT"/>
        </w:rPr>
        <w:t xml:space="preserve"> </w:t>
      </w:r>
      <w:r w:rsidR="00057D70" w:rsidRPr="00057D70">
        <w:rPr>
          <w:rFonts w:ascii="Times New Roman" w:eastAsia="Times New Roman" w:hAnsi="Times New Roman"/>
          <w:color w:val="000000"/>
          <w:sz w:val="24"/>
          <w:szCs w:val="24"/>
          <w:lang w:eastAsia="lt-LT"/>
        </w:rPr>
        <w:t>informuoja visuomenę apie savo veiklą, vykdomas korupcijos prevencijos priemones savivaldybėje, taip pat api</w:t>
      </w:r>
      <w:r w:rsidR="00477E80">
        <w:rPr>
          <w:rFonts w:ascii="Times New Roman" w:eastAsia="Times New Roman" w:hAnsi="Times New Roman"/>
          <w:color w:val="000000"/>
          <w:sz w:val="24"/>
          <w:szCs w:val="24"/>
          <w:lang w:eastAsia="lt-LT"/>
        </w:rPr>
        <w:t>e kovos su korupcija rezultatus,</w:t>
      </w:r>
      <w:bookmarkStart w:id="4" w:name="part_1917e035007d44d6ac9b68ebf4ee1aca"/>
      <w:bookmarkEnd w:id="4"/>
      <w:r w:rsidR="00477E80">
        <w:rPr>
          <w:rFonts w:ascii="Times New Roman" w:eastAsia="Times New Roman" w:hAnsi="Times New Roman"/>
          <w:color w:val="000000"/>
          <w:sz w:val="24"/>
          <w:szCs w:val="24"/>
          <w:lang w:eastAsia="lt-LT"/>
        </w:rPr>
        <w:t xml:space="preserve"> </w:t>
      </w:r>
      <w:r w:rsidR="00057D70" w:rsidRPr="00057D70">
        <w:rPr>
          <w:rFonts w:ascii="Times New Roman" w:eastAsia="Times New Roman" w:hAnsi="Times New Roman"/>
          <w:color w:val="000000"/>
          <w:sz w:val="24"/>
          <w:szCs w:val="24"/>
          <w:lang w:eastAsia="lt-LT"/>
        </w:rPr>
        <w:t>atlieka kitas kituose teisės aktuose nustatytas funkcijas, susijusias su savivaldybėje įgyvendinama valstybės politika korupcijos prevencijos srityje.</w:t>
      </w:r>
      <w:r w:rsidR="00413BD9">
        <w:rPr>
          <w:rFonts w:ascii="Times New Roman" w:eastAsia="Times New Roman" w:hAnsi="Times New Roman"/>
          <w:color w:val="000000"/>
          <w:sz w:val="24"/>
          <w:szCs w:val="24"/>
          <w:lang w:eastAsia="lt-LT"/>
        </w:rPr>
        <w:t xml:space="preserve"> Savivaldybės taryba šios komisijos pirmininką mero teikimu skiria iš tarybos </w:t>
      </w:r>
      <w:r w:rsidR="00413BD9" w:rsidRPr="00E20EA4">
        <w:rPr>
          <w:rFonts w:ascii="Times New Roman" w:eastAsia="Times New Roman" w:hAnsi="Times New Roman"/>
          <w:color w:val="000000"/>
          <w:sz w:val="24"/>
          <w:szCs w:val="24"/>
          <w:lang w:eastAsia="lt-LT"/>
        </w:rPr>
        <w:t>narių tokia pat tvarka kaip ir Etikos komisijos pirmininką reglamento 167 punkto nustatyta tvarka.</w:t>
      </w:r>
      <w:r w:rsidR="00E20EA4" w:rsidRPr="00E20EA4">
        <w:rPr>
          <w:rFonts w:ascii="Times New Roman" w:eastAsia="Times New Roman" w:hAnsi="Times New Roman"/>
          <w:color w:val="000000"/>
          <w:sz w:val="24"/>
          <w:szCs w:val="24"/>
          <w:lang w:eastAsia="lt-LT"/>
        </w:rPr>
        <w:t xml:space="preserve"> </w:t>
      </w:r>
      <w:r w:rsidR="00E20EA4" w:rsidRPr="00E20EA4">
        <w:rPr>
          <w:rFonts w:ascii="Times New Roman" w:hAnsi="Times New Roman"/>
          <w:color w:val="000000"/>
          <w:sz w:val="24"/>
          <w:szCs w:val="24"/>
        </w:rPr>
        <w:t>Komisijos atsakingojo sekretoriaus pareigas atlieka savivaldybės administracijos direktoriaus paskirtas valstybės tarnautojas, šios funkcijos įrašomos į jo pareigybės aprašymą.</w:t>
      </w:r>
      <w:r w:rsidR="00034CE3" w:rsidRPr="00E20EA4">
        <w:rPr>
          <w:rFonts w:ascii="Times New Roman" w:hAnsi="Times New Roman"/>
          <w:sz w:val="24"/>
          <w:szCs w:val="24"/>
        </w:rPr>
        <w:t>“</w:t>
      </w:r>
    </w:p>
    <w:p w:rsidR="00034CE3" w:rsidRPr="00E20EA4" w:rsidRDefault="00034CE3" w:rsidP="00D32510">
      <w:pPr>
        <w:pStyle w:val="Sraopastraipa"/>
        <w:numPr>
          <w:ilvl w:val="1"/>
          <w:numId w:val="6"/>
        </w:numPr>
        <w:spacing w:after="0" w:line="240" w:lineRule="auto"/>
        <w:ind w:left="1134" w:hanging="425"/>
        <w:jc w:val="both"/>
        <w:rPr>
          <w:rFonts w:ascii="Times New Roman" w:hAnsi="Times New Roman"/>
          <w:sz w:val="24"/>
          <w:szCs w:val="24"/>
        </w:rPr>
      </w:pPr>
      <w:r w:rsidRPr="00E20EA4">
        <w:rPr>
          <w:rFonts w:ascii="Times New Roman" w:hAnsi="Times New Roman"/>
          <w:sz w:val="24"/>
          <w:szCs w:val="24"/>
        </w:rPr>
        <w:t xml:space="preserve">pakeisti </w:t>
      </w:r>
      <w:r w:rsidR="00226CF8" w:rsidRPr="00E20EA4">
        <w:rPr>
          <w:rFonts w:ascii="Times New Roman" w:hAnsi="Times New Roman"/>
          <w:sz w:val="24"/>
          <w:szCs w:val="24"/>
        </w:rPr>
        <w:t xml:space="preserve">170 </w:t>
      </w:r>
      <w:r w:rsidRPr="00E20EA4">
        <w:rPr>
          <w:rFonts w:ascii="Times New Roman" w:hAnsi="Times New Roman"/>
          <w:sz w:val="24"/>
          <w:szCs w:val="24"/>
        </w:rPr>
        <w:t xml:space="preserve"> punktą ir jį išdėstyti taip:</w:t>
      </w:r>
    </w:p>
    <w:p w:rsidR="00034CE3" w:rsidRPr="00E20EA4" w:rsidRDefault="00034CE3" w:rsidP="00034CE3">
      <w:pPr>
        <w:spacing w:after="0" w:line="240" w:lineRule="auto"/>
        <w:ind w:firstLine="709"/>
        <w:jc w:val="both"/>
        <w:rPr>
          <w:rFonts w:ascii="Times New Roman" w:hAnsi="Times New Roman"/>
          <w:color w:val="000000"/>
          <w:sz w:val="24"/>
          <w:szCs w:val="24"/>
        </w:rPr>
      </w:pPr>
      <w:r w:rsidRPr="00E20EA4">
        <w:rPr>
          <w:rFonts w:ascii="Times New Roman" w:hAnsi="Times New Roman"/>
          <w:sz w:val="24"/>
          <w:szCs w:val="24"/>
        </w:rPr>
        <w:t>„</w:t>
      </w:r>
      <w:r w:rsidR="00226CF8" w:rsidRPr="00E20EA4">
        <w:rPr>
          <w:rFonts w:ascii="Times New Roman" w:hAnsi="Times New Roman"/>
          <w:sz w:val="24"/>
          <w:szCs w:val="24"/>
        </w:rPr>
        <w:t xml:space="preserve">170. </w:t>
      </w:r>
      <w:r w:rsidR="00226CF8" w:rsidRPr="00E20EA4">
        <w:rPr>
          <w:rFonts w:ascii="Times New Roman" w:hAnsi="Times New Roman"/>
          <w:color w:val="000000"/>
          <w:sz w:val="24"/>
          <w:szCs w:val="24"/>
        </w:rPr>
        <w:t>Savivaldybės tarybos sudaromų komisijų nariais gali būti savivaldybės tarybos nariai, valstybės tarnautojai, ekspertai, gyvenamųjų vietovių bendruomenių ir bendruomeninių organizacijų atstovai, kiti savivaldybės bendruomenės nariai. Etikos komisijoje</w:t>
      </w:r>
      <w:r w:rsidR="00226CF8" w:rsidRPr="00E20EA4">
        <w:rPr>
          <w:rStyle w:val="apple-converted-space"/>
          <w:rFonts w:ascii="Times New Roman" w:hAnsi="Times New Roman"/>
          <w:color w:val="000000"/>
          <w:sz w:val="24"/>
          <w:szCs w:val="24"/>
        </w:rPr>
        <w:t xml:space="preserve"> </w:t>
      </w:r>
      <w:r w:rsidR="00226CF8" w:rsidRPr="00E20EA4">
        <w:rPr>
          <w:rFonts w:ascii="Times New Roman" w:hAnsi="Times New Roman"/>
          <w:color w:val="000000"/>
          <w:sz w:val="24"/>
          <w:szCs w:val="24"/>
        </w:rPr>
        <w:t>ir</w:t>
      </w:r>
      <w:r w:rsidR="00226CF8" w:rsidRPr="00E20EA4">
        <w:rPr>
          <w:rStyle w:val="apple-converted-space"/>
          <w:rFonts w:ascii="Times New Roman" w:hAnsi="Times New Roman"/>
          <w:color w:val="000000"/>
          <w:sz w:val="24"/>
          <w:szCs w:val="24"/>
        </w:rPr>
        <w:t xml:space="preserve"> </w:t>
      </w:r>
      <w:r w:rsidR="00226CF8" w:rsidRPr="00E20EA4">
        <w:rPr>
          <w:rFonts w:ascii="Times New Roman" w:hAnsi="Times New Roman"/>
          <w:color w:val="000000"/>
          <w:sz w:val="24"/>
          <w:szCs w:val="24"/>
        </w:rPr>
        <w:t>Antikorupcijos komisijoje gyvenamųjų vietovių bendruomenių atstovai turi sudaryti ne mažiau kaip 1/3 komisijos narių.</w:t>
      </w:r>
      <w:r w:rsidRPr="00E20EA4">
        <w:rPr>
          <w:rFonts w:ascii="Times New Roman" w:hAnsi="Times New Roman"/>
          <w:color w:val="000000"/>
          <w:sz w:val="24"/>
          <w:szCs w:val="24"/>
        </w:rPr>
        <w:t>“</w:t>
      </w:r>
    </w:p>
    <w:p w:rsidR="00226CF8" w:rsidRPr="00E20EA4" w:rsidRDefault="00D32510" w:rsidP="00D32510">
      <w:pPr>
        <w:pStyle w:val="Sraopastraipa"/>
        <w:spacing w:after="0" w:line="240" w:lineRule="auto"/>
        <w:ind w:left="360" w:firstLine="349"/>
        <w:jc w:val="both"/>
        <w:rPr>
          <w:rFonts w:ascii="Times New Roman" w:hAnsi="Times New Roman"/>
          <w:color w:val="000000"/>
          <w:sz w:val="24"/>
          <w:szCs w:val="24"/>
        </w:rPr>
      </w:pPr>
      <w:r w:rsidRPr="00E20EA4">
        <w:rPr>
          <w:rFonts w:ascii="Times New Roman" w:hAnsi="Times New Roman"/>
          <w:color w:val="000000"/>
          <w:sz w:val="24"/>
          <w:szCs w:val="24"/>
        </w:rPr>
        <w:t xml:space="preserve">1.5. </w:t>
      </w:r>
      <w:r w:rsidR="00226CF8" w:rsidRPr="00E20EA4">
        <w:rPr>
          <w:rFonts w:ascii="Times New Roman" w:hAnsi="Times New Roman"/>
          <w:color w:val="000000"/>
          <w:sz w:val="24"/>
          <w:szCs w:val="24"/>
        </w:rPr>
        <w:t>p</w:t>
      </w:r>
      <w:r w:rsidR="00034CE3" w:rsidRPr="00E20EA4">
        <w:rPr>
          <w:rFonts w:ascii="Times New Roman" w:hAnsi="Times New Roman"/>
          <w:color w:val="000000"/>
          <w:sz w:val="24"/>
          <w:szCs w:val="24"/>
        </w:rPr>
        <w:t>ripažin</w:t>
      </w:r>
      <w:r w:rsidR="00CB679F">
        <w:rPr>
          <w:rFonts w:ascii="Times New Roman" w:hAnsi="Times New Roman"/>
          <w:color w:val="000000"/>
          <w:sz w:val="24"/>
          <w:szCs w:val="24"/>
        </w:rPr>
        <w:t>ti netekusiu galios 49.2 punktą.</w:t>
      </w:r>
    </w:p>
    <w:p w:rsidR="00D32510" w:rsidRDefault="00D32510" w:rsidP="00D32510">
      <w:pPr>
        <w:pStyle w:val="Sraopastraipa"/>
        <w:spacing w:after="0" w:line="240" w:lineRule="auto"/>
        <w:ind w:left="360" w:firstLine="349"/>
        <w:jc w:val="both"/>
        <w:rPr>
          <w:rFonts w:ascii="Times New Roman" w:hAnsi="Times New Roman"/>
          <w:color w:val="000000"/>
          <w:sz w:val="24"/>
          <w:szCs w:val="24"/>
        </w:rPr>
      </w:pPr>
      <w:r w:rsidRPr="00E20EA4">
        <w:rPr>
          <w:rFonts w:ascii="Times New Roman" w:hAnsi="Times New Roman"/>
          <w:color w:val="000000"/>
          <w:sz w:val="24"/>
          <w:szCs w:val="24"/>
        </w:rPr>
        <w:t>2. Šis sprendimas, išskyrus 1.5 punkt</w:t>
      </w:r>
      <w:r w:rsidR="006F35BE">
        <w:rPr>
          <w:rFonts w:ascii="Times New Roman" w:hAnsi="Times New Roman"/>
          <w:color w:val="000000"/>
          <w:sz w:val="24"/>
          <w:szCs w:val="24"/>
        </w:rPr>
        <w:t>ą</w:t>
      </w:r>
      <w:r w:rsidRPr="00E20EA4">
        <w:rPr>
          <w:rFonts w:ascii="Times New Roman" w:hAnsi="Times New Roman"/>
          <w:color w:val="000000"/>
          <w:sz w:val="24"/>
          <w:szCs w:val="24"/>
        </w:rPr>
        <w:t>, įsigalioja 2015 m. liepos 1 d.</w:t>
      </w:r>
    </w:p>
    <w:p w:rsidR="009925BB" w:rsidRDefault="009925BB" w:rsidP="009925BB">
      <w:pPr>
        <w:keepNext/>
        <w:widowControl w:val="0"/>
        <w:tabs>
          <w:tab w:val="num" w:pos="0"/>
        </w:tabs>
        <w:suppressAutoHyphens/>
        <w:spacing w:after="0" w:line="240" w:lineRule="auto"/>
        <w:ind w:left="720" w:hanging="720"/>
        <w:jc w:val="center"/>
        <w:outlineLvl w:val="2"/>
        <w:rPr>
          <w:rFonts w:ascii="Times New Roman" w:eastAsia="SimSun" w:hAnsi="Times New Roman"/>
          <w:b/>
          <w:kern w:val="2"/>
          <w:sz w:val="24"/>
          <w:szCs w:val="24"/>
          <w:lang w:eastAsia="hi-IN" w:bidi="hi-IN"/>
        </w:rPr>
      </w:pPr>
      <w:r>
        <w:rPr>
          <w:rFonts w:ascii="Times New Roman" w:eastAsia="SimSun" w:hAnsi="Times New Roman"/>
          <w:b/>
          <w:kern w:val="2"/>
          <w:sz w:val="24"/>
          <w:szCs w:val="24"/>
          <w:lang w:eastAsia="hi-IN" w:bidi="hi-IN"/>
        </w:rPr>
        <w:lastRenderedPageBreak/>
        <w:t>PANEVĖŽIO RAJONO SAVIVALDYBĖS ADMINISTRACIJOS</w:t>
      </w:r>
    </w:p>
    <w:p w:rsidR="009925BB" w:rsidRDefault="009925BB" w:rsidP="009925BB">
      <w:pPr>
        <w:widowControl w:val="0"/>
        <w:suppressAutoHyphens/>
        <w:spacing w:after="0" w:line="240" w:lineRule="auto"/>
        <w:jc w:val="center"/>
        <w:rPr>
          <w:rFonts w:ascii="Times New Roman" w:eastAsia="SimSun" w:hAnsi="Times New Roman"/>
          <w:b/>
          <w:kern w:val="2"/>
          <w:sz w:val="24"/>
          <w:szCs w:val="24"/>
          <w:lang w:eastAsia="hi-IN" w:bidi="hi-IN"/>
        </w:rPr>
      </w:pPr>
      <w:r>
        <w:rPr>
          <w:rFonts w:ascii="Times New Roman" w:eastAsia="SimSun" w:hAnsi="Times New Roman"/>
          <w:b/>
          <w:kern w:val="2"/>
          <w:sz w:val="24"/>
          <w:szCs w:val="24"/>
          <w:lang w:eastAsia="hi-IN" w:bidi="hi-IN"/>
        </w:rPr>
        <w:t>JURIDINIS SKYRIUS</w:t>
      </w:r>
    </w:p>
    <w:p w:rsidR="009925BB" w:rsidRDefault="009925BB" w:rsidP="009925BB">
      <w:pPr>
        <w:widowControl w:val="0"/>
        <w:suppressAutoHyphens/>
        <w:spacing w:after="0" w:line="240" w:lineRule="auto"/>
        <w:jc w:val="center"/>
        <w:rPr>
          <w:rFonts w:ascii="Times New Roman" w:eastAsia="SimSun" w:hAnsi="Times New Roman"/>
          <w:b/>
          <w:kern w:val="2"/>
          <w:sz w:val="24"/>
          <w:szCs w:val="24"/>
          <w:lang w:eastAsia="hi-IN" w:bidi="hi-IN"/>
        </w:rPr>
      </w:pPr>
    </w:p>
    <w:p w:rsidR="009925BB" w:rsidRDefault="009925BB" w:rsidP="009925BB">
      <w:pPr>
        <w:keepNext/>
        <w:widowControl w:val="0"/>
        <w:suppressAutoHyphens/>
        <w:spacing w:after="0" w:line="240" w:lineRule="auto"/>
        <w:jc w:val="both"/>
        <w:outlineLvl w:val="3"/>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Panevėžio rajono savivaldybės tarybai</w:t>
      </w:r>
    </w:p>
    <w:p w:rsidR="009925BB" w:rsidRDefault="009925BB" w:rsidP="009925BB">
      <w:pPr>
        <w:widowControl w:val="0"/>
        <w:shd w:val="clear" w:color="auto" w:fill="FFFFFF"/>
        <w:suppressAutoHyphens/>
        <w:spacing w:after="0" w:line="240" w:lineRule="auto"/>
        <w:ind w:right="38"/>
        <w:jc w:val="center"/>
        <w:rPr>
          <w:rFonts w:ascii="Times New Roman" w:eastAsia="SimSun" w:hAnsi="Times New Roman"/>
          <w:b/>
          <w:kern w:val="2"/>
          <w:sz w:val="24"/>
          <w:szCs w:val="24"/>
          <w:lang w:eastAsia="hi-IN" w:bidi="hi-IN"/>
        </w:rPr>
      </w:pPr>
    </w:p>
    <w:p w:rsidR="009925BB" w:rsidRDefault="009925BB" w:rsidP="005D0FBD">
      <w:pPr>
        <w:widowControl w:val="0"/>
        <w:shd w:val="clear" w:color="auto" w:fill="FFFFFF"/>
        <w:suppressAutoHyphens/>
        <w:spacing w:after="0" w:line="240" w:lineRule="auto"/>
        <w:ind w:right="38"/>
        <w:jc w:val="center"/>
        <w:rPr>
          <w:rFonts w:ascii="Times New Roman" w:eastAsia="SimSun" w:hAnsi="Times New Roman"/>
          <w:kern w:val="2"/>
          <w:sz w:val="24"/>
          <w:szCs w:val="24"/>
          <w:lang w:eastAsia="hi-IN" w:bidi="hi-IN"/>
        </w:rPr>
      </w:pPr>
      <w:r>
        <w:rPr>
          <w:rFonts w:ascii="Times New Roman" w:eastAsia="SimSun" w:hAnsi="Times New Roman"/>
          <w:b/>
          <w:kern w:val="2"/>
          <w:sz w:val="24"/>
          <w:szCs w:val="24"/>
          <w:lang w:eastAsia="hi-IN" w:bidi="hi-IN"/>
        </w:rPr>
        <w:t>AIŠKINAMASIS RAŠTAS</w:t>
      </w:r>
      <w:r w:rsidR="005D0FBD">
        <w:rPr>
          <w:rFonts w:ascii="Times New Roman" w:eastAsia="SimSun" w:hAnsi="Times New Roman"/>
          <w:b/>
          <w:kern w:val="2"/>
          <w:sz w:val="24"/>
          <w:szCs w:val="24"/>
          <w:lang w:eastAsia="hi-IN" w:bidi="hi-IN"/>
        </w:rPr>
        <w:t xml:space="preserve"> </w:t>
      </w:r>
      <w:r>
        <w:rPr>
          <w:rFonts w:ascii="Times New Roman" w:eastAsia="SimSun" w:hAnsi="Times New Roman"/>
          <w:b/>
          <w:kern w:val="2"/>
          <w:sz w:val="24"/>
          <w:szCs w:val="24"/>
          <w:lang w:eastAsia="hi-IN" w:bidi="hi-IN"/>
        </w:rPr>
        <w:t>DĖL SPRENDIMO„DĖL PANEVĖŽIO RAJONO SAVIVALDYBĖS TARYBOS 2011 M. RUGPJŪČIO 25 D. SPRENDIMO NR. T-163 „DĖL PANEVĖŽIO RAJONO SAVIVALDYBĖS TARYBOS VEIKLOS REGLAMENTO PATVIRTINIMO“ PAKEITIMO“</w:t>
      </w:r>
    </w:p>
    <w:p w:rsidR="009925BB" w:rsidRDefault="009925BB" w:rsidP="009925BB">
      <w:pPr>
        <w:tabs>
          <w:tab w:val="center" w:pos="4153"/>
          <w:tab w:val="right" w:pos="8306"/>
        </w:tabs>
        <w:spacing w:after="0" w:line="240" w:lineRule="auto"/>
        <w:jc w:val="center"/>
        <w:rPr>
          <w:rFonts w:ascii="Times New Roman" w:eastAsia="SimSun" w:hAnsi="Times New Roman"/>
          <w:kern w:val="2"/>
          <w:sz w:val="24"/>
          <w:szCs w:val="24"/>
          <w:lang w:eastAsia="hi-IN" w:bidi="hi-IN"/>
        </w:rPr>
      </w:pPr>
      <w:r>
        <w:rPr>
          <w:rFonts w:ascii="Times New Roman" w:eastAsia="SimSun" w:hAnsi="Times New Roman"/>
          <w:b/>
          <w:kern w:val="2"/>
          <w:sz w:val="24"/>
          <w:szCs w:val="24"/>
          <w:lang w:eastAsia="hi-IN" w:bidi="hi-IN"/>
        </w:rPr>
        <w:t>PROJEKTO</w:t>
      </w:r>
    </w:p>
    <w:p w:rsidR="009925BB" w:rsidRDefault="009925BB" w:rsidP="009925BB">
      <w:pPr>
        <w:suppressAutoHyphens/>
        <w:spacing w:after="0" w:line="240" w:lineRule="auto"/>
        <w:jc w:val="center"/>
        <w:rPr>
          <w:rFonts w:ascii="Times New Roman" w:eastAsia="Times New Roman" w:hAnsi="Times New Roman"/>
          <w:kern w:val="2"/>
          <w:sz w:val="24"/>
          <w:szCs w:val="24"/>
          <w:lang w:eastAsia="ar-SA"/>
        </w:rPr>
      </w:pPr>
    </w:p>
    <w:p w:rsidR="009925BB" w:rsidRDefault="009925BB" w:rsidP="009925BB">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2015-05-29</w:t>
      </w:r>
    </w:p>
    <w:p w:rsidR="009925BB" w:rsidRDefault="009925BB" w:rsidP="009925BB">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Panevėžys</w:t>
      </w:r>
    </w:p>
    <w:p w:rsidR="009925BB" w:rsidRDefault="009925BB" w:rsidP="009925BB">
      <w:pPr>
        <w:suppressAutoHyphens/>
        <w:spacing w:after="0" w:line="240" w:lineRule="auto"/>
        <w:jc w:val="center"/>
        <w:rPr>
          <w:rFonts w:ascii="Times New Roman" w:eastAsia="Times New Roman" w:hAnsi="Times New Roman"/>
          <w:kern w:val="2"/>
          <w:sz w:val="24"/>
          <w:szCs w:val="24"/>
          <w:lang w:eastAsia="ar-SA"/>
        </w:rPr>
      </w:pPr>
    </w:p>
    <w:p w:rsidR="009925BB" w:rsidRDefault="009925BB" w:rsidP="00482AF8">
      <w:pPr>
        <w:spacing w:after="0" w:line="240" w:lineRule="auto"/>
        <w:ind w:firstLine="567"/>
        <w:jc w:val="both"/>
        <w:rPr>
          <w:rFonts w:ascii="Times New Roman" w:eastAsia="Times New Roman" w:hAnsi="Times New Roman"/>
          <w:bCs/>
          <w:color w:val="000000"/>
          <w:sz w:val="24"/>
          <w:szCs w:val="24"/>
          <w:lang w:eastAsia="lt-LT"/>
        </w:rPr>
      </w:pPr>
      <w:r>
        <w:rPr>
          <w:rFonts w:ascii="Times New Roman" w:hAnsi="Times New Roman"/>
          <w:b/>
          <w:sz w:val="24"/>
          <w:szCs w:val="24"/>
        </w:rPr>
        <w:t>Projekto rengimą paskatinusios priežastys:</w:t>
      </w:r>
      <w:r>
        <w:rPr>
          <w:rFonts w:ascii="Times New Roman" w:eastAsia="Times New Roman" w:hAnsi="Times New Roman"/>
          <w:sz w:val="24"/>
          <w:szCs w:val="24"/>
          <w:lang w:eastAsia="lt-LT"/>
        </w:rPr>
        <w:t xml:space="preserve"> </w:t>
      </w:r>
      <w:r w:rsidRPr="00AA013F">
        <w:rPr>
          <w:rFonts w:ascii="Times New Roman" w:eastAsia="Times New Roman" w:hAnsi="Times New Roman"/>
          <w:sz w:val="24"/>
          <w:szCs w:val="24"/>
          <w:lang w:eastAsia="lt-LT"/>
        </w:rPr>
        <w:t>L</w:t>
      </w:r>
      <w:r w:rsidRPr="00AA013F">
        <w:rPr>
          <w:rFonts w:ascii="Times New Roman" w:eastAsia="Times New Roman" w:hAnsi="Times New Roman"/>
          <w:bCs/>
          <w:color w:val="000000"/>
          <w:sz w:val="24"/>
          <w:szCs w:val="24"/>
          <w:lang w:eastAsia="lt-LT"/>
        </w:rPr>
        <w:t>ietuvos Respublikos vietos savivaldos įstatymo Nr. I-533 13 ir 15 straipsnių pakeitimo įstatym</w:t>
      </w:r>
      <w:r w:rsidR="005D0FBD">
        <w:rPr>
          <w:rFonts w:ascii="Times New Roman" w:eastAsia="Times New Roman" w:hAnsi="Times New Roman"/>
          <w:bCs/>
          <w:color w:val="000000"/>
          <w:sz w:val="24"/>
          <w:szCs w:val="24"/>
          <w:lang w:eastAsia="lt-LT"/>
        </w:rPr>
        <w:t>e</w:t>
      </w:r>
      <w:r w:rsidR="00AA013F" w:rsidRPr="00AA013F">
        <w:rPr>
          <w:rFonts w:ascii="Times New Roman" w:eastAsia="Times New Roman" w:hAnsi="Times New Roman"/>
          <w:bCs/>
          <w:color w:val="000000"/>
          <w:sz w:val="24"/>
          <w:szCs w:val="24"/>
          <w:lang w:eastAsia="lt-LT"/>
        </w:rPr>
        <w:t>, įsigaliosian</w:t>
      </w:r>
      <w:r w:rsidR="005D0FBD">
        <w:rPr>
          <w:rFonts w:ascii="Times New Roman" w:eastAsia="Times New Roman" w:hAnsi="Times New Roman"/>
          <w:bCs/>
          <w:color w:val="000000"/>
          <w:sz w:val="24"/>
          <w:szCs w:val="24"/>
          <w:lang w:eastAsia="lt-LT"/>
        </w:rPr>
        <w:t>čiame</w:t>
      </w:r>
      <w:r w:rsidR="00AA013F" w:rsidRPr="00AA013F">
        <w:rPr>
          <w:rFonts w:ascii="Times New Roman" w:eastAsia="Times New Roman" w:hAnsi="Times New Roman"/>
          <w:bCs/>
          <w:color w:val="000000"/>
          <w:sz w:val="24"/>
          <w:szCs w:val="24"/>
          <w:lang w:eastAsia="lt-LT"/>
        </w:rPr>
        <w:t xml:space="preserve"> 2015 m. liepos 1 d.</w:t>
      </w:r>
      <w:r w:rsidR="00AA013F">
        <w:rPr>
          <w:rFonts w:ascii="Times New Roman" w:eastAsia="Times New Roman" w:hAnsi="Times New Roman"/>
          <w:bCs/>
          <w:color w:val="000000"/>
          <w:sz w:val="24"/>
          <w:szCs w:val="24"/>
          <w:lang w:eastAsia="lt-LT"/>
        </w:rPr>
        <w:t xml:space="preserve"> nustat</w:t>
      </w:r>
      <w:r w:rsidR="005D0FBD">
        <w:rPr>
          <w:rFonts w:ascii="Times New Roman" w:eastAsia="Times New Roman" w:hAnsi="Times New Roman"/>
          <w:bCs/>
          <w:color w:val="000000"/>
          <w:sz w:val="24"/>
          <w:szCs w:val="24"/>
          <w:lang w:eastAsia="lt-LT"/>
        </w:rPr>
        <w:t>yta</w:t>
      </w:r>
      <w:r w:rsidR="00AA013F">
        <w:rPr>
          <w:rFonts w:ascii="Times New Roman" w:eastAsia="Times New Roman" w:hAnsi="Times New Roman"/>
          <w:bCs/>
          <w:color w:val="000000"/>
          <w:sz w:val="24"/>
          <w:szCs w:val="24"/>
          <w:lang w:eastAsia="lt-LT"/>
        </w:rPr>
        <w:t>, kad savivaldybių tarybos savo įgaliojimų laikui turi sudaryti  ne tik Administracinę ir Etikos komisiją, bet ir Antikorupcijos komisiją,</w:t>
      </w:r>
      <w:r w:rsidR="001D6077">
        <w:rPr>
          <w:rFonts w:ascii="Times New Roman" w:eastAsia="Times New Roman" w:hAnsi="Times New Roman"/>
          <w:bCs/>
          <w:color w:val="000000"/>
          <w:sz w:val="24"/>
          <w:szCs w:val="24"/>
          <w:lang w:eastAsia="lt-LT"/>
        </w:rPr>
        <w:t xml:space="preserve"> įstatyme </w:t>
      </w:r>
      <w:r w:rsidR="00AA013F">
        <w:rPr>
          <w:rFonts w:ascii="Times New Roman" w:eastAsia="Times New Roman" w:hAnsi="Times New Roman"/>
          <w:bCs/>
          <w:color w:val="000000"/>
          <w:sz w:val="24"/>
          <w:szCs w:val="24"/>
          <w:lang w:eastAsia="lt-LT"/>
        </w:rPr>
        <w:t>apibrėžiamos jos funkcijos.</w:t>
      </w:r>
      <w:r w:rsidR="00AA013F" w:rsidRPr="00AA013F">
        <w:rPr>
          <w:rFonts w:ascii="Times New Roman" w:eastAsia="Times New Roman" w:hAnsi="Times New Roman"/>
          <w:bCs/>
          <w:color w:val="000000"/>
          <w:sz w:val="24"/>
          <w:szCs w:val="24"/>
          <w:lang w:eastAsia="lt-LT"/>
        </w:rPr>
        <w:t xml:space="preserve"> </w:t>
      </w:r>
      <w:r w:rsidR="005D0FBD">
        <w:rPr>
          <w:rFonts w:ascii="Times New Roman" w:eastAsia="Times New Roman" w:hAnsi="Times New Roman"/>
          <w:bCs/>
          <w:color w:val="000000"/>
          <w:sz w:val="24"/>
          <w:szCs w:val="24"/>
          <w:lang w:eastAsia="lt-LT"/>
        </w:rPr>
        <w:t>Į</w:t>
      </w:r>
      <w:r w:rsidR="00AA013F">
        <w:rPr>
          <w:rFonts w:ascii="Times New Roman" w:eastAsia="Times New Roman" w:hAnsi="Times New Roman"/>
          <w:bCs/>
          <w:color w:val="000000"/>
          <w:sz w:val="24"/>
          <w:szCs w:val="24"/>
          <w:lang w:eastAsia="lt-LT"/>
        </w:rPr>
        <w:t>statym</w:t>
      </w:r>
      <w:r w:rsidR="006F35BE">
        <w:rPr>
          <w:rFonts w:ascii="Times New Roman" w:eastAsia="Times New Roman" w:hAnsi="Times New Roman"/>
          <w:bCs/>
          <w:color w:val="000000"/>
          <w:sz w:val="24"/>
          <w:szCs w:val="24"/>
          <w:lang w:eastAsia="lt-LT"/>
        </w:rPr>
        <w:t>as įsigalioja 2015 m. liepos 1 d., jame nustatyta, kad</w:t>
      </w:r>
      <w:r w:rsidR="00AA013F" w:rsidRPr="00AA013F">
        <w:rPr>
          <w:rFonts w:ascii="Times New Roman" w:eastAsia="Times New Roman" w:hAnsi="Times New Roman"/>
          <w:bCs/>
          <w:color w:val="000000"/>
          <w:sz w:val="24"/>
          <w:szCs w:val="24"/>
          <w:lang w:eastAsia="lt-LT"/>
        </w:rPr>
        <w:t xml:space="preserve"> savivaldybių tarybos iki 2015 m. birželio 30 d. priima įgyvendinamuosius</w:t>
      </w:r>
      <w:r w:rsidR="00AA013F">
        <w:rPr>
          <w:rFonts w:ascii="Times New Roman" w:eastAsia="Times New Roman" w:hAnsi="Times New Roman"/>
          <w:bCs/>
          <w:color w:val="000000"/>
          <w:sz w:val="24"/>
          <w:szCs w:val="24"/>
          <w:lang w:eastAsia="lt-LT"/>
        </w:rPr>
        <w:t xml:space="preserve"> teisės </w:t>
      </w:r>
      <w:r w:rsidR="00AA013F" w:rsidRPr="00AA013F">
        <w:rPr>
          <w:rFonts w:ascii="Times New Roman" w:eastAsia="Times New Roman" w:hAnsi="Times New Roman"/>
          <w:bCs/>
          <w:color w:val="000000"/>
          <w:sz w:val="24"/>
          <w:szCs w:val="24"/>
          <w:lang w:eastAsia="lt-LT"/>
        </w:rPr>
        <w:t xml:space="preserve"> aktus.</w:t>
      </w:r>
      <w:r w:rsidR="00AA013F">
        <w:rPr>
          <w:rFonts w:ascii="Times New Roman" w:eastAsia="Times New Roman" w:hAnsi="Times New Roman"/>
          <w:bCs/>
          <w:color w:val="000000"/>
          <w:sz w:val="24"/>
          <w:szCs w:val="24"/>
          <w:lang w:eastAsia="lt-LT"/>
        </w:rPr>
        <w:t xml:space="preserve"> </w:t>
      </w:r>
    </w:p>
    <w:p w:rsidR="00AA013F" w:rsidRPr="00AA013F" w:rsidRDefault="00482AF8" w:rsidP="00482AF8">
      <w:pPr>
        <w:spacing w:after="0" w:line="240" w:lineRule="auto"/>
        <w:ind w:firstLine="567"/>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 xml:space="preserve">Vyriausybės atstovo 2015 gegužės 18 d. teikimas Nr. T-12(2.1) „Dėl Panevėžio rajono savivaldybės tarybos veiklos reglamento pakeitimo“, kuriame nurodyta, kad </w:t>
      </w:r>
      <w:r w:rsidR="005D0FBD">
        <w:rPr>
          <w:rFonts w:ascii="Times New Roman" w:eastAsia="Times New Roman" w:hAnsi="Times New Roman"/>
          <w:bCs/>
          <w:color w:val="000000"/>
          <w:sz w:val="24"/>
          <w:szCs w:val="24"/>
          <w:lang w:eastAsia="lt-LT"/>
        </w:rPr>
        <w:t>s</w:t>
      </w:r>
      <w:r>
        <w:rPr>
          <w:rFonts w:ascii="Times New Roman" w:eastAsia="Times New Roman" w:hAnsi="Times New Roman"/>
          <w:bCs/>
          <w:color w:val="000000"/>
          <w:sz w:val="24"/>
          <w:szCs w:val="24"/>
          <w:lang w:eastAsia="lt-LT"/>
        </w:rPr>
        <w:t xml:space="preserve">avivaldybės tarybos reglamento 49.2 punkte nepagrįstai susiaurinta merui suteikta teisė siūlyti kandidatą į </w:t>
      </w:r>
      <w:r w:rsidR="005D0FBD">
        <w:rPr>
          <w:rFonts w:ascii="Times New Roman" w:eastAsia="Times New Roman" w:hAnsi="Times New Roman"/>
          <w:bCs/>
          <w:color w:val="000000"/>
          <w:sz w:val="24"/>
          <w:szCs w:val="24"/>
          <w:lang w:eastAsia="lt-LT"/>
        </w:rPr>
        <w:t xml:space="preserve">savivaldybės </w:t>
      </w:r>
      <w:r>
        <w:rPr>
          <w:rFonts w:ascii="Times New Roman" w:eastAsia="Times New Roman" w:hAnsi="Times New Roman"/>
          <w:bCs/>
          <w:color w:val="000000"/>
          <w:sz w:val="24"/>
          <w:szCs w:val="24"/>
          <w:lang w:eastAsia="lt-LT"/>
        </w:rPr>
        <w:t>administracijos direktoriaus postą, nustatant ribotą kandidato siūlymų skaičių.</w:t>
      </w:r>
    </w:p>
    <w:p w:rsidR="00AA013F" w:rsidRPr="009925BB" w:rsidRDefault="00AA013F" w:rsidP="00482AF8">
      <w:pPr>
        <w:spacing w:after="0" w:line="240" w:lineRule="auto"/>
        <w:ind w:firstLine="567"/>
        <w:rPr>
          <w:rFonts w:ascii="Times New Roman" w:eastAsia="Times New Roman" w:hAnsi="Times New Roman"/>
          <w:color w:val="000000"/>
          <w:sz w:val="27"/>
          <w:szCs w:val="27"/>
          <w:lang w:eastAsia="lt-LT"/>
        </w:rPr>
      </w:pPr>
    </w:p>
    <w:p w:rsidR="009925BB" w:rsidRDefault="009925BB" w:rsidP="00482AF8">
      <w:pPr>
        <w:tabs>
          <w:tab w:val="center" w:pos="709"/>
          <w:tab w:val="right" w:pos="8306"/>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b/>
          <w:sz w:val="24"/>
          <w:szCs w:val="24"/>
          <w:lang w:eastAsia="lt-LT"/>
        </w:rPr>
        <w:t>Projekto esmė ir tikslai:</w:t>
      </w:r>
      <w:r>
        <w:rPr>
          <w:rFonts w:ascii="Times New Roman" w:hAnsi="Times New Roman"/>
          <w:sz w:val="24"/>
          <w:szCs w:val="24"/>
        </w:rPr>
        <w:t xml:space="preserve"> </w:t>
      </w:r>
      <w:r w:rsidR="001D6077">
        <w:rPr>
          <w:rFonts w:ascii="Times New Roman" w:hAnsi="Times New Roman"/>
          <w:sz w:val="24"/>
          <w:szCs w:val="24"/>
        </w:rPr>
        <w:t xml:space="preserve">Atsižvelgiant į Įstatymo pakeitimus, reglamentas papildomas nuostatomis apie Antikorupcijos komisiją </w:t>
      </w:r>
      <w:r w:rsidR="005D0FBD">
        <w:rPr>
          <w:rFonts w:ascii="Times New Roman" w:hAnsi="Times New Roman"/>
          <w:sz w:val="24"/>
          <w:szCs w:val="24"/>
        </w:rPr>
        <w:t>–</w:t>
      </w:r>
      <w:r w:rsidR="001D6077">
        <w:rPr>
          <w:rFonts w:ascii="Times New Roman" w:hAnsi="Times New Roman"/>
          <w:sz w:val="24"/>
          <w:szCs w:val="24"/>
        </w:rPr>
        <w:t xml:space="preserve"> keičiami 165, 170 punktai, papildoma nauju</w:t>
      </w:r>
      <w:r w:rsidR="00482AF8">
        <w:rPr>
          <w:rFonts w:ascii="Times New Roman" w:hAnsi="Times New Roman"/>
          <w:sz w:val="24"/>
          <w:szCs w:val="24"/>
        </w:rPr>
        <w:t xml:space="preserve"> </w:t>
      </w:r>
      <w:r w:rsidR="005D0FBD">
        <w:rPr>
          <w:rFonts w:ascii="Times New Roman" w:hAnsi="Times New Roman"/>
          <w:sz w:val="24"/>
          <w:szCs w:val="24"/>
        </w:rPr>
        <w:br/>
      </w:r>
      <w:r w:rsidR="00482AF8">
        <w:rPr>
          <w:rFonts w:ascii="Times New Roman" w:hAnsi="Times New Roman"/>
          <w:sz w:val="24"/>
          <w:szCs w:val="24"/>
        </w:rPr>
        <w:t>167-1 punktu</w:t>
      </w:r>
      <w:r w:rsidR="00482AF8">
        <w:rPr>
          <w:rFonts w:ascii="Times New Roman" w:eastAsia="Times New Roman" w:hAnsi="Times New Roman"/>
          <w:sz w:val="24"/>
          <w:szCs w:val="24"/>
          <w:lang w:eastAsia="lt-LT"/>
        </w:rPr>
        <w:t>.</w:t>
      </w:r>
    </w:p>
    <w:p w:rsidR="001D6077" w:rsidRDefault="001D6077" w:rsidP="00482AF8">
      <w:pPr>
        <w:tabs>
          <w:tab w:val="center" w:pos="709"/>
          <w:tab w:val="right" w:pos="8306"/>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Atsižvelgiant į Vyriausybės atstovo teikimą, siūloma pripažinti netekusiu galios 49.2 punktą.</w:t>
      </w:r>
    </w:p>
    <w:p w:rsidR="001D6077" w:rsidRDefault="001D6077" w:rsidP="00482AF8">
      <w:pPr>
        <w:tabs>
          <w:tab w:val="center" w:pos="709"/>
          <w:tab w:val="right" w:pos="8306"/>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Atsižvelgiant į Apskaitos skyriaus siūlymą, taip pat keičiamas </w:t>
      </w:r>
      <w:r w:rsidR="005D0FBD">
        <w:rPr>
          <w:rFonts w:ascii="Times New Roman" w:eastAsia="Times New Roman" w:hAnsi="Times New Roman"/>
          <w:sz w:val="24"/>
          <w:szCs w:val="24"/>
          <w:lang w:eastAsia="lt-LT"/>
        </w:rPr>
        <w:t>r</w:t>
      </w:r>
      <w:r>
        <w:rPr>
          <w:rFonts w:ascii="Times New Roman" w:eastAsia="Times New Roman" w:hAnsi="Times New Roman"/>
          <w:sz w:val="24"/>
          <w:szCs w:val="24"/>
          <w:lang w:eastAsia="lt-LT"/>
        </w:rPr>
        <w:t>eglamento 22 punktas, nustatant konkrečią išmoką tarybos nariams su jų, kaip tarybos narių,</w:t>
      </w:r>
      <w:r w:rsidR="00CB679F">
        <w:rPr>
          <w:rFonts w:ascii="Times New Roman" w:eastAsia="Times New Roman" w:hAnsi="Times New Roman"/>
          <w:sz w:val="24"/>
          <w:szCs w:val="24"/>
          <w:lang w:eastAsia="lt-LT"/>
        </w:rPr>
        <w:t xml:space="preserve"> veikla</w:t>
      </w:r>
      <w:bookmarkStart w:id="5" w:name="_GoBack"/>
      <w:bookmarkEnd w:id="5"/>
      <w:r>
        <w:rPr>
          <w:rFonts w:ascii="Times New Roman" w:eastAsia="Times New Roman" w:hAnsi="Times New Roman"/>
          <w:sz w:val="24"/>
          <w:szCs w:val="24"/>
          <w:lang w:eastAsia="lt-LT"/>
        </w:rPr>
        <w:t xml:space="preserve"> susijusioms išlaidoms apmokėti, nesiejant šios išmokos su minimalia mėnesine alga. Iki šiol buvo mokama 0,49 MMA išmoka</w:t>
      </w:r>
      <w:r w:rsidR="005D0FBD">
        <w:rPr>
          <w:rFonts w:ascii="Times New Roman" w:eastAsia="Times New Roman" w:hAnsi="Times New Roman"/>
          <w:sz w:val="24"/>
          <w:szCs w:val="24"/>
          <w:lang w:eastAsia="lt-LT"/>
        </w:rPr>
        <w:t xml:space="preserve"> (šiuo metu</w:t>
      </w:r>
      <w:r>
        <w:rPr>
          <w:rFonts w:ascii="Times New Roman" w:eastAsia="Times New Roman" w:hAnsi="Times New Roman"/>
          <w:sz w:val="24"/>
          <w:szCs w:val="24"/>
          <w:lang w:eastAsia="lt-LT"/>
        </w:rPr>
        <w:t xml:space="preserve"> 147 eur</w:t>
      </w:r>
      <w:r w:rsidR="005D0FBD">
        <w:rPr>
          <w:rFonts w:ascii="Times New Roman" w:eastAsia="Times New Roman" w:hAnsi="Times New Roman"/>
          <w:sz w:val="24"/>
          <w:szCs w:val="24"/>
          <w:lang w:eastAsia="lt-LT"/>
        </w:rPr>
        <w:t>ai)</w:t>
      </w:r>
      <w:r>
        <w:rPr>
          <w:rFonts w:ascii="Times New Roman" w:eastAsia="Times New Roman" w:hAnsi="Times New Roman"/>
          <w:sz w:val="24"/>
          <w:szCs w:val="24"/>
          <w:lang w:eastAsia="lt-LT"/>
        </w:rPr>
        <w:t xml:space="preserve">, siūlomas išmokos dydis – 150 </w:t>
      </w:r>
      <w:proofErr w:type="spellStart"/>
      <w:r>
        <w:rPr>
          <w:rFonts w:ascii="Times New Roman" w:eastAsia="Times New Roman" w:hAnsi="Times New Roman"/>
          <w:sz w:val="24"/>
          <w:szCs w:val="24"/>
          <w:lang w:eastAsia="lt-LT"/>
        </w:rPr>
        <w:t>Eu</w:t>
      </w:r>
      <w:r w:rsidR="009245D4">
        <w:rPr>
          <w:rFonts w:ascii="Times New Roman" w:eastAsia="Times New Roman" w:hAnsi="Times New Roman"/>
          <w:sz w:val="24"/>
          <w:szCs w:val="24"/>
          <w:lang w:eastAsia="lt-LT"/>
        </w:rPr>
        <w:t>r</w:t>
      </w:r>
      <w:proofErr w:type="spellEnd"/>
      <w:r>
        <w:rPr>
          <w:rFonts w:ascii="Times New Roman" w:eastAsia="Times New Roman" w:hAnsi="Times New Roman"/>
          <w:sz w:val="24"/>
          <w:szCs w:val="24"/>
          <w:lang w:eastAsia="lt-LT"/>
        </w:rPr>
        <w:t>, kuris nesikeistų keičiantis MMA.</w:t>
      </w:r>
    </w:p>
    <w:p w:rsidR="00482AF8" w:rsidRDefault="00482AF8" w:rsidP="00482AF8">
      <w:pPr>
        <w:tabs>
          <w:tab w:val="center" w:pos="709"/>
          <w:tab w:val="right" w:pos="8306"/>
        </w:tabs>
        <w:spacing w:after="0" w:line="240" w:lineRule="auto"/>
        <w:ind w:firstLine="709"/>
        <w:jc w:val="both"/>
        <w:rPr>
          <w:rFonts w:ascii="Times New Roman" w:eastAsia="Times New Roman" w:hAnsi="Times New Roman"/>
          <w:b/>
          <w:sz w:val="24"/>
          <w:szCs w:val="24"/>
          <w:lang w:eastAsia="lt-LT"/>
        </w:rPr>
      </w:pPr>
    </w:p>
    <w:p w:rsidR="009925BB" w:rsidRDefault="009925BB" w:rsidP="009925BB">
      <w:pPr>
        <w:tabs>
          <w:tab w:val="left" w:pos="426"/>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b/>
          <w:sz w:val="24"/>
          <w:szCs w:val="24"/>
          <w:lang w:eastAsia="lt-LT"/>
        </w:rPr>
        <w:t xml:space="preserve">Kokių pozityvių rezultatų laukiama: </w:t>
      </w:r>
      <w:r w:rsidR="009245D4">
        <w:rPr>
          <w:rFonts w:ascii="Times New Roman" w:eastAsia="Times New Roman" w:hAnsi="Times New Roman"/>
          <w:sz w:val="24"/>
          <w:szCs w:val="24"/>
          <w:lang w:eastAsia="lt-LT"/>
        </w:rPr>
        <w:t xml:space="preserve">Reglamentas atitiks teisės aktų reikalavimus, bus įgyvendintos </w:t>
      </w:r>
      <w:r w:rsidR="009245D4" w:rsidRPr="00AA013F">
        <w:rPr>
          <w:rFonts w:ascii="Times New Roman" w:eastAsia="Times New Roman" w:hAnsi="Times New Roman"/>
          <w:sz w:val="24"/>
          <w:szCs w:val="24"/>
          <w:lang w:eastAsia="lt-LT"/>
        </w:rPr>
        <w:t>L</w:t>
      </w:r>
      <w:r w:rsidR="009245D4" w:rsidRPr="00AA013F">
        <w:rPr>
          <w:rFonts w:ascii="Times New Roman" w:eastAsia="Times New Roman" w:hAnsi="Times New Roman"/>
          <w:bCs/>
          <w:color w:val="000000"/>
          <w:sz w:val="24"/>
          <w:szCs w:val="24"/>
          <w:lang w:eastAsia="lt-LT"/>
        </w:rPr>
        <w:t>ietuvos Respublikos vietos savivaldos įstatymo Nr. I-533 13 ir 15 straipsnių pakeitimo įstatym</w:t>
      </w:r>
      <w:r w:rsidR="009245D4">
        <w:rPr>
          <w:rFonts w:ascii="Times New Roman" w:eastAsia="Times New Roman" w:hAnsi="Times New Roman"/>
          <w:bCs/>
          <w:color w:val="000000"/>
          <w:sz w:val="24"/>
          <w:szCs w:val="24"/>
          <w:lang w:eastAsia="lt-LT"/>
        </w:rPr>
        <w:t>o nuostatos</w:t>
      </w:r>
      <w:r>
        <w:rPr>
          <w:rFonts w:ascii="Times New Roman" w:eastAsia="Times New Roman" w:hAnsi="Times New Roman"/>
          <w:sz w:val="24"/>
          <w:szCs w:val="24"/>
          <w:lang w:eastAsia="lt-LT"/>
        </w:rPr>
        <w:t xml:space="preserve">. </w:t>
      </w:r>
    </w:p>
    <w:p w:rsidR="009925BB" w:rsidRDefault="009925BB" w:rsidP="009925BB">
      <w:pPr>
        <w:tabs>
          <w:tab w:val="left" w:pos="709"/>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b/>
      </w:r>
    </w:p>
    <w:p w:rsidR="009925BB" w:rsidRDefault="009925BB" w:rsidP="009925BB">
      <w:pPr>
        <w:tabs>
          <w:tab w:val="left" w:pos="709"/>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b/>
        <w:t>Galimos neigiamos pasekmės priėmus projektą, kokių priemonių reikėtų imtis, kad tokių pasekmių būtų išvengta</w:t>
      </w:r>
      <w:r>
        <w:rPr>
          <w:rFonts w:ascii="Times New Roman" w:eastAsia="Times New Roman" w:hAnsi="Times New Roman"/>
          <w:sz w:val="24"/>
          <w:szCs w:val="24"/>
          <w:lang w:eastAsia="lt-LT"/>
        </w:rPr>
        <w:t>: Neigiamų pasekmių nenumatoma.</w:t>
      </w:r>
    </w:p>
    <w:p w:rsidR="009925BB" w:rsidRDefault="009925BB" w:rsidP="009925BB">
      <w:pPr>
        <w:tabs>
          <w:tab w:val="left" w:pos="426"/>
        </w:tabs>
        <w:suppressAutoHyphens/>
        <w:spacing w:after="0" w:line="240" w:lineRule="auto"/>
        <w:ind w:firstLine="709"/>
        <w:jc w:val="both"/>
        <w:rPr>
          <w:rFonts w:ascii="Times New Roman" w:eastAsia="Times New Roman" w:hAnsi="Times New Roman"/>
          <w:b/>
          <w:kern w:val="2"/>
          <w:sz w:val="24"/>
          <w:szCs w:val="24"/>
          <w:lang w:eastAsia="ar-SA"/>
        </w:rPr>
      </w:pPr>
    </w:p>
    <w:p w:rsidR="009925BB" w:rsidRDefault="009925BB" w:rsidP="009925BB">
      <w:pPr>
        <w:tabs>
          <w:tab w:val="left" w:pos="426"/>
        </w:tabs>
        <w:suppressAutoHyphens/>
        <w:spacing w:after="0" w:line="240" w:lineRule="auto"/>
        <w:ind w:firstLine="709"/>
        <w:jc w:val="both"/>
        <w:rPr>
          <w:rFonts w:ascii="Times New Roman" w:eastAsia="Times New Roman" w:hAnsi="Times New Roman"/>
          <w:kern w:val="2"/>
          <w:sz w:val="24"/>
          <w:szCs w:val="24"/>
          <w:lang w:eastAsia="ar-SA"/>
        </w:rPr>
      </w:pPr>
      <w:r>
        <w:rPr>
          <w:rFonts w:ascii="Times New Roman" w:eastAsia="Times New Roman" w:hAnsi="Times New Roman"/>
          <w:b/>
          <w:kern w:val="2"/>
          <w:sz w:val="24"/>
          <w:szCs w:val="24"/>
          <w:lang w:eastAsia="ar-SA"/>
        </w:rPr>
        <w:t xml:space="preserve">Kokius galiojančius teisės aktus būtina pakeisti ar panaikinti, priėmus teikiamą projektą: </w:t>
      </w:r>
      <w:r>
        <w:rPr>
          <w:rFonts w:ascii="Times New Roman" w:eastAsia="Times New Roman" w:hAnsi="Times New Roman"/>
          <w:sz w:val="24"/>
          <w:szCs w:val="24"/>
          <w:lang w:eastAsia="lt-LT"/>
        </w:rPr>
        <w:t>Nereikės.</w:t>
      </w:r>
    </w:p>
    <w:p w:rsidR="009925BB" w:rsidRDefault="009925BB" w:rsidP="009925BB">
      <w:pPr>
        <w:tabs>
          <w:tab w:val="left" w:pos="426"/>
        </w:tabs>
        <w:spacing w:after="0" w:line="240" w:lineRule="auto"/>
        <w:ind w:firstLine="709"/>
        <w:jc w:val="both"/>
        <w:rPr>
          <w:rFonts w:ascii="Times New Roman" w:eastAsia="Times New Roman" w:hAnsi="Times New Roman"/>
          <w:b/>
          <w:sz w:val="24"/>
          <w:szCs w:val="24"/>
          <w:lang w:eastAsia="lt-LT"/>
        </w:rPr>
      </w:pPr>
    </w:p>
    <w:p w:rsidR="009925BB" w:rsidRDefault="009925BB" w:rsidP="009925BB">
      <w:pPr>
        <w:tabs>
          <w:tab w:val="left" w:pos="426"/>
        </w:tabs>
        <w:spacing w:after="0" w:line="240" w:lineRule="auto"/>
        <w:ind w:firstLine="709"/>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Reikiami paskaičiavimai, išlaidų sąmatos bei finansavimo šaltiniai, reikalingi sprendimui įgyvendinti</w:t>
      </w:r>
      <w:r>
        <w:rPr>
          <w:rFonts w:ascii="Times New Roman" w:eastAsia="Times New Roman" w:hAnsi="Times New Roman"/>
          <w:sz w:val="24"/>
          <w:szCs w:val="24"/>
          <w:lang w:eastAsia="lt-LT"/>
        </w:rPr>
        <w:t xml:space="preserve">: </w:t>
      </w:r>
      <w:r>
        <w:rPr>
          <w:rFonts w:ascii="Times New Roman" w:eastAsia="Times New Roman" w:hAnsi="Times New Roman"/>
          <w:kern w:val="2"/>
          <w:sz w:val="24"/>
          <w:szCs w:val="24"/>
          <w:lang w:eastAsia="ar-SA"/>
        </w:rPr>
        <w:t>Nėra.</w:t>
      </w:r>
    </w:p>
    <w:p w:rsidR="009925BB" w:rsidRDefault="009925BB" w:rsidP="009925BB">
      <w:pPr>
        <w:tabs>
          <w:tab w:val="left" w:pos="426"/>
        </w:tabs>
        <w:spacing w:after="0" w:line="240" w:lineRule="auto"/>
        <w:ind w:firstLine="709"/>
        <w:jc w:val="both"/>
        <w:rPr>
          <w:rFonts w:ascii="Times New Roman" w:eastAsia="Times New Roman" w:hAnsi="Times New Roman"/>
          <w:sz w:val="24"/>
          <w:szCs w:val="24"/>
          <w:lang w:eastAsia="lt-LT"/>
        </w:rPr>
      </w:pPr>
    </w:p>
    <w:p w:rsidR="009925BB" w:rsidRDefault="009925BB" w:rsidP="009925BB">
      <w:pPr>
        <w:tabs>
          <w:tab w:val="left" w:pos="426"/>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Sprendimo projektui nereikalingas antikorupcinis vertinimas.</w:t>
      </w:r>
    </w:p>
    <w:p w:rsidR="009925BB" w:rsidRDefault="009925BB" w:rsidP="009925BB">
      <w:pPr>
        <w:tabs>
          <w:tab w:val="left" w:pos="426"/>
        </w:tabs>
        <w:spacing w:after="0" w:line="240" w:lineRule="auto"/>
        <w:ind w:firstLine="709"/>
        <w:jc w:val="both"/>
        <w:rPr>
          <w:rFonts w:ascii="Times New Roman" w:eastAsia="Times New Roman" w:hAnsi="Times New Roman"/>
          <w:sz w:val="24"/>
          <w:szCs w:val="24"/>
          <w:lang w:eastAsia="lt-LT"/>
        </w:rPr>
      </w:pPr>
    </w:p>
    <w:p w:rsidR="009925BB" w:rsidRDefault="009925BB" w:rsidP="009925BB">
      <w:pPr>
        <w:tabs>
          <w:tab w:val="left" w:pos="1185"/>
        </w:tab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Vyr. specialistė </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Daiva </w:t>
      </w:r>
      <w:proofErr w:type="spellStart"/>
      <w:r>
        <w:rPr>
          <w:rFonts w:ascii="Times New Roman" w:eastAsia="Times New Roman" w:hAnsi="Times New Roman"/>
          <w:sz w:val="24"/>
          <w:szCs w:val="24"/>
          <w:lang w:eastAsia="lt-LT"/>
        </w:rPr>
        <w:t>Čiplienė</w:t>
      </w:r>
      <w:proofErr w:type="spellEnd"/>
    </w:p>
    <w:p w:rsidR="009925BB" w:rsidRDefault="009925BB" w:rsidP="009925BB">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sectPr w:rsidR="009925BB" w:rsidSect="00034CE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5075C20"/>
    <w:multiLevelType w:val="multilevel"/>
    <w:tmpl w:val="0E5054A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CA59A0"/>
    <w:multiLevelType w:val="multilevel"/>
    <w:tmpl w:val="4146A390"/>
    <w:lvl w:ilvl="0">
      <w:start w:val="1"/>
      <w:numFmt w:val="decimal"/>
      <w:lvlText w:val="%1."/>
      <w:lvlJc w:val="left"/>
      <w:pPr>
        <w:ind w:left="360" w:hanging="360"/>
      </w:pPr>
      <w:rPr>
        <w:rFonts w:eastAsia="SimSun" w:cs="Mangal"/>
        <w:color w:val="auto"/>
      </w:rPr>
    </w:lvl>
    <w:lvl w:ilvl="1">
      <w:start w:val="1"/>
      <w:numFmt w:val="decimal"/>
      <w:lvlText w:val="%1.%2."/>
      <w:lvlJc w:val="left"/>
      <w:pPr>
        <w:ind w:left="1200" w:hanging="360"/>
      </w:pPr>
      <w:rPr>
        <w:rFonts w:eastAsia="SimSun" w:cs="Mangal"/>
        <w:color w:val="auto"/>
      </w:rPr>
    </w:lvl>
    <w:lvl w:ilvl="2">
      <w:start w:val="1"/>
      <w:numFmt w:val="decimal"/>
      <w:lvlText w:val="%1.%2.%3."/>
      <w:lvlJc w:val="left"/>
      <w:pPr>
        <w:ind w:left="2400" w:hanging="720"/>
      </w:pPr>
      <w:rPr>
        <w:rFonts w:eastAsia="SimSun" w:cs="Mangal"/>
        <w:color w:val="auto"/>
      </w:rPr>
    </w:lvl>
    <w:lvl w:ilvl="3">
      <w:start w:val="1"/>
      <w:numFmt w:val="decimal"/>
      <w:lvlText w:val="%1.%2.%3.%4."/>
      <w:lvlJc w:val="left"/>
      <w:pPr>
        <w:ind w:left="3240" w:hanging="720"/>
      </w:pPr>
      <w:rPr>
        <w:rFonts w:eastAsia="SimSun" w:cs="Mangal"/>
        <w:color w:val="auto"/>
      </w:rPr>
    </w:lvl>
    <w:lvl w:ilvl="4">
      <w:start w:val="1"/>
      <w:numFmt w:val="decimal"/>
      <w:lvlText w:val="%1.%2.%3.%4.%5."/>
      <w:lvlJc w:val="left"/>
      <w:pPr>
        <w:ind w:left="4440" w:hanging="1080"/>
      </w:pPr>
      <w:rPr>
        <w:rFonts w:eastAsia="SimSun" w:cs="Mangal"/>
        <w:color w:val="auto"/>
      </w:rPr>
    </w:lvl>
    <w:lvl w:ilvl="5">
      <w:start w:val="1"/>
      <w:numFmt w:val="decimal"/>
      <w:lvlText w:val="%1.%2.%3.%4.%5.%6."/>
      <w:lvlJc w:val="left"/>
      <w:pPr>
        <w:ind w:left="5280" w:hanging="1080"/>
      </w:pPr>
      <w:rPr>
        <w:rFonts w:eastAsia="SimSun" w:cs="Mangal"/>
        <w:color w:val="auto"/>
      </w:rPr>
    </w:lvl>
    <w:lvl w:ilvl="6">
      <w:start w:val="1"/>
      <w:numFmt w:val="decimal"/>
      <w:lvlText w:val="%1.%2.%3.%4.%5.%6.%7."/>
      <w:lvlJc w:val="left"/>
      <w:pPr>
        <w:ind w:left="6480" w:hanging="1440"/>
      </w:pPr>
      <w:rPr>
        <w:rFonts w:eastAsia="SimSun" w:cs="Mangal"/>
        <w:color w:val="auto"/>
      </w:rPr>
    </w:lvl>
    <w:lvl w:ilvl="7">
      <w:start w:val="1"/>
      <w:numFmt w:val="decimal"/>
      <w:lvlText w:val="%1.%2.%3.%4.%5.%6.%7.%8."/>
      <w:lvlJc w:val="left"/>
      <w:pPr>
        <w:ind w:left="7320" w:hanging="1440"/>
      </w:pPr>
      <w:rPr>
        <w:rFonts w:eastAsia="SimSun" w:cs="Mangal"/>
        <w:color w:val="auto"/>
      </w:rPr>
    </w:lvl>
    <w:lvl w:ilvl="8">
      <w:start w:val="1"/>
      <w:numFmt w:val="decimal"/>
      <w:lvlText w:val="%1.%2.%3.%4.%5.%6.%7.%8.%9."/>
      <w:lvlJc w:val="left"/>
      <w:pPr>
        <w:ind w:left="8520" w:hanging="1800"/>
      </w:pPr>
      <w:rPr>
        <w:rFonts w:eastAsia="SimSun" w:cs="Mangal"/>
        <w:color w:val="auto"/>
      </w:rPr>
    </w:lvl>
  </w:abstractNum>
  <w:abstractNum w:abstractNumId="3" w15:restartNumberingAfterBreak="0">
    <w:nsid w:val="2BD66944"/>
    <w:multiLevelType w:val="hybridMultilevel"/>
    <w:tmpl w:val="80689DD8"/>
    <w:lvl w:ilvl="0" w:tplc="6FE40FD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689E4697"/>
    <w:multiLevelType w:val="multilevel"/>
    <w:tmpl w:val="9326C35A"/>
    <w:lvl w:ilvl="0">
      <w:start w:val="1"/>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5" w15:restartNumberingAfterBreak="0">
    <w:nsid w:val="6B351D4C"/>
    <w:multiLevelType w:val="multilevel"/>
    <w:tmpl w:val="4A3A15E2"/>
    <w:lvl w:ilvl="0">
      <w:start w:val="1"/>
      <w:numFmt w:val="decimal"/>
      <w:lvlText w:val="%1."/>
      <w:lvlJc w:val="left"/>
      <w:pPr>
        <w:ind w:left="360" w:hanging="360"/>
      </w:pPr>
      <w:rPr>
        <w:rFonts w:hint="default"/>
      </w:rPr>
    </w:lvl>
    <w:lvl w:ilvl="1">
      <w:start w:val="4"/>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CE3"/>
    <w:rsid w:val="00021085"/>
    <w:rsid w:val="00034CE3"/>
    <w:rsid w:val="00057D70"/>
    <w:rsid w:val="000855D5"/>
    <w:rsid w:val="001530A2"/>
    <w:rsid w:val="001D6077"/>
    <w:rsid w:val="00226CF8"/>
    <w:rsid w:val="0037087E"/>
    <w:rsid w:val="00413BD9"/>
    <w:rsid w:val="00477E80"/>
    <w:rsid w:val="00482AF8"/>
    <w:rsid w:val="005D0FBD"/>
    <w:rsid w:val="0063327D"/>
    <w:rsid w:val="006F35BE"/>
    <w:rsid w:val="00886A0F"/>
    <w:rsid w:val="0091532C"/>
    <w:rsid w:val="009245D4"/>
    <w:rsid w:val="009925BB"/>
    <w:rsid w:val="00AA013F"/>
    <w:rsid w:val="00B452A5"/>
    <w:rsid w:val="00CB679F"/>
    <w:rsid w:val="00D32510"/>
    <w:rsid w:val="00E03044"/>
    <w:rsid w:val="00E20EA4"/>
    <w:rsid w:val="00E93B3B"/>
    <w:rsid w:val="00F96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D95CF-F449-4D44-9995-2C037B41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4CE3"/>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034CE3"/>
    <w:pPr>
      <w:spacing w:line="254" w:lineRule="auto"/>
      <w:ind w:left="720"/>
      <w:contextualSpacing/>
    </w:pPr>
  </w:style>
  <w:style w:type="character" w:customStyle="1" w:styleId="apple-converted-space">
    <w:name w:val="apple-converted-space"/>
    <w:basedOn w:val="Numatytasispastraiposriftas"/>
    <w:rsid w:val="00226CF8"/>
  </w:style>
  <w:style w:type="paragraph" w:styleId="Debesliotekstas">
    <w:name w:val="Balloon Text"/>
    <w:basedOn w:val="prastasis"/>
    <w:link w:val="DebesliotekstasDiagrama"/>
    <w:uiPriority w:val="99"/>
    <w:semiHidden/>
    <w:unhideWhenUsed/>
    <w:rsid w:val="009153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532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750354">
      <w:bodyDiv w:val="1"/>
      <w:marLeft w:val="0"/>
      <w:marRight w:val="0"/>
      <w:marTop w:val="0"/>
      <w:marBottom w:val="0"/>
      <w:divBdr>
        <w:top w:val="none" w:sz="0" w:space="0" w:color="auto"/>
        <w:left w:val="none" w:sz="0" w:space="0" w:color="auto"/>
        <w:bottom w:val="none" w:sz="0" w:space="0" w:color="auto"/>
        <w:right w:val="none" w:sz="0" w:space="0" w:color="auto"/>
      </w:divBdr>
      <w:divsChild>
        <w:div w:id="2050448754">
          <w:marLeft w:val="0"/>
          <w:marRight w:val="0"/>
          <w:marTop w:val="0"/>
          <w:marBottom w:val="0"/>
          <w:divBdr>
            <w:top w:val="none" w:sz="0" w:space="0" w:color="auto"/>
            <w:left w:val="none" w:sz="0" w:space="0" w:color="auto"/>
            <w:bottom w:val="none" w:sz="0" w:space="0" w:color="auto"/>
            <w:right w:val="none" w:sz="0" w:space="0" w:color="auto"/>
          </w:divBdr>
        </w:div>
        <w:div w:id="144204219">
          <w:marLeft w:val="0"/>
          <w:marRight w:val="0"/>
          <w:marTop w:val="0"/>
          <w:marBottom w:val="0"/>
          <w:divBdr>
            <w:top w:val="none" w:sz="0" w:space="0" w:color="auto"/>
            <w:left w:val="none" w:sz="0" w:space="0" w:color="auto"/>
            <w:bottom w:val="none" w:sz="0" w:space="0" w:color="auto"/>
            <w:right w:val="none" w:sz="0" w:space="0" w:color="auto"/>
          </w:divBdr>
        </w:div>
        <w:div w:id="1755316454">
          <w:marLeft w:val="0"/>
          <w:marRight w:val="0"/>
          <w:marTop w:val="0"/>
          <w:marBottom w:val="0"/>
          <w:divBdr>
            <w:top w:val="none" w:sz="0" w:space="0" w:color="auto"/>
            <w:left w:val="none" w:sz="0" w:space="0" w:color="auto"/>
            <w:bottom w:val="none" w:sz="0" w:space="0" w:color="auto"/>
            <w:right w:val="none" w:sz="0" w:space="0" w:color="auto"/>
          </w:divBdr>
        </w:div>
        <w:div w:id="83309650">
          <w:marLeft w:val="0"/>
          <w:marRight w:val="0"/>
          <w:marTop w:val="0"/>
          <w:marBottom w:val="0"/>
          <w:divBdr>
            <w:top w:val="none" w:sz="0" w:space="0" w:color="auto"/>
            <w:left w:val="none" w:sz="0" w:space="0" w:color="auto"/>
            <w:bottom w:val="none" w:sz="0" w:space="0" w:color="auto"/>
            <w:right w:val="none" w:sz="0" w:space="0" w:color="auto"/>
          </w:divBdr>
        </w:div>
        <w:div w:id="1401906658">
          <w:marLeft w:val="0"/>
          <w:marRight w:val="0"/>
          <w:marTop w:val="0"/>
          <w:marBottom w:val="0"/>
          <w:divBdr>
            <w:top w:val="none" w:sz="0" w:space="0" w:color="auto"/>
            <w:left w:val="none" w:sz="0" w:space="0" w:color="auto"/>
            <w:bottom w:val="none" w:sz="0" w:space="0" w:color="auto"/>
            <w:right w:val="none" w:sz="0" w:space="0" w:color="auto"/>
          </w:divBdr>
        </w:div>
      </w:divsChild>
    </w:div>
    <w:div w:id="1889802511">
      <w:bodyDiv w:val="1"/>
      <w:marLeft w:val="0"/>
      <w:marRight w:val="0"/>
      <w:marTop w:val="0"/>
      <w:marBottom w:val="0"/>
      <w:divBdr>
        <w:top w:val="none" w:sz="0" w:space="0" w:color="auto"/>
        <w:left w:val="none" w:sz="0" w:space="0" w:color="auto"/>
        <w:bottom w:val="none" w:sz="0" w:space="0" w:color="auto"/>
        <w:right w:val="none" w:sz="0" w:space="0" w:color="auto"/>
      </w:divBdr>
    </w:div>
    <w:div w:id="201865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3651</Words>
  <Characters>2082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30</cp:revision>
  <cp:lastPrinted>2015-05-29T07:45:00Z</cp:lastPrinted>
  <dcterms:created xsi:type="dcterms:W3CDTF">2015-05-27T17:19:00Z</dcterms:created>
  <dcterms:modified xsi:type="dcterms:W3CDTF">2015-05-29T07:45:00Z</dcterms:modified>
</cp:coreProperties>
</file>