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6D5BB3B7" wp14:editId="720A6D6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2EA" w:rsidRDefault="001322EA" w:rsidP="001322EA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Projektas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1322EA" w:rsidRPr="001322EA" w:rsidRDefault="001322EA" w:rsidP="001322EA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1322EA" w:rsidRPr="00E448C3" w:rsidRDefault="001322EA" w:rsidP="001322EA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DĖL PANEVĖŽIO RAJONO SAVIVALDYBĖS TARYBOS 2007 M. LAPKRIČIO 15 D. SPRENDIMO NR. T-266 „DĖL PANEVĖŽIO RAJONO GARBĖS PILIEČIO VARDO SUTEIKIMO TVARKOS, PANEVĖŽIO RAJONO GARBĖS PILIEČIO VARDO SUTEIKIMO KOMISIJOS VEIKLOS NUOSTATŲ PATVIRTINIMO“ PAKEITIMO</w:t>
      </w:r>
    </w:p>
    <w:p w:rsidR="001322EA" w:rsidRPr="00E448C3" w:rsidRDefault="001322EA" w:rsidP="001322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2015 m. birželio 11 d. Nr. T-</w:t>
      </w:r>
    </w:p>
    <w:p w:rsidR="001322EA" w:rsidRPr="00E448C3" w:rsidRDefault="001322EA" w:rsidP="001322EA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Panevėžys</w:t>
      </w:r>
    </w:p>
    <w:p w:rsidR="001322EA" w:rsidRPr="00E448C3" w:rsidRDefault="001322EA" w:rsidP="001322EA">
      <w:pPr>
        <w:pStyle w:val="Sraopastraip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2EA" w:rsidRPr="00E448C3" w:rsidRDefault="001322EA" w:rsidP="001322EA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448C3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AC27C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Pripažinti netekusiu galios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garbės piliečio vardo suteikimo komisijos veiklos nuostat</w:t>
      </w:r>
      <w:r w:rsidR="00AC27C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ų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 patvirtint</w:t>
      </w:r>
      <w:r w:rsidR="00AC27C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ų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2007 m. lapkričio 15 d. sprendimu Nr. T-266 „Dėl Panevėžio rajono garbės piliečio vardo suteikimo tvarkos, Panevėžio rajono garbės piliečio vardo suteikimo komisijos veiklos nuostatų</w:t>
      </w:r>
      <w:r w:rsidR="00AC27C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patvirtinimo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“</w:t>
      </w:r>
      <w:r w:rsidR="00AC27C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</w:t>
      </w:r>
      <w:r w:rsidR="00247D79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4 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punktą</w:t>
      </w:r>
      <w:r w:rsidR="00247D79"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.</w:t>
      </w:r>
      <w:r w:rsidRPr="00E448C3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Default="00AC27CB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Daiva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Čiplienė</w:t>
      </w:r>
      <w:proofErr w:type="spellEnd"/>
    </w:p>
    <w:p w:rsidR="00AC27CB" w:rsidRPr="00E448C3" w:rsidRDefault="00AC27CB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2015-05-29</w:t>
      </w:r>
    </w:p>
    <w:p w:rsidR="001322EA" w:rsidRPr="00E448C3" w:rsidRDefault="001322EA" w:rsidP="001322E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1322EA" w:rsidRPr="00E448C3" w:rsidRDefault="001322EA" w:rsidP="00247D79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1322EA" w:rsidRPr="00E448C3" w:rsidRDefault="001322EA" w:rsidP="00247D7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1322EA" w:rsidRPr="00E448C3" w:rsidRDefault="001322EA" w:rsidP="001322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1322EA" w:rsidRPr="00E448C3" w:rsidRDefault="001322EA" w:rsidP="001322EA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1322EA" w:rsidRPr="00E448C3" w:rsidRDefault="001322EA" w:rsidP="001322EA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1322EA" w:rsidRPr="00E448C3" w:rsidRDefault="001322EA" w:rsidP="00AC27CB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AIŠKINAMASIS RAŠTAS DĖL SPRENDIMO„</w:t>
      </w:r>
      <w:r w:rsidR="00AC27CB" w:rsidRPr="00E448C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DĖL PANEVĖŽIO RAJONO SAVIVALDYBĖS TARYBOS 2007 M. LAPKRIČIO 15 D. SPRENDIMO NR. T-266 „DĖL PANEVĖŽIO RAJONO GARBĖS PILIEČIO VARDO SUTEIKIMO TVARKOS, PANEVĖŽIO RAJONO GARBĖS PILIEČIO VARDO SUTEIKIMO KOMISIJOS VEIKLOS NUOSTATŲ PATVIRTINIMO“ PAKEITIMO</w:t>
      </w:r>
      <w:r w:rsidRPr="00E448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</w:t>
      </w:r>
    </w:p>
    <w:p w:rsidR="001322EA" w:rsidRPr="00E448C3" w:rsidRDefault="001322EA" w:rsidP="001322E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E448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PROJEKTO</w:t>
      </w:r>
    </w:p>
    <w:p w:rsidR="001322EA" w:rsidRPr="00E448C3" w:rsidRDefault="001322EA" w:rsidP="001322E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1322EA" w:rsidRPr="00E448C3" w:rsidRDefault="001322EA" w:rsidP="001322E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E448C3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2015-05-29</w:t>
      </w:r>
    </w:p>
    <w:p w:rsidR="001322EA" w:rsidRPr="00E448C3" w:rsidRDefault="001322EA" w:rsidP="001322E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E448C3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1322EA" w:rsidRPr="00E448C3" w:rsidRDefault="001322EA" w:rsidP="001322E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1322EA" w:rsidRPr="003C0AAC" w:rsidRDefault="001322EA" w:rsidP="001322EA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3C0AAC">
        <w:rPr>
          <w:rFonts w:ascii="Times New Roman" w:hAnsi="Times New Roman"/>
          <w:b/>
          <w:sz w:val="24"/>
          <w:szCs w:val="24"/>
        </w:rPr>
        <w:t>Projekto rengimą paskatinusios priežastys:</w:t>
      </w:r>
      <w:r w:rsidRPr="003C0AA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448C3" w:rsidRPr="003C0AAC">
        <w:rPr>
          <w:rFonts w:ascii="Times New Roman" w:eastAsia="Times New Roman" w:hAnsi="Times New Roman"/>
          <w:sz w:val="24"/>
          <w:szCs w:val="24"/>
          <w:lang w:eastAsia="lt-LT"/>
        </w:rPr>
        <w:t>Pasikeitė Panevėžio rajono savivaldybės taryboje esančių partijų skaičius – n</w:t>
      </w:r>
      <w:r w:rsidRPr="003C0AAC">
        <w:rPr>
          <w:rFonts w:ascii="Times New Roman" w:eastAsia="Times New Roman" w:hAnsi="Times New Roman"/>
          <w:sz w:val="24"/>
          <w:szCs w:val="24"/>
          <w:lang w:eastAsia="lt-LT"/>
        </w:rPr>
        <w:t xml:space="preserve">aujai išrinktoje Panevėžio rajono savivaldybės taryboje yra </w:t>
      </w:r>
      <w:r w:rsidR="00AC27CB">
        <w:rPr>
          <w:rFonts w:ascii="Times New Roman" w:eastAsia="Times New Roman" w:hAnsi="Times New Roman"/>
          <w:sz w:val="24"/>
          <w:szCs w:val="24"/>
          <w:lang w:eastAsia="lt-LT"/>
        </w:rPr>
        <w:br/>
      </w:r>
      <w:bookmarkStart w:id="0" w:name="_GoBack"/>
      <w:bookmarkEnd w:id="0"/>
      <w:r w:rsidRPr="003C0AAC">
        <w:rPr>
          <w:rFonts w:ascii="Times New Roman" w:eastAsia="Times New Roman" w:hAnsi="Times New Roman"/>
          <w:sz w:val="24"/>
          <w:szCs w:val="24"/>
          <w:lang w:eastAsia="lt-LT"/>
        </w:rPr>
        <w:t>5 politinių partijų atstovai</w:t>
      </w:r>
      <w:r w:rsidR="00247D79" w:rsidRPr="003C0AAC"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 w:rsidR="003C0AAC" w:rsidRPr="003C0AAC">
        <w:rPr>
          <w:rFonts w:ascii="Times New Roman" w:hAnsi="Times New Roman"/>
          <w:color w:val="000000"/>
          <w:sz w:val="24"/>
          <w:szCs w:val="24"/>
        </w:rPr>
        <w:t>Lietuvos valstiečių ir žaliųjų sąjunga</w:t>
      </w:r>
      <w:r w:rsidR="003C0AAC" w:rsidRPr="003C0AA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C0AAC" w:rsidRPr="003C0AAC">
        <w:rPr>
          <w:rFonts w:ascii="Times New Roman" w:hAnsi="Times New Roman"/>
          <w:color w:val="000000"/>
          <w:sz w:val="24"/>
          <w:szCs w:val="24"/>
        </w:rPr>
        <w:t>Lietuvos socialdemokratų partija</w:t>
      </w:r>
      <w:r w:rsidR="003C0AAC" w:rsidRPr="003C0AA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C0AAC" w:rsidRPr="003C0AAC">
        <w:rPr>
          <w:rFonts w:ascii="Times New Roman" w:hAnsi="Times New Roman"/>
          <w:color w:val="000000"/>
          <w:sz w:val="24"/>
          <w:szCs w:val="24"/>
        </w:rPr>
        <w:t>Tėvynės sąjunga-Lietuvos krikščionys demokratai</w:t>
      </w:r>
      <w:r w:rsidR="003C0AAC" w:rsidRPr="003C0AA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C0AAC" w:rsidRPr="003C0AAC">
        <w:rPr>
          <w:rFonts w:ascii="Times New Roman" w:hAnsi="Times New Roman"/>
          <w:color w:val="000000"/>
          <w:sz w:val="24"/>
          <w:szCs w:val="24"/>
        </w:rPr>
        <w:t>Lietuvos Respublikos liberalų sąjūdis</w:t>
      </w:r>
      <w:r w:rsidR="003C0AAC" w:rsidRPr="003C0AA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C0AAC" w:rsidRPr="003C0AAC">
        <w:rPr>
          <w:rFonts w:ascii="Times New Roman" w:hAnsi="Times New Roman"/>
          <w:color w:val="000000"/>
          <w:sz w:val="24"/>
          <w:szCs w:val="24"/>
        </w:rPr>
        <w:t>Darbo partija</w:t>
      </w:r>
      <w:r w:rsidR="003C0AAC" w:rsidRPr="003C0AAC">
        <w:rPr>
          <w:rFonts w:ascii="Times New Roman" w:hAnsi="Times New Roman"/>
          <w:color w:val="000000"/>
          <w:sz w:val="24"/>
          <w:szCs w:val="24"/>
        </w:rPr>
        <w:t xml:space="preserve"> (ankstesnėje taryboje buvo 7 partijų atstovai).</w:t>
      </w:r>
    </w:p>
    <w:p w:rsidR="001322EA" w:rsidRPr="003C0AAC" w:rsidRDefault="001322EA" w:rsidP="001322EA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1322EA" w:rsidRPr="00E448C3" w:rsidRDefault="001322EA" w:rsidP="00247D79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b/>
          <w:sz w:val="24"/>
          <w:szCs w:val="24"/>
          <w:lang w:eastAsia="lt-LT"/>
        </w:rPr>
        <w:t>Projekto esmė ir tikslai:</w:t>
      </w:r>
      <w:r w:rsidRPr="00E448C3">
        <w:rPr>
          <w:rFonts w:ascii="Times New Roman" w:hAnsi="Times New Roman"/>
          <w:sz w:val="24"/>
          <w:szCs w:val="24"/>
        </w:rPr>
        <w:t xml:space="preserve"> </w:t>
      </w:r>
      <w:r w:rsidR="00247D79" w:rsidRPr="00E448C3">
        <w:rPr>
          <w:rFonts w:ascii="Times New Roman" w:hAnsi="Times New Roman"/>
          <w:sz w:val="24"/>
          <w:szCs w:val="24"/>
        </w:rPr>
        <w:t>Panevėžio rajono garbės piliečio vardo sute</w:t>
      </w:r>
      <w:r w:rsidR="00E448C3" w:rsidRPr="00E448C3">
        <w:rPr>
          <w:rFonts w:ascii="Times New Roman" w:hAnsi="Times New Roman"/>
          <w:sz w:val="24"/>
          <w:szCs w:val="24"/>
        </w:rPr>
        <w:t>ikimo komisijos veiklos nuostatų 3 punkte</w:t>
      </w:r>
      <w:r w:rsidR="00247D79" w:rsidRPr="00E448C3">
        <w:rPr>
          <w:rFonts w:ascii="Times New Roman" w:hAnsi="Times New Roman"/>
          <w:sz w:val="24"/>
          <w:szCs w:val="24"/>
        </w:rPr>
        <w:t xml:space="preserve"> nustatyta, kad komisija sudaroma iš tarybos narių ir 2 gyvenamųj</w:t>
      </w:r>
      <w:r w:rsidR="00E448C3" w:rsidRPr="00E448C3">
        <w:rPr>
          <w:rFonts w:ascii="Times New Roman" w:hAnsi="Times New Roman"/>
          <w:sz w:val="24"/>
          <w:szCs w:val="24"/>
        </w:rPr>
        <w:t>ų vietovių bendruomenių atstovų ir kad k</w:t>
      </w:r>
      <w:r w:rsidR="00247D79" w:rsidRPr="00E448C3">
        <w:rPr>
          <w:rFonts w:ascii="Times New Roman" w:hAnsi="Times New Roman"/>
          <w:sz w:val="24"/>
          <w:szCs w:val="24"/>
        </w:rPr>
        <w:t xml:space="preserve">iekviena partija į komisiją </w:t>
      </w:r>
      <w:r w:rsidR="00E448C3" w:rsidRPr="00E448C3">
        <w:rPr>
          <w:rFonts w:ascii="Times New Roman" w:hAnsi="Times New Roman"/>
          <w:sz w:val="24"/>
          <w:szCs w:val="24"/>
        </w:rPr>
        <w:t>gali siūlyti po vieną kandidatą. Nuostatų</w:t>
      </w:r>
      <w:r w:rsidR="00AC27CB">
        <w:rPr>
          <w:rFonts w:ascii="Times New Roman" w:hAnsi="Times New Roman"/>
          <w:sz w:val="24"/>
          <w:szCs w:val="24"/>
        </w:rPr>
        <w:br/>
      </w:r>
      <w:r w:rsidR="00247D79" w:rsidRPr="00E448C3">
        <w:rPr>
          <w:rFonts w:ascii="Times New Roman" w:hAnsi="Times New Roman"/>
          <w:sz w:val="24"/>
          <w:szCs w:val="24"/>
        </w:rPr>
        <w:t xml:space="preserve">4 punkte nustatyta, kad komisija sudaroma iš 9 narių. </w:t>
      </w:r>
      <w:r w:rsidR="00E448C3" w:rsidRPr="00E448C3">
        <w:rPr>
          <w:rFonts w:ascii="Times New Roman" w:hAnsi="Times New Roman"/>
          <w:sz w:val="24"/>
          <w:szCs w:val="24"/>
        </w:rPr>
        <w:t>Kadangi šiuo metu pasikeitė politinių partijų, esančių Savivaldybės taryboje</w:t>
      </w:r>
      <w:r w:rsidR="00AC27CB">
        <w:rPr>
          <w:rFonts w:ascii="Times New Roman" w:hAnsi="Times New Roman"/>
          <w:sz w:val="24"/>
          <w:szCs w:val="24"/>
        </w:rPr>
        <w:t>,</w:t>
      </w:r>
      <w:r w:rsidR="00E448C3" w:rsidRPr="00E448C3">
        <w:rPr>
          <w:rFonts w:ascii="Times New Roman" w:hAnsi="Times New Roman"/>
          <w:sz w:val="24"/>
          <w:szCs w:val="24"/>
        </w:rPr>
        <w:t xml:space="preserve"> skaičius, komisija būtų sudaroma iš 7, o ne iš 9 narių. </w:t>
      </w:r>
      <w:r w:rsidR="00247D79" w:rsidRPr="00E448C3">
        <w:rPr>
          <w:rFonts w:ascii="Times New Roman" w:hAnsi="Times New Roman"/>
          <w:sz w:val="24"/>
          <w:szCs w:val="24"/>
        </w:rPr>
        <w:t xml:space="preserve">Kadangi komisijos sudėtis </w:t>
      </w:r>
      <w:r w:rsidR="00E448C3" w:rsidRPr="00E448C3">
        <w:rPr>
          <w:rFonts w:ascii="Times New Roman" w:hAnsi="Times New Roman"/>
          <w:sz w:val="24"/>
          <w:szCs w:val="24"/>
        </w:rPr>
        <w:t>reglamentuota</w:t>
      </w:r>
      <w:r w:rsidR="00247D79" w:rsidRPr="00E448C3">
        <w:rPr>
          <w:rFonts w:ascii="Times New Roman" w:hAnsi="Times New Roman"/>
          <w:sz w:val="24"/>
          <w:szCs w:val="24"/>
        </w:rPr>
        <w:t xml:space="preserve"> Nuostatų 3 punkte, nėra tikslinga atskirai nurodyti bendrą komisijos narių skaičių, </w:t>
      </w:r>
      <w:r w:rsidR="00AC27CB">
        <w:rPr>
          <w:rFonts w:ascii="Times New Roman" w:hAnsi="Times New Roman"/>
          <w:sz w:val="24"/>
          <w:szCs w:val="24"/>
        </w:rPr>
        <w:t>nes</w:t>
      </w:r>
      <w:r w:rsidR="00247D79" w:rsidRPr="00E448C3">
        <w:rPr>
          <w:rFonts w:ascii="Times New Roman" w:hAnsi="Times New Roman"/>
          <w:sz w:val="24"/>
          <w:szCs w:val="24"/>
        </w:rPr>
        <w:t xml:space="preserve"> šis skaičius kinta </w:t>
      </w:r>
      <w:r w:rsidR="00AC27CB">
        <w:rPr>
          <w:rFonts w:ascii="Times New Roman" w:hAnsi="Times New Roman"/>
          <w:sz w:val="24"/>
          <w:szCs w:val="24"/>
        </w:rPr>
        <w:t xml:space="preserve">atsižvelgiant į politinių </w:t>
      </w:r>
      <w:r w:rsidR="00247D79" w:rsidRPr="00E448C3">
        <w:rPr>
          <w:rFonts w:ascii="Times New Roman" w:hAnsi="Times New Roman"/>
          <w:sz w:val="24"/>
          <w:szCs w:val="24"/>
        </w:rPr>
        <w:t>partijų skaiči</w:t>
      </w:r>
      <w:r w:rsidR="00AC27CB">
        <w:rPr>
          <w:rFonts w:ascii="Times New Roman" w:hAnsi="Times New Roman"/>
          <w:sz w:val="24"/>
          <w:szCs w:val="24"/>
        </w:rPr>
        <w:t>ų</w:t>
      </w:r>
      <w:r w:rsidR="00247D79" w:rsidRPr="00E448C3">
        <w:rPr>
          <w:rFonts w:ascii="Times New Roman" w:hAnsi="Times New Roman"/>
          <w:sz w:val="24"/>
          <w:szCs w:val="24"/>
        </w:rPr>
        <w:t>.</w:t>
      </w:r>
      <w:r w:rsidR="00E448C3" w:rsidRPr="00E448C3">
        <w:rPr>
          <w:rFonts w:ascii="Times New Roman" w:hAnsi="Times New Roman"/>
          <w:sz w:val="24"/>
          <w:szCs w:val="24"/>
        </w:rPr>
        <w:t xml:space="preserve"> </w:t>
      </w:r>
      <w:r w:rsidR="00AC27CB">
        <w:rPr>
          <w:rFonts w:ascii="Times New Roman" w:hAnsi="Times New Roman"/>
          <w:sz w:val="24"/>
          <w:szCs w:val="24"/>
        </w:rPr>
        <w:t>Todėl Nuostatų 4 punktą, kuriame reglamentuotas komisijos narių skaičius</w:t>
      </w:r>
      <w:r w:rsidR="00E448C3" w:rsidRPr="00E448C3">
        <w:rPr>
          <w:rFonts w:ascii="Times New Roman" w:hAnsi="Times New Roman"/>
          <w:sz w:val="24"/>
          <w:szCs w:val="24"/>
        </w:rPr>
        <w:t>, siūloma pripažinti netekusiu galios.</w:t>
      </w:r>
    </w:p>
    <w:p w:rsidR="001322EA" w:rsidRPr="00E448C3" w:rsidRDefault="001322EA" w:rsidP="001322EA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1322EA" w:rsidRPr="00E448C3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Kokių pozityvių rezultatų laukiama: </w:t>
      </w:r>
      <w:r w:rsidR="00247D79" w:rsidRPr="00E448C3">
        <w:rPr>
          <w:rFonts w:ascii="Times New Roman" w:eastAsia="Times New Roman" w:hAnsi="Times New Roman"/>
          <w:sz w:val="24"/>
          <w:szCs w:val="24"/>
          <w:lang w:eastAsia="lt-LT"/>
        </w:rPr>
        <w:t xml:space="preserve">Pripažinus netekusiu galios </w:t>
      </w:r>
      <w:r w:rsidR="00E448C3" w:rsidRPr="00E448C3">
        <w:rPr>
          <w:rFonts w:ascii="Times New Roman" w:eastAsia="Times New Roman" w:hAnsi="Times New Roman"/>
          <w:sz w:val="24"/>
          <w:szCs w:val="24"/>
          <w:lang w:eastAsia="lt-LT"/>
        </w:rPr>
        <w:t xml:space="preserve">Nuostatų </w:t>
      </w:r>
      <w:r w:rsidR="00247D79" w:rsidRPr="00E448C3">
        <w:rPr>
          <w:rFonts w:ascii="Times New Roman" w:eastAsia="Times New Roman" w:hAnsi="Times New Roman"/>
          <w:sz w:val="24"/>
          <w:szCs w:val="24"/>
          <w:lang w:eastAsia="lt-LT"/>
        </w:rPr>
        <w:t xml:space="preserve">4 punktą, </w:t>
      </w:r>
      <w:r w:rsidR="00E448C3" w:rsidRPr="00E448C3">
        <w:rPr>
          <w:rFonts w:ascii="Times New Roman" w:eastAsia="Times New Roman" w:hAnsi="Times New Roman"/>
          <w:sz w:val="24"/>
          <w:szCs w:val="24"/>
          <w:lang w:eastAsia="lt-LT"/>
        </w:rPr>
        <w:t>nelieka vienas kitam prieštaraujančių Nuostatų punktų</w:t>
      </w:r>
      <w:r w:rsidR="00247D79" w:rsidRPr="00E448C3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1322EA" w:rsidRPr="00E448C3" w:rsidRDefault="001322EA" w:rsidP="001322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:rsidR="001322EA" w:rsidRPr="00E448C3" w:rsidRDefault="001322EA" w:rsidP="001322E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>: Neigiamų pasekmių nenumatoma.</w:t>
      </w:r>
    </w:p>
    <w:p w:rsidR="001322EA" w:rsidRPr="00E448C3" w:rsidRDefault="001322EA" w:rsidP="001322EA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</w:pPr>
    </w:p>
    <w:p w:rsidR="001322EA" w:rsidRPr="00E448C3" w:rsidRDefault="001322EA" w:rsidP="001322EA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E448C3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projektą: </w:t>
      </w: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>Nereikės.</w:t>
      </w:r>
    </w:p>
    <w:p w:rsidR="001322EA" w:rsidRPr="00E448C3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1322EA" w:rsidRPr="00E448C3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 xml:space="preserve">: </w:t>
      </w:r>
      <w:r w:rsidRPr="00E448C3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Nėra.</w:t>
      </w:r>
    </w:p>
    <w:p w:rsidR="001322EA" w:rsidRPr="00E448C3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322EA" w:rsidRPr="00E448C3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>Sprendimo projektui nereikalingas antikorupcinis vertinimas.</w:t>
      </w:r>
    </w:p>
    <w:p w:rsidR="001322EA" w:rsidRPr="00E448C3" w:rsidRDefault="001322EA" w:rsidP="001322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322EA" w:rsidRPr="00E448C3" w:rsidRDefault="001322EA" w:rsidP="001322EA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 xml:space="preserve">Vyr. specialistė </w:t>
      </w: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Daiva </w:t>
      </w:r>
      <w:proofErr w:type="spellStart"/>
      <w:r w:rsidRPr="00E448C3">
        <w:rPr>
          <w:rFonts w:ascii="Times New Roman" w:eastAsia="Times New Roman" w:hAnsi="Times New Roman"/>
          <w:sz w:val="24"/>
          <w:szCs w:val="24"/>
          <w:lang w:eastAsia="lt-LT"/>
        </w:rPr>
        <w:t>Čiplienė</w:t>
      </w:r>
      <w:proofErr w:type="spellEnd"/>
    </w:p>
    <w:p w:rsidR="001322EA" w:rsidRPr="00E448C3" w:rsidRDefault="001322EA" w:rsidP="001322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098E" w:rsidRPr="00E448C3" w:rsidRDefault="00EA098E">
      <w:pPr>
        <w:rPr>
          <w:rFonts w:ascii="Times New Roman" w:hAnsi="Times New Roman"/>
          <w:sz w:val="24"/>
          <w:szCs w:val="24"/>
        </w:rPr>
      </w:pPr>
    </w:p>
    <w:sectPr w:rsidR="00EA098E" w:rsidRPr="00E448C3" w:rsidSect="00034CE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E4697"/>
    <w:multiLevelType w:val="multilevel"/>
    <w:tmpl w:val="9326C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1" w15:restartNumberingAfterBreak="0">
    <w:nsid w:val="6B351D4C"/>
    <w:multiLevelType w:val="multilevel"/>
    <w:tmpl w:val="4A3A1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EA"/>
    <w:rsid w:val="001322EA"/>
    <w:rsid w:val="00247D79"/>
    <w:rsid w:val="003C0AAC"/>
    <w:rsid w:val="006B69E6"/>
    <w:rsid w:val="00AC27CB"/>
    <w:rsid w:val="00E448C3"/>
    <w:rsid w:val="00EA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8EE7-1CE9-4988-B3F9-970B6398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22EA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322EA"/>
    <w:pPr>
      <w:spacing w:line="254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1322EA"/>
  </w:style>
  <w:style w:type="paragraph" w:customStyle="1" w:styleId="Default">
    <w:name w:val="Default"/>
    <w:rsid w:val="00132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8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Daiva Cipliene</cp:lastModifiedBy>
  <cp:revision>4</cp:revision>
  <cp:lastPrinted>2015-05-29T12:07:00Z</cp:lastPrinted>
  <dcterms:created xsi:type="dcterms:W3CDTF">2015-05-29T10:19:00Z</dcterms:created>
  <dcterms:modified xsi:type="dcterms:W3CDTF">2015-05-29T12:10:00Z</dcterms:modified>
</cp:coreProperties>
</file>