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3A4C74">
        <w:rPr>
          <w:b/>
          <w:lang w:val="en-GB"/>
        </w:rPr>
        <w:t>5</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3A4C74">
        <w:rPr>
          <w:lang w:val="en-GB"/>
        </w:rPr>
        <w:t>5</w:t>
      </w:r>
      <w:r>
        <w:rPr>
          <w:lang w:val="en-GB"/>
        </w:rPr>
        <w:t xml:space="preserve"> m. </w:t>
      </w:r>
      <w:r w:rsidR="003A4C74">
        <w:rPr>
          <w:lang w:val="en-GB"/>
        </w:rPr>
        <w:t xml:space="preserve">gegužės </w:t>
      </w:r>
      <w:r>
        <w:rPr>
          <w:lang w:val="en-GB"/>
        </w:rPr>
        <w:t>7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93566E" w:rsidP="00BD35A9">
      <w:pPr>
        <w:pStyle w:val="BodyText2"/>
        <w:spacing w:after="0" w:line="240" w:lineRule="auto"/>
        <w:ind w:firstLine="709"/>
        <w:jc w:val="both"/>
        <w:rPr>
          <w:lang w:val="en-GB"/>
        </w:rPr>
      </w:pPr>
      <w:r>
        <w:rPr>
          <w:lang w:val="en-GB"/>
        </w:rPr>
        <w:t>Vadovaudamasi Socialinių paslaugų planavimo metodika, patvirtinta Lietuvos Respublikos Vyriausybės 2006 m. lapkričio 15 d. nutarimu Nr. 1132</w:t>
      </w:r>
      <w:r w:rsidR="00BD35A9">
        <w:rPr>
          <w:lang w:val="en-GB"/>
        </w:rPr>
        <w:t xml:space="preserve"> „</w:t>
      </w:r>
      <w:r w:rsidR="00914057">
        <w:rPr>
          <w:lang w:val="en-GB"/>
        </w:rPr>
        <w:t>D</w:t>
      </w:r>
      <w:r w:rsidR="00914057" w:rsidRPr="00914057">
        <w:rPr>
          <w:rFonts w:cs="Times New Roman"/>
          <w:bCs/>
          <w:szCs w:val="24"/>
        </w:rPr>
        <w:t>ėl socialinių paslaugų planavimo metodikos patvirtinimo</w:t>
      </w:r>
      <w:r w:rsidR="00914057">
        <w:rPr>
          <w:rFonts w:cs="Times New Roman"/>
          <w:bCs/>
          <w:szCs w:val="24"/>
        </w:rPr>
        <w:t xml:space="preserve">“, </w:t>
      </w:r>
      <w:r>
        <w:rPr>
          <w:lang w:val="en-GB"/>
        </w:rPr>
        <w:t>Panevėžio rajono savivaldybės taryba n u s p r e n d ž i a:</w:t>
      </w:r>
    </w:p>
    <w:p w:rsidR="0093566E" w:rsidRDefault="0093566E" w:rsidP="0093566E">
      <w:pPr>
        <w:ind w:firstLine="720"/>
        <w:jc w:val="both"/>
        <w:rPr>
          <w:lang w:val="en-GB"/>
        </w:rPr>
      </w:pPr>
      <w:proofErr w:type="gramStart"/>
      <w:r>
        <w:rPr>
          <w:lang w:val="en-GB"/>
        </w:rPr>
        <w:t>Patvirtinti Panevėžio rajono savivaldybės 201</w:t>
      </w:r>
      <w:r w:rsidR="003A4C74">
        <w:rPr>
          <w:lang w:val="en-GB"/>
        </w:rPr>
        <w:t>5</w:t>
      </w:r>
      <w:r>
        <w:rPr>
          <w:lang w:val="en-GB"/>
        </w:rPr>
        <w:t xml:space="preserve"> metų socialinių paslaugų planą (pridedama).</w:t>
      </w:r>
      <w:proofErr w:type="gramEnd"/>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383D83" w:rsidP="00ED7DB7">
            <w:r w:rsidRPr="00E321A6">
              <w:t xml:space="preserve">            2015 m. gegužės 7 d. sprendimu Nr. T-</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2015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 xml:space="preserve">2015–2017 metų strateginio veiklos plano, patvirtinto Panevėžio rajono savivaldybės tarybos </w:t>
      </w:r>
      <w:r w:rsidRPr="00E321A6">
        <w:br/>
        <w:t>2015 m. sausio 22 d. sprendimu Nr. T-3, tikslus. Šis planas yra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D7DB7">
      <w:pPr>
        <w:ind w:firstLine="907"/>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lastRenderedPageBreak/>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383D83">
      <w:pPr>
        <w:ind w:firstLine="907"/>
        <w:jc w:val="both"/>
      </w:pPr>
      <w:r w:rsidRPr="00E321A6">
        <w:t>Socialinės paslaugos teikiamos siekiant užkirsti kelią asmens, šeimos, bendruomenės socialinėms problemoms kilti, visuomenės saugumui užtikrinti.</w:t>
      </w:r>
    </w:p>
    <w:p w:rsidR="00383D83" w:rsidRPr="00E321A6"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t>5</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383D83" w:rsidRPr="00E321A6" w:rsidRDefault="00383D83" w:rsidP="00383D83">
      <w:pPr>
        <w:jc w:val="both"/>
      </w:pPr>
      <w:r w:rsidRPr="00E321A6">
        <w:lastRenderedPageBreak/>
        <w:tab/>
        <w:t>Planuojama iš dalies apmokėti už būtinos medicininės slaugos paslaugas senyvo amžiaus 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Raguvos socialinės globos namai, Kre</w:t>
      </w:r>
      <w:r>
        <w:t>kenavos socialinės globos namai, Vadoklių nestacionarių socialinių paslaugų namai, kurie veiklą pradėjo nuo 2014 m. spalio 1 d.</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pagal galimybes kokybiškesnes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lastRenderedPageBreak/>
        <w:tab/>
        <w:t>3.6. pirkti ilgalaikės socialinės globos paslaugas neįgaliems Panevėžio rajono gyventojams iš VšĮ „Vilties namai“ ir Socialinės apsaugos ir darbo ministerijai pavaldžių socialinės globos namų: Skemų, Lavėnų, Jotainių, Kupiškio, Zarasų, Veisiejų, Linkuvos, Ventos, Aknystos ir Vilijampolės</w:t>
      </w:r>
      <w:r>
        <w:t xml:space="preserve">, </w:t>
      </w:r>
      <w:r w:rsidRPr="00E321A6">
        <w:t>P</w:t>
      </w:r>
      <w:r>
        <w:t>abėgėlių centro</w:t>
      </w:r>
      <w:r w:rsidRPr="00E321A6">
        <w:t xml:space="preserve">, </w:t>
      </w:r>
      <w:r>
        <w:t>Gerontologijos ir reabilitacijos centro</w:t>
      </w:r>
      <w:r w:rsidRPr="00E321A6">
        <w:t xml:space="preserve"> 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tab/>
        <w:t>4. Violeta Jarockienė, Panevėžio rajono savivaldybės administracijos Apskaitos skyriaus vyriausioji specialistė.</w:t>
      </w:r>
    </w:p>
    <w:p w:rsidR="00383D83" w:rsidRDefault="00383D83" w:rsidP="00383D83">
      <w:r w:rsidRPr="00224845">
        <w:tab/>
      </w:r>
    </w:p>
    <w:p w:rsidR="00383D83" w:rsidRPr="00224845" w:rsidRDefault="00383D83" w:rsidP="00383D83">
      <w:pPr>
        <w:jc w:val="center"/>
        <w:rPr>
          <w:b/>
        </w:rPr>
      </w:pPr>
      <w:r w:rsidRPr="00224845">
        <w:rPr>
          <w:b/>
        </w:rPr>
        <w:lastRenderedPageBreak/>
        <w:t>II. BŪKLĖS ANALIZĖ</w:t>
      </w:r>
    </w:p>
    <w:p w:rsidR="00383D83" w:rsidRPr="00224845" w:rsidRDefault="00383D83"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t>3</w:t>
      </w:r>
      <w:r w:rsidRPr="00224845">
        <w:t xml:space="preserve"> metais, gyventojų skaičius sumažėjo 0,99 %. </w:t>
      </w:r>
    </w:p>
    <w:p w:rsidR="00383D83" w:rsidRDefault="00383D83" w:rsidP="00383D83">
      <w:pPr>
        <w:ind w:firstLine="907"/>
        <w:jc w:val="both"/>
      </w:pPr>
      <w:r>
        <w:t xml:space="preserve">Statistikos duomenimis </w:t>
      </w:r>
      <w:r w:rsidRPr="00224845">
        <w:t>201</w:t>
      </w:r>
      <w:r>
        <w:t>4</w:t>
      </w:r>
      <w:r w:rsidRPr="00224845">
        <w:t xml:space="preserve"> metais rajone gimė </w:t>
      </w:r>
      <w:r>
        <w:t>381 vaikas</w:t>
      </w:r>
      <w:r w:rsidRPr="00224845">
        <w:t xml:space="preserve">, </w:t>
      </w:r>
      <w:r>
        <w:t>tai 27 vaikais daugiau negu 2013 metais.</w:t>
      </w:r>
    </w:p>
    <w:p w:rsidR="00383D83" w:rsidRPr="00224845" w:rsidRDefault="00383D83" w:rsidP="00383D83">
      <w:pPr>
        <w:ind w:firstLine="907"/>
        <w:jc w:val="both"/>
      </w:pPr>
      <w:r>
        <w:t xml:space="preserve">2014 metais rajone </w:t>
      </w:r>
      <w:r w:rsidRPr="00224845">
        <w:t xml:space="preserve">mirė </w:t>
      </w:r>
      <w:r>
        <w:t>505</w:t>
      </w:r>
      <w:r w:rsidRPr="00224845">
        <w:t xml:space="preserve"> gyventoja</w:t>
      </w:r>
      <w:r>
        <w:t xml:space="preserve">i, tai 21 gyventoju mažiau negu 2013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rPr>
                <w:b/>
              </w:rPr>
            </w:pPr>
            <w:r w:rsidRPr="005663BD">
              <w:rPr>
                <w:b/>
              </w:rPr>
              <w:t>37 185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1 505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35 680</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rPr>
                <w:b/>
              </w:rPr>
            </w:pPr>
            <w:r w:rsidRPr="005663BD">
              <w:rPr>
                <w:b/>
              </w:rPr>
              <w:t>8 581</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1 897</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677</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1 143</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77</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378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suaugę asmenys su negalia </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383D83" w:rsidP="00ED7DB7">
            <w:pPr>
              <w:jc w:val="center"/>
              <w:rPr>
                <w:b/>
              </w:rPr>
            </w:pPr>
            <w:r w:rsidRPr="00492BA4">
              <w:rPr>
                <w:b/>
              </w:rPr>
              <w:t>1 051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75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Vaikai: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383D83" w:rsidP="00ED7DB7">
            <w:pPr>
              <w:jc w:val="center"/>
              <w:rPr>
                <w:b/>
              </w:rPr>
            </w:pPr>
            <w:r w:rsidRPr="00BC3B9F">
              <w:rPr>
                <w:b/>
              </w:rPr>
              <w:t>7 242</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218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69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222</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271</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5663BD" w:rsidRDefault="00383D83" w:rsidP="00ED7DB7">
            <w:pPr>
              <w:jc w:val="center"/>
            </w:pPr>
            <w:r>
              <w:t>600</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t xml:space="preserve">260 </w:t>
      </w:r>
      <w:r w:rsidRPr="005663BD">
        <w:t>vieniš</w:t>
      </w:r>
      <w:r>
        <w:t>ų</w:t>
      </w:r>
      <w:r w:rsidRPr="005663BD">
        <w:t xml:space="preserve"> asmen</w:t>
      </w:r>
      <w:r>
        <w:t>ų</w:t>
      </w:r>
      <w:r w:rsidRPr="005663BD">
        <w:t>, daugelis jų turi negalią.</w:t>
      </w:r>
    </w:p>
    <w:p w:rsidR="00383D83" w:rsidRPr="005663BD" w:rsidRDefault="00383D83" w:rsidP="00383D83">
      <w:pPr>
        <w:jc w:val="both"/>
      </w:pPr>
      <w:r w:rsidRPr="005663BD">
        <w:tab/>
        <w:t>Pensinio amžiaus gyventojai Panevėžio rajone sudaro 23,</w:t>
      </w:r>
      <w:r>
        <w:t>07</w:t>
      </w:r>
      <w:r w:rsidRPr="005663BD">
        <w:t xml:space="preserve">1 %, suaugę neįgalūs asmenys – </w:t>
      </w:r>
      <w:r>
        <w:t>2,83</w:t>
      </w:r>
      <w:r w:rsidRPr="005663BD">
        <w:t xml:space="preserve"> %, vaikai – </w:t>
      </w:r>
      <w:r>
        <w:t>19,47</w:t>
      </w:r>
      <w:r w:rsidRPr="005663BD">
        <w:t xml:space="preserve"> %. Net 4</w:t>
      </w:r>
      <w:r>
        <w:t>5</w:t>
      </w:r>
      <w:r w:rsidRPr="005663BD">
        <w:t>,</w:t>
      </w:r>
      <w:r>
        <w:t>31</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 xml:space="preserve">Tai veiksniai ir aplinkybės, dėl kurių asmenys patiria socialinę atskirtį ar yra pavojus ją </w:t>
      </w:r>
      <w:r w:rsidRPr="00FD6C2F">
        <w:lastRenderedPageBreak/>
        <w:t>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t>4</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14</w:t>
            </w:r>
            <w:r w:rsidRPr="00446C4D">
              <w:rPr>
                <w:rFonts w:ascii="Times New Roman" w:hAnsi="Times New Roman" w:cs="Times New Roman"/>
                <w:b/>
                <w:sz w:val="24"/>
                <w:szCs w:val="24"/>
              </w:rPr>
              <w:t xml:space="preserve"> m.</w:t>
            </w:r>
          </w:p>
        </w:tc>
        <w:tc>
          <w:tcPr>
            <w:tcW w:w="1275"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276"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14</w:t>
            </w:r>
            <w:r w:rsidRPr="00446C4D">
              <w:rPr>
                <w:rFonts w:ascii="Times New Roman" w:hAnsi="Times New Roman" w:cs="Times New Roman"/>
                <w:b/>
                <w:sz w:val="24"/>
                <w:szCs w:val="24"/>
              </w:rPr>
              <w:t xml:space="preserve"> m.</w:t>
            </w:r>
          </w:p>
        </w:tc>
      </w:tr>
      <w:tr w:rsidR="00383D83" w:rsidRPr="00E72DCD" w:rsidTr="00ED7DB7">
        <w:trPr>
          <w:trHeight w:val="300"/>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1 478</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1 329</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1 371</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101 153</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96 061</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r>
      <w:tr w:rsidR="00383D83" w:rsidRPr="00E72DCD" w:rsidTr="00ED7DB7">
        <w:trPr>
          <w:trHeight w:val="285"/>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1 123</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1 122</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79 896</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79254</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r>
      <w:tr w:rsidR="00383D83" w:rsidRPr="00E72DCD" w:rsidTr="00ED7DB7">
        <w:trPr>
          <w:trHeight w:val="285"/>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216,9</w:t>
            </w:r>
          </w:p>
        </w:tc>
        <w:tc>
          <w:tcPr>
            <w:tcW w:w="1276"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201,3</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r>
      <w:tr w:rsidR="00383D83" w:rsidRPr="00E72DCD" w:rsidTr="00ED7DB7">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14,3</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11,7</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556D7E" w:rsidRDefault="00383D83" w:rsidP="00383D83">
      <w:pPr>
        <w:jc w:val="both"/>
      </w:pPr>
      <w:r w:rsidRPr="00556D7E">
        <w:tab/>
        <w:t>201</w:t>
      </w:r>
      <w:r>
        <w:t>4</w:t>
      </w:r>
      <w:r w:rsidRPr="00556D7E">
        <w:t xml:space="preserve"> metais socialinėms išmokoms mokėti ir socialinėms paslaugoms organizuoti ir finansuoti panaudota </w:t>
      </w:r>
      <w:r>
        <w:t>24 954,8</w:t>
      </w:r>
      <w:r w:rsidRPr="00556D7E">
        <w:t xml:space="preserve"> tūkst. Lt. Iš jų: rajono savivaldybės biudžeto lėšos – </w:t>
      </w:r>
      <w:r>
        <w:t>2 523,3</w:t>
      </w:r>
      <w:r w:rsidRPr="00556D7E">
        <w:t xml:space="preserve"> tūkst. Lt; valstybės biudžeto lėšos – </w:t>
      </w:r>
      <w:r>
        <w:t>22 431,5</w:t>
      </w:r>
      <w:r w:rsidRPr="00556D7E">
        <w:t xml:space="preserve"> tūkst. Lt.</w:t>
      </w:r>
    </w:p>
    <w:p w:rsidR="00383D83" w:rsidRPr="00556D7E" w:rsidRDefault="00383D83" w:rsidP="00383D83">
      <w:pPr>
        <w:jc w:val="both"/>
      </w:pPr>
      <w:r w:rsidRPr="00556D7E">
        <w:tab/>
        <w:t xml:space="preserve">Socialinėms išmokoms mokėti skirta – </w:t>
      </w:r>
      <w:r>
        <w:t>20 619,9</w:t>
      </w:r>
      <w:r w:rsidRPr="00556D7E">
        <w:t xml:space="preserve"> tūkst. Lt.</w:t>
      </w:r>
    </w:p>
    <w:p w:rsidR="00383D83" w:rsidRPr="00556D7E" w:rsidRDefault="00383D83" w:rsidP="00383D83">
      <w:pPr>
        <w:jc w:val="both"/>
      </w:pPr>
      <w:r w:rsidRPr="00556D7E">
        <w:tab/>
        <w:t xml:space="preserve">Socialinėms paslaugoms organizuoti ir finansuoti skirta – </w:t>
      </w:r>
      <w:r>
        <w:t>4 334,9</w:t>
      </w:r>
      <w:r w:rsidRPr="00556D7E">
        <w:t xml:space="preserve"> tūkst. Lt.</w:t>
      </w:r>
    </w:p>
    <w:p w:rsidR="00383D83" w:rsidRPr="00556D7E" w:rsidRDefault="00383D83" w:rsidP="00383D83">
      <w:pPr>
        <w:jc w:val="both"/>
      </w:pPr>
    </w:p>
    <w:p w:rsidR="00383D83" w:rsidRPr="00556D7E" w:rsidRDefault="00383D83" w:rsidP="00383D83">
      <w:pPr>
        <w:jc w:val="both"/>
      </w:pPr>
      <w:r w:rsidRPr="00556D7E">
        <w:tab/>
        <w:t>201</w:t>
      </w:r>
      <w:r>
        <w:t>4</w:t>
      </w:r>
      <w:r w:rsidRPr="00556D7E">
        <w:t xml:space="preserve"> metais </w:t>
      </w:r>
      <w:r>
        <w:t>319</w:t>
      </w:r>
      <w:r w:rsidRPr="00556D7E">
        <w:t xml:space="preserve"> asmen</w:t>
      </w:r>
      <w:r>
        <w:t>ų</w:t>
      </w:r>
      <w:r w:rsidRPr="00556D7E">
        <w:t xml:space="preserve"> nustatytas specialiųjų poreikių lygis</w:t>
      </w:r>
      <w:r>
        <w:t>, 12 asmenų invalidumo grupės ir 78 asmenims darbingumo lygis prilyginti specialiųjų poreikių lygiui</w:t>
      </w:r>
      <w:r w:rsidRPr="00556D7E">
        <w:t xml:space="preserve">: iš jų </w:t>
      </w:r>
      <w:r>
        <w:t>240</w:t>
      </w:r>
      <w:r w:rsidRPr="00556D7E">
        <w:t xml:space="preserve"> – didelių, </w:t>
      </w:r>
      <w:r>
        <w:t>168</w:t>
      </w:r>
      <w:r w:rsidRPr="00556D7E">
        <w:t xml:space="preserve"> – </w:t>
      </w:r>
      <w:r w:rsidRPr="00556D7E">
        <w:lastRenderedPageBreak/>
        <w:t xml:space="preserve">vidutinių, </w:t>
      </w:r>
      <w:r>
        <w:t>1</w:t>
      </w:r>
      <w:r w:rsidRPr="00556D7E">
        <w:t xml:space="preserve"> – nedidelių specialiųjų poreikių</w:t>
      </w:r>
      <w:r>
        <w:t xml:space="preserve"> lygis</w:t>
      </w:r>
      <w:r w:rsidRPr="00556D7E">
        <w:t>.</w:t>
      </w:r>
      <w:r>
        <w:t xml:space="preserve"> 2014 met</w:t>
      </w:r>
      <w:r w:rsidR="00ED7DB7">
        <w:t>ais</w:t>
      </w:r>
      <w:r>
        <w:t xml:space="preserve"> 419 asme</w:t>
      </w:r>
      <w:r w:rsidR="00ED7DB7">
        <w:t>n</w:t>
      </w:r>
      <w:r>
        <w:t>ų išduoti neįgaliojo pažymėjimai.</w:t>
      </w:r>
    </w:p>
    <w:p w:rsidR="00383D83" w:rsidRDefault="00383D83" w:rsidP="00383D83">
      <w:pPr>
        <w:jc w:val="both"/>
      </w:pPr>
      <w:r w:rsidRPr="00556D7E">
        <w:tab/>
        <w:t>Gauta</w:t>
      </w:r>
      <w:r>
        <w:t>s</w:t>
      </w:r>
      <w:r w:rsidRPr="00556D7E">
        <w:t xml:space="preserve"> </w:t>
      </w:r>
      <w:r>
        <w:t>41</w:t>
      </w:r>
      <w:r w:rsidRPr="00556D7E">
        <w:t xml:space="preserve"> prašym</w:t>
      </w:r>
      <w:r>
        <w:t>as</w:t>
      </w:r>
      <w:r w:rsidRPr="00556D7E">
        <w:t xml:space="preserve"> dėl apgyvendinimo stacionariose globos įstaigose, iš jų </w:t>
      </w:r>
      <w:r>
        <w:t>5 prašymai dėl trumpalaikės socialinės globos paslaugų institucijoje skyrimo. Trumpalaikės socialinės globos paslaugos suteiktos visiems prašymus pateikusiems asmenims, o stacionariose globos įstaigose apgyvendinti 23 asmenys.</w:t>
      </w:r>
    </w:p>
    <w:p w:rsidR="00383D83" w:rsidRDefault="00383D83" w:rsidP="00383D83">
      <w:pPr>
        <w:jc w:val="both"/>
      </w:pPr>
      <w:r>
        <w:tab/>
        <w:t>2014 m.</w:t>
      </w:r>
      <w:r w:rsidRPr="00EC2260">
        <w:t xml:space="preserve"> gauta 13 prašymų dėl pagalbos į namus paslaugų teikimo, patenkinti visi prašymai.</w:t>
      </w:r>
    </w:p>
    <w:p w:rsidR="00383D83" w:rsidRDefault="00383D83" w:rsidP="00383D83">
      <w:pPr>
        <w:jc w:val="both"/>
      </w:pPr>
      <w:r>
        <w:tab/>
        <w:t>G</w:t>
      </w:r>
      <w:r w:rsidRPr="00EC2260">
        <w:t>auti 9 prašymai dėl socialinės priežiūros paslaugų savarankiško gyvenimo namuose teikimo, patenkinti 7 prašymai.</w:t>
      </w:r>
    </w:p>
    <w:p w:rsidR="00383D83" w:rsidRDefault="00383D83" w:rsidP="00383D83">
      <w:pPr>
        <w:ind w:firstLine="900"/>
        <w:jc w:val="both"/>
      </w:pPr>
      <w:r w:rsidRPr="005F5818">
        <w:t>Gauti 6 prašymai dėl socialinės priežiūros paslaugų, apgyvendinimo nakvynės namuose, Panevėžio miesto socialinių paslaugų centre teikimo, paslaugos buvo teikiamos 5 rajono</w:t>
      </w:r>
      <w:r>
        <w:t xml:space="preserve"> gyventojams. </w:t>
      </w:r>
    </w:p>
    <w:p w:rsidR="00383D83" w:rsidRDefault="00383D83" w:rsidP="00383D83">
      <w:pPr>
        <w:ind w:firstLine="900"/>
        <w:jc w:val="both"/>
      </w:pPr>
      <w:r w:rsidRPr="005F5818">
        <w:t xml:space="preserve">Gauti 5 prašymai dėl dienos socialinės globos paslaugų asmens namuose teikimo, kurias teikia VšĮ „Integruotų sveikatos paslaugų centras“, visi prašymai patenkinti, paslaugos teiktos 5 rajono gyventojams. </w:t>
      </w:r>
    </w:p>
    <w:p w:rsidR="00383D83" w:rsidRDefault="00383D83" w:rsidP="00383D83">
      <w:pPr>
        <w:ind w:firstLine="900"/>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383D83">
      <w:pPr>
        <w:ind w:firstLine="900"/>
        <w:jc w:val="both"/>
      </w:pPr>
      <w:r w:rsidRPr="005F5818">
        <w:t xml:space="preserve">Globos namai parenkami apsižvelgiant į asmens pageidavimą. </w:t>
      </w:r>
    </w:p>
    <w:p w:rsidR="00383D83" w:rsidRDefault="00383D83" w:rsidP="00383D83">
      <w:pPr>
        <w:jc w:val="both"/>
      </w:pPr>
      <w:r w:rsidRPr="00556D7E">
        <w:tab/>
      </w:r>
      <w:r>
        <w:t>2014 m.</w:t>
      </w:r>
      <w:r w:rsidRPr="00EC2260">
        <w:t xml:space="preserve"> </w:t>
      </w:r>
      <w:r>
        <w:t>būstas neįgaliųjų poreikiams</w:t>
      </w:r>
      <w:r w:rsidRPr="00EC2260">
        <w:t xml:space="preserve"> pritaikytas 1 </w:t>
      </w:r>
      <w:r>
        <w:t xml:space="preserve">neįgaliam </w:t>
      </w:r>
      <w:r w:rsidRPr="00EC2260">
        <w:t xml:space="preserve">asmeniui, šiai priemonei įgyvendinti iš savivaldybės biudžeto buvo skirta 25 000 Lt ir </w:t>
      </w:r>
      <w:r w:rsidRPr="00EC2260">
        <w:rPr>
          <w:bCs/>
        </w:rPr>
        <w:t xml:space="preserve">19 179,25 </w:t>
      </w:r>
      <w:r w:rsidRPr="00EC2260">
        <w:t>Lt iš valstybės biudžeto. Iš šių lėšų buvo apmokama ir už 6 keltuvų, kurie įrengti neįgal</w:t>
      </w:r>
      <w:r>
        <w:t>iesiems, priežiūrą.</w:t>
      </w:r>
    </w:p>
    <w:p w:rsidR="00383D83" w:rsidRPr="00B861FE" w:rsidRDefault="00383D83" w:rsidP="00383D83">
      <w:pPr>
        <w:ind w:firstLine="907"/>
        <w:jc w:val="both"/>
      </w:pPr>
      <w:r w:rsidRPr="00B861FE">
        <w:t>2014 m. rajono savivaldybei buvo skirta 188,0 tūkst. Lt. socialinės reabilitacijos paslaugų neįgaliesiems bendruomenėje projektams finansuoti. Iš savivaldybės biudžeto šiam tikslui skirta</w:t>
      </w:r>
      <w:r>
        <w:t xml:space="preserve"> </w:t>
      </w:r>
      <w:r>
        <w:br/>
      </w:r>
      <w:r w:rsidRPr="00B861FE">
        <w:t>20 tūks. Lt. Paraiškas pateikė ir dalinį finansavimą gavo nevyriausybinės neįgaliųjų organizacijos. Vykdant projektus paslaugas gavo 905 asmenys, iš jų: suaugusių su negalia – 722; vaikų su negalia – 13, jų šeimos narių – 170.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2014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2 302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4 655,2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 xml:space="preserve">  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1 112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409,2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t>4</w:t>
      </w:r>
      <w:r w:rsidRPr="00B861FE">
        <w:t xml:space="preserve"> metais gavo </w:t>
      </w:r>
      <w:r>
        <w:t>6,19</w:t>
      </w:r>
      <w:r w:rsidRPr="00B861FE">
        <w:t xml:space="preserve"> proc. rajono gyventojų. Socialinės pašalpos dydis vidutiniškai per mėnesį buvo 1</w:t>
      </w:r>
      <w:r>
        <w:t>68</w:t>
      </w:r>
      <w:r w:rsidRPr="00B861FE">
        <w:t>,</w:t>
      </w:r>
      <w:r>
        <w:t>52</w:t>
      </w:r>
      <w:r w:rsidRPr="00B861FE">
        <w:t xml:space="preserve"> Lt vienam asmeniui.</w:t>
      </w:r>
    </w:p>
    <w:p w:rsidR="00383D83" w:rsidRDefault="00383D83" w:rsidP="00383D83">
      <w:pPr>
        <w:jc w:val="both"/>
      </w:pPr>
    </w:p>
    <w:p w:rsidR="00383D83" w:rsidRDefault="00383D83" w:rsidP="00383D83"/>
    <w:p w:rsidR="00383D83" w:rsidRPr="003C1C59" w:rsidRDefault="00383D83" w:rsidP="00383D83">
      <w:pPr>
        <w:jc w:val="center"/>
        <w:rPr>
          <w:b/>
        </w:rPr>
      </w:pPr>
      <w:r w:rsidRPr="003C1C59">
        <w:rPr>
          <w:b/>
        </w:rPr>
        <w:lastRenderedPageBreak/>
        <w:t>Piniginės išmokos</w:t>
      </w:r>
    </w:p>
    <w:p w:rsidR="00383D83" w:rsidRPr="00B861FE" w:rsidRDefault="00383D83" w:rsidP="00383D83">
      <w:pPr>
        <w:jc w:val="center"/>
      </w:pPr>
      <w:r w:rsidRPr="00B861FE">
        <w:t>(Lietuvos Respublikos išmokų vaikams įstatymas)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407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582,0</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2 055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1 317,75</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197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965,36</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132,36</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128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33,28</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494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513,76</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rsidRPr="00B861FE">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rsidRPr="00B861FE">
              <w:t>4,1</w:t>
            </w:r>
            <w:r>
              <w:t>9</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1 982</w:t>
            </w:r>
          </w:p>
          <w:p w:rsidR="00383D83" w:rsidRPr="00B861FE" w:rsidRDefault="00383D83" w:rsidP="00ED7DB7">
            <w:pPr>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11 517,59</w:t>
            </w:r>
          </w:p>
        </w:tc>
      </w:tr>
      <w:tr w:rsidR="00383D83" w:rsidRPr="00B861FE" w:rsidTr="00ED7DB7">
        <w:trPr>
          <w:trHeight w:hRule="exact" w:val="554"/>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12.</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Finansinė parama užsienyje mirusių (žuvusių) Lietuvos Respublikos piliečių palaikams parvežti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28,08</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13.</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226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88,71</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t>3</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418"/>
        <w:gridCol w:w="1559"/>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ED7DB7">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418" w:type="dxa"/>
          </w:tcPr>
          <w:p w:rsidR="00383D83" w:rsidRPr="00FD610A" w:rsidRDefault="00383D83" w:rsidP="00ED7DB7">
            <w:r w:rsidRPr="00FD610A">
              <w:t>iš viso</w:t>
            </w:r>
          </w:p>
        </w:tc>
        <w:tc>
          <w:tcPr>
            <w:tcW w:w="1559" w:type="dxa"/>
          </w:tcPr>
          <w:p w:rsidR="00383D83" w:rsidRPr="00FD610A" w:rsidRDefault="00383D83" w:rsidP="00ED7DB7">
            <w:r w:rsidRPr="00FD610A">
              <w:t>iš jų finansuojamų savivaldybės</w:t>
            </w:r>
          </w:p>
        </w:tc>
      </w:tr>
      <w:tr w:rsidR="00383D83" w:rsidRPr="00FD610A" w:rsidTr="00ED7DB7">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pPr>
              <w:jc w:val="center"/>
            </w:pPr>
            <w:r w:rsidRPr="00FD610A">
              <w:t>57</w:t>
            </w:r>
          </w:p>
        </w:tc>
        <w:tc>
          <w:tcPr>
            <w:tcW w:w="1559" w:type="dxa"/>
          </w:tcPr>
          <w:p w:rsidR="00383D83" w:rsidRPr="00FD610A" w:rsidRDefault="00383D83" w:rsidP="00ED7DB7">
            <w:pPr>
              <w:jc w:val="center"/>
            </w:pPr>
            <w:r w:rsidRPr="00FD610A">
              <w:t>57</w:t>
            </w:r>
          </w:p>
        </w:tc>
      </w:tr>
      <w:tr w:rsidR="00383D83" w:rsidRPr="00FD610A" w:rsidTr="00ED7DB7">
        <w:trPr>
          <w:trHeight w:val="447"/>
        </w:trPr>
        <w:tc>
          <w:tcPr>
            <w:tcW w:w="2448" w:type="dxa"/>
            <w:gridSpan w:val="2"/>
            <w:vMerge w:val="restart"/>
            <w:tcBorders>
              <w:bottom w:val="single" w:sz="4" w:space="0" w:color="auto"/>
            </w:tcBorders>
          </w:tcPr>
          <w:p w:rsidR="00383D83" w:rsidRPr="00FD610A" w:rsidRDefault="00383D83" w:rsidP="00ED7DB7"/>
        </w:tc>
        <w:tc>
          <w:tcPr>
            <w:tcW w:w="2905" w:type="dxa"/>
          </w:tcPr>
          <w:p w:rsidR="00383D83" w:rsidRPr="00FD610A" w:rsidRDefault="00383D83" w:rsidP="00ED7DB7">
            <w:r w:rsidRPr="00FD610A">
              <w:t>Panevėžio rajono vaikų globos namai</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pPr>
              <w:jc w:val="center"/>
            </w:pPr>
            <w:r>
              <w:t>48</w:t>
            </w:r>
          </w:p>
        </w:tc>
        <w:tc>
          <w:tcPr>
            <w:tcW w:w="1559" w:type="dxa"/>
          </w:tcPr>
          <w:p w:rsidR="00383D83" w:rsidRPr="00FD610A" w:rsidRDefault="00383D83" w:rsidP="00ED7DB7">
            <w:pPr>
              <w:jc w:val="center"/>
            </w:pPr>
            <w:r>
              <w:t>48</w:t>
            </w:r>
          </w:p>
          <w:p w:rsidR="00383D83" w:rsidRPr="00FD610A" w:rsidRDefault="00383D83" w:rsidP="00ED7DB7">
            <w:pPr>
              <w:jc w:val="center"/>
            </w:pPr>
          </w:p>
        </w:tc>
      </w:tr>
      <w:tr w:rsidR="00383D83" w:rsidRPr="00FD610A" w:rsidTr="00ED7DB7">
        <w:trPr>
          <w:trHeight w:val="1377"/>
        </w:trPr>
        <w:tc>
          <w:tcPr>
            <w:tcW w:w="2448" w:type="dxa"/>
            <w:gridSpan w:val="2"/>
            <w:vMerge/>
          </w:tcPr>
          <w:p w:rsidR="00383D83" w:rsidRPr="00FD610A" w:rsidRDefault="00383D83" w:rsidP="00ED7DB7"/>
        </w:tc>
        <w:tc>
          <w:tcPr>
            <w:tcW w:w="2905" w:type="dxa"/>
          </w:tcPr>
          <w:p w:rsidR="00383D83" w:rsidRPr="00FD610A" w:rsidRDefault="00383D83" w:rsidP="00ED7DB7">
            <w:r w:rsidRPr="00FD610A">
              <w:t>Jotainių, Lavėnų, Kupiškio, Skemų, Zarasų. Veisiejų, Linkuvos, Aknystos ir Ilguvos socialinės globos namai, Gerontologijos ir reabilitacijos centras, Pabėgėlių priėmimo centras (perkamos paslaugos)</w:t>
            </w:r>
          </w:p>
        </w:tc>
        <w:tc>
          <w:tcPr>
            <w:tcW w:w="1559" w:type="dxa"/>
          </w:tcPr>
          <w:p w:rsidR="00383D83" w:rsidRPr="00FD610A" w:rsidRDefault="00383D83" w:rsidP="00ED7DB7">
            <w:r w:rsidRPr="00FD610A">
              <w:t>SADM</w:t>
            </w:r>
          </w:p>
        </w:tc>
        <w:tc>
          <w:tcPr>
            <w:tcW w:w="1418" w:type="dxa"/>
          </w:tcPr>
          <w:p w:rsidR="00383D83" w:rsidRPr="00FD610A" w:rsidRDefault="00383D83" w:rsidP="00ED7DB7">
            <w:pPr>
              <w:jc w:val="center"/>
            </w:pPr>
          </w:p>
        </w:tc>
        <w:tc>
          <w:tcPr>
            <w:tcW w:w="1559" w:type="dxa"/>
          </w:tcPr>
          <w:p w:rsidR="00383D83" w:rsidRPr="00FD610A" w:rsidRDefault="00383D83" w:rsidP="00ED7DB7">
            <w:pPr>
              <w:jc w:val="center"/>
            </w:pPr>
            <w:r>
              <w:t>51</w:t>
            </w:r>
          </w:p>
        </w:tc>
      </w:tr>
      <w:tr w:rsidR="00383D83" w:rsidRPr="00FD610A" w:rsidTr="00ED7DB7">
        <w:trPr>
          <w:trHeight w:val="767"/>
        </w:trPr>
        <w:tc>
          <w:tcPr>
            <w:tcW w:w="2448" w:type="dxa"/>
            <w:gridSpan w:val="2"/>
            <w:vMerge/>
          </w:tcPr>
          <w:p w:rsidR="00383D83" w:rsidRPr="00FD610A" w:rsidRDefault="00383D83" w:rsidP="00ED7DB7"/>
        </w:tc>
        <w:tc>
          <w:tcPr>
            <w:tcW w:w="2905" w:type="dxa"/>
          </w:tcPr>
          <w:p w:rsidR="00383D83" w:rsidRPr="00FD610A" w:rsidRDefault="00383D83" w:rsidP="00ED7DB7">
            <w:r w:rsidRPr="00FD610A">
              <w:t>Panevėžio A. Bandzos kūdikių ir vaikų globos namai (perkamos paslaugos)</w:t>
            </w:r>
          </w:p>
        </w:tc>
        <w:tc>
          <w:tcPr>
            <w:tcW w:w="1559" w:type="dxa"/>
          </w:tcPr>
          <w:p w:rsidR="00383D83" w:rsidRPr="00FD610A" w:rsidRDefault="00383D83" w:rsidP="00ED7DB7">
            <w:r w:rsidRPr="00FD610A">
              <w:t>SADM</w:t>
            </w:r>
          </w:p>
          <w:p w:rsidR="00383D83" w:rsidRPr="00FD610A" w:rsidRDefault="00383D83" w:rsidP="00ED7DB7"/>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t>8</w:t>
            </w:r>
          </w:p>
          <w:p w:rsidR="00383D83" w:rsidRPr="00FD610A" w:rsidRDefault="00383D83" w:rsidP="00ED7DB7">
            <w:pPr>
              <w:jc w:val="center"/>
            </w:pPr>
          </w:p>
          <w:p w:rsidR="00383D83" w:rsidRPr="00FD610A" w:rsidRDefault="00383D83" w:rsidP="00ED7DB7">
            <w:pPr>
              <w:jc w:val="center"/>
            </w:pPr>
          </w:p>
        </w:tc>
      </w:tr>
      <w:tr w:rsidR="00383D83" w:rsidRPr="00FD610A" w:rsidTr="00ED7DB7">
        <w:trPr>
          <w:trHeight w:val="397"/>
        </w:trPr>
        <w:tc>
          <w:tcPr>
            <w:tcW w:w="2448" w:type="dxa"/>
            <w:gridSpan w:val="2"/>
            <w:vMerge/>
          </w:tcPr>
          <w:p w:rsidR="00383D83" w:rsidRPr="00FD610A" w:rsidRDefault="00383D83" w:rsidP="00ED7DB7"/>
        </w:tc>
        <w:tc>
          <w:tcPr>
            <w:tcW w:w="2905" w:type="dxa"/>
          </w:tcPr>
          <w:p w:rsidR="00383D83" w:rsidRPr="00FD610A" w:rsidRDefault="00383D83" w:rsidP="00ED7DB7">
            <w:r w:rsidRPr="00FD610A">
              <w:t>Obelių vaikų globos namai (perkamos paslaugos)</w:t>
            </w:r>
          </w:p>
        </w:tc>
        <w:tc>
          <w:tcPr>
            <w:tcW w:w="1559" w:type="dxa"/>
          </w:tcPr>
          <w:p w:rsidR="00383D83" w:rsidRPr="00FD610A" w:rsidRDefault="00383D83" w:rsidP="00ED7DB7">
            <w:r w:rsidRPr="00FD610A">
              <w:t>SADM</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517"/>
        </w:trPr>
        <w:tc>
          <w:tcPr>
            <w:tcW w:w="2448" w:type="dxa"/>
            <w:gridSpan w:val="2"/>
            <w:vMerge/>
          </w:tcPr>
          <w:p w:rsidR="00383D83" w:rsidRPr="00FD610A" w:rsidRDefault="00383D83" w:rsidP="00ED7DB7"/>
        </w:tc>
        <w:tc>
          <w:tcPr>
            <w:tcW w:w="2905" w:type="dxa"/>
          </w:tcPr>
          <w:p w:rsidR="00383D83" w:rsidRPr="00FD610A" w:rsidRDefault="00383D83" w:rsidP="00ED7DB7">
            <w:r w:rsidRPr="00FD610A">
              <w:t>Vilijampolės socialinės globos namai (perkamos paslaugos)</w:t>
            </w:r>
          </w:p>
        </w:tc>
        <w:tc>
          <w:tcPr>
            <w:tcW w:w="1559" w:type="dxa"/>
          </w:tcPr>
          <w:p w:rsidR="00383D83" w:rsidRPr="00FD610A" w:rsidRDefault="00383D83" w:rsidP="00ED7DB7">
            <w:r w:rsidRPr="00FD610A">
              <w:t>SADM</w:t>
            </w:r>
          </w:p>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p w:rsidR="00383D83" w:rsidRPr="00FD610A" w:rsidRDefault="00383D83" w:rsidP="00ED7DB7">
            <w:pPr>
              <w:jc w:val="center"/>
            </w:pPr>
          </w:p>
        </w:tc>
      </w:tr>
      <w:tr w:rsidR="00383D83" w:rsidRPr="00FD610A" w:rsidTr="00ED7DB7">
        <w:trPr>
          <w:trHeight w:val="795"/>
        </w:trPr>
        <w:tc>
          <w:tcPr>
            <w:tcW w:w="2448" w:type="dxa"/>
            <w:gridSpan w:val="2"/>
            <w:vMerge/>
          </w:tcPr>
          <w:p w:rsidR="00383D83" w:rsidRPr="00FD610A" w:rsidRDefault="00383D83" w:rsidP="00ED7DB7"/>
        </w:tc>
        <w:tc>
          <w:tcPr>
            <w:tcW w:w="2905" w:type="dxa"/>
          </w:tcPr>
          <w:p w:rsidR="00383D83" w:rsidRPr="00FD610A" w:rsidRDefault="00383D83" w:rsidP="00ED7DB7">
            <w:r w:rsidRPr="00FD610A">
              <w:t>Ventos socialinės globos namai</w:t>
            </w:r>
          </w:p>
          <w:p w:rsidR="00383D83" w:rsidRPr="00FD610A" w:rsidRDefault="00383D83" w:rsidP="00ED7DB7">
            <w:r w:rsidRPr="00FD610A">
              <w:t xml:space="preserve">(perkamos paslaugos) </w:t>
            </w:r>
          </w:p>
        </w:tc>
        <w:tc>
          <w:tcPr>
            <w:tcW w:w="1559" w:type="dxa"/>
          </w:tcPr>
          <w:p w:rsidR="00383D83" w:rsidRPr="00FD610A" w:rsidRDefault="00383D83" w:rsidP="00ED7DB7">
            <w:r w:rsidRPr="00FD610A">
              <w:t>SADM</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515"/>
        </w:trPr>
        <w:tc>
          <w:tcPr>
            <w:tcW w:w="2448" w:type="dxa"/>
            <w:gridSpan w:val="2"/>
            <w:vMerge/>
          </w:tcPr>
          <w:p w:rsidR="00383D83" w:rsidRPr="00FD610A" w:rsidRDefault="00383D83" w:rsidP="00ED7DB7"/>
        </w:tc>
        <w:tc>
          <w:tcPr>
            <w:tcW w:w="2905" w:type="dxa"/>
          </w:tcPr>
          <w:p w:rsidR="00383D83" w:rsidRPr="00FD610A" w:rsidRDefault="00383D83" w:rsidP="00ED7DB7">
            <w:r w:rsidRPr="00FD610A">
              <w:t>VšĮ „Vilties namai“</w:t>
            </w:r>
          </w:p>
          <w:p w:rsidR="00383D83" w:rsidRPr="00FD610A" w:rsidRDefault="00383D83" w:rsidP="00ED7DB7">
            <w:r w:rsidRPr="00FD610A">
              <w:t>(perkamos paslaugos)</w:t>
            </w:r>
          </w:p>
        </w:tc>
        <w:tc>
          <w:tcPr>
            <w:tcW w:w="1559" w:type="dxa"/>
          </w:tcPr>
          <w:p w:rsidR="00383D83" w:rsidRPr="00FD610A" w:rsidRDefault="00383D83" w:rsidP="00ED7DB7">
            <w:r w:rsidRPr="00FD610A">
              <w:t>NVO</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7</w:t>
            </w:r>
          </w:p>
        </w:tc>
      </w:tr>
      <w:tr w:rsidR="00383D83" w:rsidRPr="00FD610A" w:rsidTr="00ED7DB7">
        <w:trPr>
          <w:trHeight w:val="531"/>
        </w:trPr>
        <w:tc>
          <w:tcPr>
            <w:tcW w:w="2448" w:type="dxa"/>
            <w:gridSpan w:val="2"/>
            <w:vMerge/>
          </w:tcPr>
          <w:p w:rsidR="00383D83" w:rsidRPr="00FD610A" w:rsidRDefault="00383D83" w:rsidP="00ED7DB7"/>
        </w:tc>
        <w:tc>
          <w:tcPr>
            <w:tcW w:w="2905" w:type="dxa"/>
          </w:tcPr>
          <w:p w:rsidR="00383D83" w:rsidRPr="00FD610A" w:rsidRDefault="00383D83" w:rsidP="00ED7DB7">
            <w:r w:rsidRPr="00FD610A">
              <w:t>Šv. Juozapo globos namai</w:t>
            </w:r>
          </w:p>
          <w:p w:rsidR="00383D83" w:rsidRPr="00FD610A" w:rsidRDefault="00383D83" w:rsidP="00ED7DB7">
            <w:r w:rsidRPr="00FD610A">
              <w:t>(perkamos paslaugos)</w:t>
            </w:r>
          </w:p>
        </w:tc>
        <w:tc>
          <w:tcPr>
            <w:tcW w:w="1559" w:type="dxa"/>
          </w:tcPr>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380"/>
        </w:trPr>
        <w:tc>
          <w:tcPr>
            <w:tcW w:w="2448" w:type="dxa"/>
            <w:gridSpan w:val="2"/>
            <w:vMerge/>
          </w:tcPr>
          <w:p w:rsidR="00383D83" w:rsidRPr="00FD610A" w:rsidRDefault="00383D83" w:rsidP="00ED7DB7"/>
        </w:tc>
        <w:tc>
          <w:tcPr>
            <w:tcW w:w="2905" w:type="dxa"/>
          </w:tcPr>
          <w:p w:rsidR="00383D83" w:rsidRPr="00FD610A" w:rsidRDefault="00383D83" w:rsidP="00ED7DB7">
            <w:r w:rsidRPr="00FD610A">
              <w:t xml:space="preserve">VšĮ „Gyvenimo namai sutrikusio intelekto asmenims“ </w:t>
            </w:r>
          </w:p>
          <w:p w:rsidR="00383D83" w:rsidRPr="00FD610A" w:rsidRDefault="00383D83" w:rsidP="00ED7DB7">
            <w:r w:rsidRPr="00FD610A">
              <w:t>(perkamos paslaugos)</w:t>
            </w:r>
          </w:p>
        </w:tc>
        <w:tc>
          <w:tcPr>
            <w:tcW w:w="1559" w:type="dxa"/>
          </w:tcPr>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418" w:type="dxa"/>
          </w:tcPr>
          <w:p w:rsidR="00383D83" w:rsidRPr="00FD610A" w:rsidRDefault="00383D83" w:rsidP="00ED7DB7"/>
          <w:p w:rsidR="00383D83" w:rsidRPr="00FD610A" w:rsidRDefault="00383D83" w:rsidP="00ED7DB7"/>
          <w:p w:rsidR="00383D83" w:rsidRPr="00FD610A" w:rsidRDefault="00383D83" w:rsidP="00ED7DB7"/>
        </w:tc>
        <w:tc>
          <w:tcPr>
            <w:tcW w:w="1559" w:type="dxa"/>
          </w:tcPr>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r>
              <w:t>5</w:t>
            </w:r>
          </w:p>
        </w:tc>
      </w:tr>
      <w:tr w:rsidR="00383D83" w:rsidRPr="00FD610A" w:rsidTr="00ED7DB7">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418"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D610A" w:rsidRDefault="00383D83" w:rsidP="00ED7DB7">
            <w:r w:rsidRPr="00936621">
              <w:rPr>
                <w:sz w:val="22"/>
                <w:szCs w:val="22"/>
              </w:rPr>
              <w:t>apgyvendinimas savarankiško gyvenimo namuose</w:t>
            </w:r>
          </w:p>
          <w:p w:rsidR="00383D83" w:rsidRPr="00FD610A" w:rsidRDefault="00383D83" w:rsidP="00ED7DB7"/>
          <w:p w:rsidR="00383D83" w:rsidRDefault="00ED7DB7" w:rsidP="00ED7DB7">
            <w:r>
              <w:t xml:space="preserve">socialinės priežiūros paslaugos dienos metu </w:t>
            </w:r>
          </w:p>
          <w:p w:rsidR="00ED7DB7" w:rsidRDefault="00ED7DB7"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559" w:type="dxa"/>
          </w:tcPr>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70</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w:t>
            </w:r>
            <w:r>
              <w:t>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36</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383D83" w:rsidP="00ED7DB7">
            <w:pPr>
              <w:jc w:val="center"/>
            </w:pPr>
            <w:r>
              <w:t>245</w:t>
            </w:r>
          </w:p>
          <w:p w:rsidR="00383D83" w:rsidRPr="00FD610A" w:rsidRDefault="00383D83" w:rsidP="00ED7DB7">
            <w:pPr>
              <w:jc w:val="center"/>
            </w:pPr>
          </w:p>
        </w:tc>
      </w:tr>
    </w:tbl>
    <w:p w:rsidR="00383D83" w:rsidRDefault="00383D83" w:rsidP="00383D83">
      <w:pPr>
        <w:jc w:val="both"/>
      </w:pPr>
      <w:r w:rsidRPr="00FD610A">
        <w:tab/>
      </w:r>
      <w:r>
        <w:t>Paslaugų teikimas finansuojamas iš savivaldybės biudžeto ir valstybės biudžeto tikslinių dotacijų, skirtų asmenų su sunkia negalia teikiamai socialinei globai užtikrinti.</w:t>
      </w:r>
    </w:p>
    <w:p w:rsidR="00383D83" w:rsidRPr="00FD610A" w:rsidRDefault="00383D83" w:rsidP="00383D83">
      <w:pPr>
        <w:ind w:firstLine="907"/>
      </w:pPr>
    </w:p>
    <w:p w:rsidR="00383D83" w:rsidRPr="00FD610A" w:rsidRDefault="00383D83" w:rsidP="00383D83">
      <w:pPr>
        <w:jc w:val="both"/>
      </w:pPr>
      <w:r w:rsidRPr="00FD610A">
        <w:lastRenderedPageBreak/>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10 darbuotojų, dirbančių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 xml:space="preserve">Socialinės paslaugas – bendrąsias ir specialiąsias (socialinės priežiūros ir socialinės globos)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t>Rajono savivaldybės teritorijoje veikia VšĮ „Vilties namai“, kurie teikia specialiąsias socialinės globos paslaugas sutrikusio intelekto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Pr="00E538FF"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2014 m.</w:t>
      </w:r>
      <w:r w:rsidRPr="00E538FF">
        <w:rPr>
          <w:b/>
        </w:rPr>
        <w:t xml:space="preserve">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383D83" w:rsidP="00ED7DB7">
            <w:pPr>
              <w:jc w:val="center"/>
            </w:pPr>
            <w:r>
              <w:t>12</w:t>
            </w:r>
          </w:p>
        </w:tc>
        <w:tc>
          <w:tcPr>
            <w:tcW w:w="1328" w:type="dxa"/>
            <w:tcBorders>
              <w:bottom w:val="single" w:sz="4" w:space="0" w:color="000000"/>
            </w:tcBorders>
            <w:vAlign w:val="center"/>
          </w:tcPr>
          <w:p w:rsidR="00383D83" w:rsidRPr="00E538FF" w:rsidRDefault="00383D83" w:rsidP="00ED7DB7">
            <w:pPr>
              <w:jc w:val="center"/>
            </w:pPr>
            <w:r>
              <w:t>-</w:t>
            </w:r>
          </w:p>
        </w:tc>
        <w:tc>
          <w:tcPr>
            <w:tcW w:w="1276" w:type="dxa"/>
            <w:tcBorders>
              <w:bottom w:val="single" w:sz="4" w:space="0" w:color="000000"/>
            </w:tcBorders>
            <w:vAlign w:val="center"/>
          </w:tcPr>
          <w:p w:rsidR="00383D83" w:rsidRPr="00E538FF" w:rsidRDefault="00383D83" w:rsidP="00ED7DB7">
            <w:pPr>
              <w:jc w:val="center"/>
            </w:pPr>
            <w:r w:rsidRPr="00E538FF">
              <w:t>0,3</w:t>
            </w:r>
            <w:r>
              <w:t>2</w:t>
            </w:r>
          </w:p>
        </w:tc>
        <w:tc>
          <w:tcPr>
            <w:tcW w:w="1417" w:type="dxa"/>
            <w:tcBorders>
              <w:bottom w:val="single" w:sz="4" w:space="0" w:color="000000"/>
            </w:tcBorders>
            <w:vAlign w:val="center"/>
          </w:tcPr>
          <w:p w:rsidR="00383D83" w:rsidRPr="00E538FF" w:rsidRDefault="00383D83" w:rsidP="00ED7DB7">
            <w:pPr>
              <w:jc w:val="center"/>
            </w:pPr>
            <w:r>
              <w:t>12</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383D83" w:rsidP="00ED7DB7">
            <w:pPr>
              <w:jc w:val="center"/>
            </w:pPr>
            <w:r>
              <w:t>14</w:t>
            </w:r>
          </w:p>
        </w:tc>
        <w:tc>
          <w:tcPr>
            <w:tcW w:w="1328" w:type="dxa"/>
            <w:tcBorders>
              <w:top w:val="single" w:sz="4" w:space="0" w:color="000000"/>
            </w:tcBorders>
            <w:vAlign w:val="center"/>
          </w:tcPr>
          <w:p w:rsidR="00383D83" w:rsidRPr="00E538FF" w:rsidRDefault="00383D83" w:rsidP="00ED7DB7">
            <w:pPr>
              <w:jc w:val="center"/>
            </w:pPr>
            <w:r>
              <w:t>4</w:t>
            </w:r>
          </w:p>
        </w:tc>
        <w:tc>
          <w:tcPr>
            <w:tcW w:w="1276" w:type="dxa"/>
            <w:tcBorders>
              <w:top w:val="single" w:sz="4" w:space="0" w:color="000000"/>
            </w:tcBorders>
            <w:vAlign w:val="center"/>
          </w:tcPr>
          <w:p w:rsidR="00383D83" w:rsidRPr="00E538FF" w:rsidRDefault="00383D83" w:rsidP="00ED7DB7">
            <w:pPr>
              <w:jc w:val="center"/>
            </w:pPr>
            <w:r w:rsidRPr="00E538FF">
              <w:t>0,</w:t>
            </w:r>
            <w:r>
              <w:t>37</w:t>
            </w:r>
          </w:p>
        </w:tc>
        <w:tc>
          <w:tcPr>
            <w:tcW w:w="1417" w:type="dxa"/>
            <w:tcBorders>
              <w:top w:val="single" w:sz="4" w:space="0" w:color="000000"/>
            </w:tcBorders>
            <w:vAlign w:val="center"/>
          </w:tcPr>
          <w:p w:rsidR="00383D83" w:rsidRPr="00E538FF" w:rsidRDefault="00383D83" w:rsidP="00ED7DB7">
            <w:pPr>
              <w:jc w:val="center"/>
            </w:pPr>
            <w:r>
              <w:t>10</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538FF" w:rsidRDefault="00383D83" w:rsidP="00ED7DB7">
            <w:r>
              <w:t xml:space="preserve">1.3. </w:t>
            </w:r>
            <w:r w:rsidRPr="00E538FF">
              <w:t>socialinės rizikos vaikams ir likusiems be tėvų globos vaikams stacionariose socialinės globos įstaigose</w:t>
            </w:r>
          </w:p>
        </w:tc>
        <w:tc>
          <w:tcPr>
            <w:tcW w:w="1365" w:type="dxa"/>
            <w:tcBorders>
              <w:top w:val="single" w:sz="4" w:space="0" w:color="auto"/>
            </w:tcBorders>
            <w:vAlign w:val="center"/>
          </w:tcPr>
          <w:p w:rsidR="00383D83" w:rsidRDefault="00383D83" w:rsidP="00ED7DB7">
            <w:pPr>
              <w:jc w:val="center"/>
            </w:pPr>
            <w:r>
              <w:t>2</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Pr="00E538FF" w:rsidRDefault="00383D83" w:rsidP="00ED7DB7">
            <w:pPr>
              <w:jc w:val="center"/>
            </w:pPr>
            <w:r>
              <w:t>0,05</w:t>
            </w:r>
          </w:p>
        </w:tc>
        <w:tc>
          <w:tcPr>
            <w:tcW w:w="1417" w:type="dxa"/>
            <w:tcBorders>
              <w:top w:val="single" w:sz="4" w:space="0" w:color="auto"/>
            </w:tcBorders>
            <w:vAlign w:val="center"/>
          </w:tcPr>
          <w:p w:rsidR="00383D83" w:rsidRDefault="00383D83" w:rsidP="00ED7DB7">
            <w:pPr>
              <w:jc w:val="center"/>
            </w:pPr>
            <w:r>
              <w:t>2</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383D83" w:rsidP="00ED7DB7">
            <w:pPr>
              <w:jc w:val="center"/>
            </w:pPr>
            <w:r>
              <w:t>6</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383D83" w:rsidP="00ED7DB7">
            <w:pPr>
              <w:jc w:val="center"/>
            </w:pPr>
            <w:r>
              <w:t>0,16</w:t>
            </w:r>
          </w:p>
        </w:tc>
        <w:tc>
          <w:tcPr>
            <w:tcW w:w="1417" w:type="dxa"/>
            <w:tcBorders>
              <w:top w:val="single" w:sz="4" w:space="0" w:color="auto"/>
            </w:tcBorders>
            <w:vAlign w:val="center"/>
          </w:tcPr>
          <w:p w:rsidR="00383D83" w:rsidRDefault="00383D83" w:rsidP="00ED7DB7">
            <w:pPr>
              <w:jc w:val="center"/>
            </w:pPr>
            <w:r>
              <w:t>6</w:t>
            </w:r>
          </w:p>
        </w:tc>
      </w:tr>
      <w:tr w:rsidR="00383D83" w:rsidRPr="00971E40" w:rsidTr="000B00DC">
        <w:trPr>
          <w:trHeight w:val="294"/>
        </w:trPr>
        <w:tc>
          <w:tcPr>
            <w:tcW w:w="735" w:type="dxa"/>
            <w:vMerge w:val="restart"/>
            <w:vAlign w:val="center"/>
          </w:tcPr>
          <w:p w:rsidR="00383D83" w:rsidRPr="00E538FF" w:rsidRDefault="00383D83" w:rsidP="00ED7DB7">
            <w:r w:rsidRPr="00E538FF">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rsidRPr="00E538FF">
              <w:t>0,</w:t>
            </w:r>
            <w:r>
              <w:t>13</w:t>
            </w:r>
          </w:p>
        </w:tc>
        <w:tc>
          <w:tcPr>
            <w:tcW w:w="1417" w:type="dxa"/>
            <w:vAlign w:val="center"/>
          </w:tcPr>
          <w:p w:rsidR="00383D83" w:rsidRPr="00E538FF" w:rsidRDefault="00383D83" w:rsidP="00ED7DB7">
            <w:pPr>
              <w:jc w:val="center"/>
            </w:pPr>
            <w:r>
              <w:t>5</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383D83" w:rsidP="00ED7DB7">
            <w:pPr>
              <w:jc w:val="center"/>
            </w:pPr>
            <w:r>
              <w:t>4</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rsidRPr="00E538FF">
              <w:t>0,</w:t>
            </w:r>
            <w:r>
              <w:t>10</w:t>
            </w:r>
          </w:p>
        </w:tc>
        <w:tc>
          <w:tcPr>
            <w:tcW w:w="1417" w:type="dxa"/>
            <w:vAlign w:val="center"/>
          </w:tcPr>
          <w:p w:rsidR="00383D83" w:rsidRPr="00E538FF" w:rsidRDefault="00383D83" w:rsidP="00ED7DB7">
            <w:pPr>
              <w:jc w:val="center"/>
            </w:pPr>
            <w:r>
              <w:t>4</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383D83" w:rsidP="00ED7DB7">
            <w:pPr>
              <w:jc w:val="center"/>
            </w:pPr>
            <w:r>
              <w:t>1</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383D83" w:rsidP="00ED7DB7">
            <w:pPr>
              <w:jc w:val="center"/>
            </w:pPr>
            <w:r>
              <w:t>0,02</w:t>
            </w:r>
          </w:p>
        </w:tc>
        <w:tc>
          <w:tcPr>
            <w:tcW w:w="1417" w:type="dxa"/>
            <w:tcBorders>
              <w:top w:val="single" w:sz="4" w:space="0" w:color="000000"/>
            </w:tcBorders>
            <w:vAlign w:val="center"/>
          </w:tcPr>
          <w:p w:rsidR="00383D83" w:rsidRPr="00E538FF" w:rsidRDefault="00383D83" w:rsidP="00ED7DB7">
            <w:pPr>
              <w:jc w:val="center"/>
            </w:pPr>
            <w:r>
              <w:t>1</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383D83"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rsidRPr="00E538FF">
              <w:t>0,11</w:t>
            </w:r>
          </w:p>
        </w:tc>
        <w:tc>
          <w:tcPr>
            <w:tcW w:w="1417" w:type="dxa"/>
            <w:vAlign w:val="center"/>
          </w:tcPr>
          <w:p w:rsidR="00383D83" w:rsidRPr="00E538FF" w:rsidRDefault="00383D83"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t>0,13</w:t>
            </w:r>
          </w:p>
        </w:tc>
        <w:tc>
          <w:tcPr>
            <w:tcW w:w="1417" w:type="dxa"/>
            <w:vAlign w:val="center"/>
          </w:tcPr>
          <w:p w:rsidR="00383D83" w:rsidRPr="00E538FF" w:rsidRDefault="00383D83"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383D83" w:rsidP="00ED7DB7">
            <w:pPr>
              <w:jc w:val="center"/>
            </w:pPr>
            <w:r>
              <w:t>9</w:t>
            </w:r>
          </w:p>
        </w:tc>
        <w:tc>
          <w:tcPr>
            <w:tcW w:w="1328" w:type="dxa"/>
            <w:vAlign w:val="center"/>
          </w:tcPr>
          <w:p w:rsidR="00383D83" w:rsidRPr="00E538FF" w:rsidRDefault="00383D83" w:rsidP="00ED7DB7">
            <w:pPr>
              <w:jc w:val="center"/>
            </w:pPr>
            <w:r>
              <w:t>2</w:t>
            </w:r>
          </w:p>
        </w:tc>
        <w:tc>
          <w:tcPr>
            <w:tcW w:w="1276" w:type="dxa"/>
            <w:vAlign w:val="center"/>
          </w:tcPr>
          <w:p w:rsidR="00383D83" w:rsidRPr="00E538FF" w:rsidRDefault="00383D83" w:rsidP="00ED7DB7">
            <w:pPr>
              <w:jc w:val="center"/>
            </w:pPr>
            <w:r>
              <w:t>0,19</w:t>
            </w:r>
          </w:p>
        </w:tc>
        <w:tc>
          <w:tcPr>
            <w:tcW w:w="1417" w:type="dxa"/>
            <w:vAlign w:val="center"/>
          </w:tcPr>
          <w:p w:rsidR="00383D83" w:rsidRPr="00E538FF" w:rsidRDefault="00383D83" w:rsidP="00ED7DB7">
            <w:pPr>
              <w:jc w:val="center"/>
            </w:pPr>
            <w:r>
              <w:t>7</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383D83" w:rsidP="00ED7DB7">
            <w:pPr>
              <w:jc w:val="center"/>
            </w:pPr>
            <w:r>
              <w:t>13</w:t>
            </w:r>
          </w:p>
        </w:tc>
        <w:tc>
          <w:tcPr>
            <w:tcW w:w="1328" w:type="dxa"/>
            <w:tcBorders>
              <w:bottom w:val="single" w:sz="4" w:space="0" w:color="auto"/>
            </w:tcBorders>
            <w:vAlign w:val="center"/>
          </w:tcPr>
          <w:p w:rsidR="00383D83" w:rsidRPr="00E538FF" w:rsidRDefault="00383D83" w:rsidP="00ED7DB7">
            <w:pPr>
              <w:jc w:val="center"/>
            </w:pPr>
            <w:r w:rsidRPr="00E538FF">
              <w:t>-</w:t>
            </w:r>
          </w:p>
        </w:tc>
        <w:tc>
          <w:tcPr>
            <w:tcW w:w="1276" w:type="dxa"/>
            <w:tcBorders>
              <w:bottom w:val="single" w:sz="4" w:space="0" w:color="auto"/>
            </w:tcBorders>
            <w:vAlign w:val="center"/>
          </w:tcPr>
          <w:p w:rsidR="00383D83" w:rsidRPr="00E538FF" w:rsidRDefault="00383D83" w:rsidP="00ED7DB7">
            <w:pPr>
              <w:jc w:val="center"/>
            </w:pPr>
            <w:r>
              <w:t>0,35</w:t>
            </w:r>
          </w:p>
        </w:tc>
        <w:tc>
          <w:tcPr>
            <w:tcW w:w="1417" w:type="dxa"/>
            <w:tcBorders>
              <w:bottom w:val="single" w:sz="4" w:space="0" w:color="auto"/>
            </w:tcBorders>
            <w:vAlign w:val="center"/>
          </w:tcPr>
          <w:p w:rsidR="00383D83" w:rsidRPr="00E538FF" w:rsidRDefault="00383D83" w:rsidP="00ED7DB7">
            <w:pPr>
              <w:jc w:val="center"/>
            </w:pPr>
            <w:r>
              <w:t>13</w:t>
            </w:r>
          </w:p>
        </w:tc>
      </w:tr>
      <w:tr w:rsidR="00383D83" w:rsidRPr="00971E40" w:rsidTr="000B00DC">
        <w:trPr>
          <w:trHeight w:val="709"/>
        </w:trPr>
        <w:tc>
          <w:tcPr>
            <w:tcW w:w="735" w:type="dxa"/>
            <w:vAlign w:val="center"/>
          </w:tcPr>
          <w:p w:rsidR="00383D83" w:rsidRPr="00E538FF" w:rsidRDefault="00383D83" w:rsidP="00ED7DB7">
            <w:r>
              <w:t>7</w:t>
            </w:r>
            <w:r w:rsidRPr="00E538FF">
              <w:t>.</w:t>
            </w:r>
          </w:p>
        </w:tc>
        <w:tc>
          <w:tcPr>
            <w:tcW w:w="3675" w:type="dxa"/>
            <w:noWrap/>
            <w:vAlign w:val="center"/>
          </w:tcPr>
          <w:p w:rsidR="00383D83" w:rsidRPr="00E538FF" w:rsidRDefault="00383D83" w:rsidP="00ED7DB7">
            <w:r w:rsidRPr="00E538FF">
              <w:t xml:space="preserve">Socialinių įgūdžių ugdymas ir palaikymas asmens (šeimos) namuose </w:t>
            </w:r>
          </w:p>
        </w:tc>
        <w:tc>
          <w:tcPr>
            <w:tcW w:w="1365" w:type="dxa"/>
            <w:vAlign w:val="center"/>
          </w:tcPr>
          <w:p w:rsidR="00383D83" w:rsidRPr="00E538FF" w:rsidRDefault="00383D83" w:rsidP="00ED7DB7">
            <w:pPr>
              <w:jc w:val="center"/>
            </w:pPr>
            <w:r>
              <w:t>271</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t>0,73</w:t>
            </w:r>
          </w:p>
        </w:tc>
        <w:tc>
          <w:tcPr>
            <w:tcW w:w="1417" w:type="dxa"/>
            <w:vAlign w:val="center"/>
          </w:tcPr>
          <w:p w:rsidR="00383D83" w:rsidRPr="00E538FF" w:rsidRDefault="00383D83" w:rsidP="00ED7DB7">
            <w:pPr>
              <w:jc w:val="center"/>
            </w:pPr>
            <w:r>
              <w:t>271</w:t>
            </w:r>
          </w:p>
        </w:tc>
      </w:tr>
      <w:tr w:rsidR="00383D83" w:rsidRPr="00971E40" w:rsidTr="000B00DC">
        <w:trPr>
          <w:trHeight w:val="341"/>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383D83" w:rsidP="00ED7DB7">
            <w:pPr>
              <w:jc w:val="center"/>
            </w:pPr>
            <w:r>
              <w:t>6</w:t>
            </w:r>
          </w:p>
        </w:tc>
        <w:tc>
          <w:tcPr>
            <w:tcW w:w="1328" w:type="dxa"/>
            <w:vAlign w:val="bottom"/>
          </w:tcPr>
          <w:p w:rsidR="00383D83" w:rsidRPr="00E538FF" w:rsidRDefault="00383D83" w:rsidP="00ED7DB7">
            <w:pPr>
              <w:jc w:val="center"/>
            </w:pPr>
            <w:r>
              <w:t>1</w:t>
            </w:r>
          </w:p>
        </w:tc>
        <w:tc>
          <w:tcPr>
            <w:tcW w:w="1276" w:type="dxa"/>
            <w:vAlign w:val="bottom"/>
          </w:tcPr>
          <w:p w:rsidR="00383D83" w:rsidRPr="00E538FF" w:rsidRDefault="00383D83" w:rsidP="00ED7DB7">
            <w:pPr>
              <w:jc w:val="center"/>
            </w:pPr>
            <w:r>
              <w:t>0,13</w:t>
            </w:r>
          </w:p>
        </w:tc>
        <w:tc>
          <w:tcPr>
            <w:tcW w:w="1417" w:type="dxa"/>
            <w:vAlign w:val="bottom"/>
          </w:tcPr>
          <w:p w:rsidR="00383D83" w:rsidRPr="00E538FF" w:rsidRDefault="00383D83" w:rsidP="00ED7DB7">
            <w:pPr>
              <w:jc w:val="center"/>
            </w:pPr>
            <w:r>
              <w:t>5</w:t>
            </w:r>
          </w:p>
        </w:tc>
      </w:tr>
      <w:tr w:rsidR="00383D83" w:rsidRPr="00971E40" w:rsidTr="000B00DC">
        <w:trPr>
          <w:trHeight w:val="289"/>
        </w:trPr>
        <w:tc>
          <w:tcPr>
            <w:tcW w:w="735" w:type="dxa"/>
            <w:vAlign w:val="center"/>
          </w:tcPr>
          <w:p w:rsidR="00383D83" w:rsidRPr="00E538FF" w:rsidRDefault="00383D83" w:rsidP="00ED7DB7">
            <w:r>
              <w:t>9</w:t>
            </w:r>
            <w:r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t>67,23</w:t>
            </w:r>
          </w:p>
        </w:tc>
        <w:tc>
          <w:tcPr>
            <w:tcW w:w="1417" w:type="dxa"/>
            <w:vAlign w:val="bottom"/>
          </w:tcPr>
          <w:p w:rsidR="00383D83" w:rsidRPr="00E538FF" w:rsidRDefault="00383D83" w:rsidP="00ED7DB7">
            <w:pPr>
              <w:jc w:val="center"/>
            </w:pPr>
            <w:r>
              <w:t>2500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Pr="00E75E7E">
        <w:t>savivaldybėje veikiančios neįgaliųjų nevyriausybinės organizacijos (</w:t>
      </w:r>
      <w:r>
        <w:t>8</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Daugiausia buvo suteikta bendrųjų socialinių paslaugų – jas 2014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2014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Apmokėjimui už teikiamas paslaugas ministerijos ir kitų savivaldybių pavaldumo socialinių paslaugų įstaigose iš rajono biudžeto panaudota 530,47 tūkst. Lt.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2014 metais pastebėti trūkumai:</w:t>
      </w:r>
    </w:p>
    <w:p w:rsidR="00383D83" w:rsidRDefault="00383D83" w:rsidP="00383D83">
      <w:pPr>
        <w:pStyle w:val="HTMLPreformatted"/>
        <w:numPr>
          <w:ilvl w:val="0"/>
          <w:numId w:val="3"/>
        </w:numPr>
        <w:spacing w:line="280" w:lineRule="atLeast"/>
        <w:rPr>
          <w:rFonts w:ascii="Times New Roman" w:hAnsi="Times New Roman" w:cs="Times New Roman"/>
          <w:sz w:val="24"/>
          <w:szCs w:val="24"/>
        </w:rPr>
      </w:pPr>
      <w:r>
        <w:rPr>
          <w:rFonts w:ascii="Times New Roman" w:hAnsi="Times New Roman" w:cs="Times New Roman"/>
          <w:sz w:val="24"/>
          <w:szCs w:val="24"/>
        </w:rPr>
        <w:t>dienos socialinė globa institucijoje teikiama tik sunkią negalią turintiems vaikams;</w:t>
      </w:r>
    </w:p>
    <w:p w:rsidR="00383D83" w:rsidRDefault="00383D83" w:rsidP="00383D83">
      <w:pPr>
        <w:pStyle w:val="HTMLPreformatted"/>
        <w:numPr>
          <w:ilvl w:val="0"/>
          <w:numId w:val="3"/>
        </w:numPr>
        <w:spacing w:line="280" w:lineRule="atLeast"/>
        <w:ind w:left="0" w:firstLine="1276"/>
        <w:rPr>
          <w:rFonts w:ascii="Times New Roman" w:hAnsi="Times New Roman" w:cs="Times New Roman"/>
          <w:sz w:val="24"/>
          <w:szCs w:val="24"/>
        </w:rPr>
      </w:pPr>
      <w:r>
        <w:rPr>
          <w:rFonts w:ascii="Times New Roman" w:hAnsi="Times New Roman" w:cs="Times New Roman"/>
          <w:sz w:val="24"/>
          <w:szCs w:val="24"/>
        </w:rPr>
        <w:t>išsprendus stacionarių socialinių paslaugų teikimo problemą, dar liko neišspręstas nestacionarių socialinių paslaugų teikimo klausimas neįgaliems asmenims;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nepakankamai išplėtotas nestacionarių socialinių paslaugų tinklas socialinės rizikos šeimoms ir jose augantiems vaikams;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dėl lėšų trūkumo nepakankamai teikiamos bendrosios socialinės paslaugos.</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lastRenderedPageBreak/>
        <w:tab/>
        <w:t xml:space="preserve">7. Socialinių darbuotojų ir socialinių darbuotojų padėjėjų skaičius savivaldybėje </w:t>
      </w:r>
    </w:p>
    <w:p w:rsidR="00383D83" w:rsidRDefault="00383D83" w:rsidP="00383D83">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ED7DB7">
        <w:trPr>
          <w:cantSplit/>
        </w:trPr>
        <w:tc>
          <w:tcPr>
            <w:tcW w:w="671" w:type="dxa"/>
            <w:vMerge w:val="restart"/>
            <w:vAlign w:val="center"/>
          </w:tcPr>
          <w:p w:rsidR="00383D83" w:rsidRPr="004A0739" w:rsidRDefault="00383D83" w:rsidP="00ED7DB7">
            <w:r w:rsidRPr="004A0739">
              <w:t>Eil. Nr.</w:t>
            </w:r>
          </w:p>
        </w:tc>
        <w:tc>
          <w:tcPr>
            <w:tcW w:w="4574" w:type="dxa"/>
            <w:vMerge w:val="restart"/>
            <w:vAlign w:val="center"/>
          </w:tcPr>
          <w:p w:rsidR="00383D83" w:rsidRPr="004A0739" w:rsidRDefault="00383D83" w:rsidP="00ED7DB7">
            <w:r w:rsidRPr="004A0739">
              <w:t>Įstaigos</w:t>
            </w:r>
          </w:p>
        </w:tc>
        <w:tc>
          <w:tcPr>
            <w:tcW w:w="3402" w:type="dxa"/>
            <w:gridSpan w:val="2"/>
            <w:vAlign w:val="center"/>
          </w:tcPr>
          <w:p w:rsidR="00383D83" w:rsidRPr="004A0739" w:rsidRDefault="00383D83" w:rsidP="00ED7DB7">
            <w:r w:rsidRPr="004A0739">
              <w:t>Socialinių darbuotojų skaičius</w:t>
            </w:r>
          </w:p>
        </w:tc>
        <w:tc>
          <w:tcPr>
            <w:tcW w:w="1276" w:type="dxa"/>
            <w:vMerge w:val="restart"/>
            <w:vAlign w:val="center"/>
          </w:tcPr>
          <w:p w:rsidR="00383D83" w:rsidRPr="004A0739" w:rsidRDefault="00383D83" w:rsidP="00ED7DB7">
            <w:r w:rsidRPr="004A0739">
              <w:t>Socialinių darbuotojų padėjėjų skaičius</w:t>
            </w:r>
          </w:p>
        </w:tc>
      </w:tr>
      <w:tr w:rsidR="00383D83" w:rsidRPr="004A0739" w:rsidTr="00ED7DB7">
        <w:trPr>
          <w:cantSplit/>
        </w:trPr>
        <w:tc>
          <w:tcPr>
            <w:tcW w:w="671" w:type="dxa"/>
            <w:vMerge/>
            <w:vAlign w:val="center"/>
          </w:tcPr>
          <w:p w:rsidR="00383D83" w:rsidRPr="004A0739" w:rsidRDefault="00383D83" w:rsidP="00ED7DB7"/>
        </w:tc>
        <w:tc>
          <w:tcPr>
            <w:tcW w:w="4574" w:type="dxa"/>
            <w:vMerge/>
            <w:vAlign w:val="center"/>
          </w:tcPr>
          <w:p w:rsidR="00383D83" w:rsidRPr="004A0739" w:rsidRDefault="00383D83" w:rsidP="00ED7DB7"/>
        </w:tc>
        <w:tc>
          <w:tcPr>
            <w:tcW w:w="1276" w:type="dxa"/>
            <w:vAlign w:val="center"/>
          </w:tcPr>
          <w:p w:rsidR="00383D83" w:rsidRPr="004A0739" w:rsidRDefault="00383D83" w:rsidP="00ED7DB7">
            <w:r w:rsidRPr="004A0739">
              <w:t xml:space="preserve">iš viso </w:t>
            </w:r>
          </w:p>
        </w:tc>
        <w:tc>
          <w:tcPr>
            <w:tcW w:w="2126" w:type="dxa"/>
          </w:tcPr>
          <w:p w:rsidR="00383D83" w:rsidRPr="004A0739" w:rsidRDefault="00383D83" w:rsidP="00ED7DB7">
            <w:r w:rsidRPr="004A0739">
              <w:t>iš jų finansuojamų iš valstybės biudžeto</w:t>
            </w:r>
          </w:p>
        </w:tc>
        <w:tc>
          <w:tcPr>
            <w:tcW w:w="1276" w:type="dxa"/>
            <w:vMerge/>
            <w:vAlign w:val="center"/>
          </w:tcPr>
          <w:p w:rsidR="00383D83" w:rsidRPr="004A0739" w:rsidRDefault="00383D83" w:rsidP="00ED7DB7"/>
        </w:tc>
      </w:tr>
      <w:tr w:rsidR="00383D83" w:rsidRPr="004A0739" w:rsidTr="00ED7DB7">
        <w:tc>
          <w:tcPr>
            <w:tcW w:w="671" w:type="dxa"/>
          </w:tcPr>
          <w:p w:rsidR="00383D83" w:rsidRPr="004A0739" w:rsidRDefault="00383D83" w:rsidP="00ED7DB7">
            <w:r w:rsidRPr="004A0739">
              <w:t>1.</w:t>
            </w:r>
          </w:p>
        </w:tc>
        <w:tc>
          <w:tcPr>
            <w:tcW w:w="4574" w:type="dxa"/>
          </w:tcPr>
          <w:p w:rsidR="00383D83" w:rsidRPr="004A0739" w:rsidRDefault="00383D83" w:rsidP="00ED7DB7">
            <w:r w:rsidRPr="004A0739">
              <w:t xml:space="preserve">Savivaldybės socialinių paslaugų įstaigose: </w:t>
            </w:r>
          </w:p>
        </w:tc>
        <w:tc>
          <w:tcPr>
            <w:tcW w:w="1276" w:type="dxa"/>
            <w:vAlign w:val="center"/>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vAlign w:val="center"/>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1.1.</w:t>
            </w:r>
          </w:p>
        </w:tc>
        <w:tc>
          <w:tcPr>
            <w:tcW w:w="4574" w:type="dxa"/>
          </w:tcPr>
          <w:p w:rsidR="00383D83" w:rsidRPr="004A0739" w:rsidRDefault="00383D83" w:rsidP="00ED7DB7">
            <w:r w:rsidRPr="004A0739">
              <w:t xml:space="preserve">biudžetinėse </w:t>
            </w:r>
          </w:p>
        </w:tc>
        <w:tc>
          <w:tcPr>
            <w:tcW w:w="1276" w:type="dxa"/>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2.</w:t>
            </w:r>
          </w:p>
        </w:tc>
        <w:tc>
          <w:tcPr>
            <w:tcW w:w="4574" w:type="dxa"/>
          </w:tcPr>
          <w:p w:rsidR="00383D83" w:rsidRPr="004A0739" w:rsidRDefault="00383D83" w:rsidP="00ED7DB7">
            <w:r w:rsidRPr="004A0739">
              <w:t>Savivaldybės administracijoje</w:t>
            </w:r>
          </w:p>
        </w:tc>
        <w:tc>
          <w:tcPr>
            <w:tcW w:w="1276" w:type="dxa"/>
          </w:tcPr>
          <w:p w:rsidR="00383D83" w:rsidRPr="004A0739" w:rsidRDefault="00383D83" w:rsidP="000B00DC">
            <w:pPr>
              <w:jc w:val="center"/>
            </w:pPr>
            <w:r>
              <w:t>30</w:t>
            </w:r>
          </w:p>
        </w:tc>
        <w:tc>
          <w:tcPr>
            <w:tcW w:w="2126" w:type="dxa"/>
          </w:tcPr>
          <w:p w:rsidR="00383D83" w:rsidRPr="004A0739" w:rsidRDefault="00383D83" w:rsidP="000B00DC">
            <w:pPr>
              <w:jc w:val="center"/>
            </w:pPr>
            <w:r>
              <w:t>17</w:t>
            </w:r>
          </w:p>
        </w:tc>
        <w:tc>
          <w:tcPr>
            <w:tcW w:w="1276" w:type="dxa"/>
          </w:tcPr>
          <w:p w:rsidR="00383D83" w:rsidRPr="004A0739" w:rsidRDefault="00383D83" w:rsidP="000B00DC">
            <w:pPr>
              <w:jc w:val="center"/>
            </w:pPr>
            <w:r>
              <w:t>-</w:t>
            </w:r>
          </w:p>
        </w:tc>
      </w:tr>
      <w:tr w:rsidR="00383D83" w:rsidRPr="004A0739" w:rsidTr="00ED7DB7">
        <w:tc>
          <w:tcPr>
            <w:tcW w:w="671" w:type="dxa"/>
          </w:tcPr>
          <w:p w:rsidR="00383D83" w:rsidRPr="004A0739" w:rsidRDefault="00383D83" w:rsidP="00ED7DB7"/>
        </w:tc>
        <w:tc>
          <w:tcPr>
            <w:tcW w:w="4574" w:type="dxa"/>
          </w:tcPr>
          <w:p w:rsidR="00383D83" w:rsidRPr="004A0739" w:rsidRDefault="00383D83" w:rsidP="00ED7DB7">
            <w:r w:rsidRPr="004A0739">
              <w:t>Iš viso</w:t>
            </w:r>
          </w:p>
        </w:tc>
        <w:tc>
          <w:tcPr>
            <w:tcW w:w="1276" w:type="dxa"/>
          </w:tcPr>
          <w:p w:rsidR="00383D83" w:rsidRPr="004A0739" w:rsidRDefault="00383D83" w:rsidP="000B00DC">
            <w:pPr>
              <w:jc w:val="center"/>
              <w:rPr>
                <w:b/>
              </w:rPr>
            </w:pPr>
            <w:r>
              <w:rPr>
                <w:b/>
              </w:rPr>
              <w:t>50</w:t>
            </w:r>
          </w:p>
        </w:tc>
        <w:tc>
          <w:tcPr>
            <w:tcW w:w="2126" w:type="dxa"/>
          </w:tcPr>
          <w:p w:rsidR="00383D83" w:rsidRPr="004A0739" w:rsidRDefault="00383D83" w:rsidP="000B00DC">
            <w:pPr>
              <w:jc w:val="center"/>
              <w:rPr>
                <w:b/>
              </w:rPr>
            </w:pPr>
            <w:r>
              <w:rPr>
                <w:b/>
              </w:rPr>
              <w:t>17</w:t>
            </w:r>
          </w:p>
        </w:tc>
        <w:tc>
          <w:tcPr>
            <w:tcW w:w="1276" w:type="dxa"/>
          </w:tcPr>
          <w:p w:rsidR="00383D83" w:rsidRPr="004A0739" w:rsidRDefault="00383D83" w:rsidP="000B00DC">
            <w:pPr>
              <w:jc w:val="center"/>
              <w:rPr>
                <w:b/>
              </w:rPr>
            </w:pPr>
            <w:r>
              <w:rPr>
                <w:b/>
              </w:rPr>
              <w:t>48</w:t>
            </w:r>
          </w:p>
        </w:tc>
      </w:tr>
    </w:tbl>
    <w:p w:rsidR="00383D83" w:rsidRPr="004A0739" w:rsidRDefault="00383D83" w:rsidP="00383D83">
      <w:r w:rsidRPr="004A0739">
        <w:tab/>
      </w:r>
    </w:p>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383D83" w:rsidRPr="004A0739" w:rsidRDefault="00383D83" w:rsidP="00383D83">
      <w:pPr>
        <w:jc w:val="both"/>
      </w:pPr>
      <w:r w:rsidRPr="004A0739">
        <w:tab/>
        <w:t>201</w:t>
      </w:r>
      <w:r>
        <w:t>5</w:t>
      </w:r>
      <w:r w:rsidRPr="004A0739">
        <w:t xml:space="preserve"> m. Panevėžio rajono savivaldybės socialinių paslaugų planas pagal šiame plane esančias sudedamąsias dalis rengiamas </w:t>
      </w:r>
      <w:r>
        <w:t>aštuntą</w:t>
      </w:r>
      <w:r w:rsidRPr="004A0739">
        <w:t xml:space="preserve"> kartą.</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D625A3">
        <w:rPr>
          <w:rFonts w:ascii="Times New Roman" w:hAnsi="Times New Roman" w:cs="Times New Roman"/>
          <w:sz w:val="24"/>
          <w:szCs w:val="24"/>
        </w:rPr>
        <w:t xml:space="preserve">3. </w:t>
      </w:r>
      <w:r>
        <w:rPr>
          <w:rFonts w:ascii="Times New Roman" w:hAnsi="Times New Roman" w:cs="Times New Roman"/>
          <w:sz w:val="24"/>
          <w:szCs w:val="24"/>
        </w:rPr>
        <w:t>Socialinių paslaugų ir jų prieinamumo socialinės rizikos šeimoms ir jose augantiems vaikams vystymas.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lastRenderedPageBreak/>
        <w:tab/>
        <w:t>10. Priemonių planas 2015 metams.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7,241</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14,11</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5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5,792</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30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2,896</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Tr="00ED7DB7">
        <w:trPr>
          <w:trHeight w:val="1410"/>
        </w:trPr>
        <w:tc>
          <w:tcPr>
            <w:tcW w:w="2295"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6,40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57,62</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Bus finansuoti       8 projektai, kuriuose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625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367,70</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48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592,08</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socialinę globą gaus           57 asmenys, socialinės priežiūros, pagalbos į namus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65 asmenys,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383D83">
              <w:rPr>
                <w:rFonts w:ascii="Times New Roman" w:hAnsi="Times New Roman" w:cs="Times New Roman"/>
                <w:sz w:val="24"/>
                <w:szCs w:val="24"/>
              </w:rPr>
              <w:t xml:space="preserve">0 vaikų,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1,448</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383D83" w:rsidTr="00ED7DB7">
        <w:trPr>
          <w:trHeight w:val="525"/>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Vaikų, netekusių tėvų globos, senų ir neįgalių asmenų, asmenų, neturinčių nuolatinės gyvenamosios vietos išlaikymo ministerijos bei kitų savivaldybių globos įstaigose išlaidų </w:t>
            </w:r>
            <w:r>
              <w:rPr>
                <w:rFonts w:ascii="Times New Roman" w:hAnsi="Times New Roman" w:cs="Times New Roman"/>
                <w:sz w:val="24"/>
                <w:szCs w:val="24"/>
              </w:rPr>
              <w:lastRenderedPageBreak/>
              <w:t>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lastRenderedPageBreak/>
              <w:t>166,96  Savivaldybės biudžeto lėšos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188,00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70 senyvo </w:t>
            </w:r>
            <w:r>
              <w:rPr>
                <w:rFonts w:ascii="Times New Roman" w:hAnsi="Times New Roman" w:cs="Times New Roman"/>
                <w:sz w:val="24"/>
                <w:szCs w:val="24"/>
              </w:rPr>
              <w:lastRenderedPageBreak/>
              <w:t xml:space="preserve">amžiaus asmenų ir asmenų su negalia ir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15 vaikų, netekusių tėvų globos</w:t>
            </w:r>
          </w:p>
        </w:tc>
      </w:tr>
      <w:tr w:rsidR="00383D83" w:rsidTr="00ED7DB7">
        <w:trPr>
          <w:trHeight w:val="36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Socialinių paslaugų, teikiamų VšĮ „Vilties namai“ gyvenantiems sutrikusios psichikos rajono gyventojams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paramos skyrius,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paslaugas gaus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 asmenys ir          1 asmuo gaus trumpalaikės socialinės globos paslaugas</w:t>
            </w:r>
          </w:p>
        </w:tc>
      </w:tr>
      <w:tr w:rsidR="00383D83" w:rsidTr="00ED7DB7">
        <w:trPr>
          <w:trHeight w:val="1709"/>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teikiamų Panevėžio specialiojoje mokykloje-daugiafunkciame centre,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lėšų</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Finansuojama iš biudžeto tikslinių dotacijų</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specialiojo ugdymo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gaus             5 neįgalūs vaikai </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11. Regioninių socialinių paslaugų poreikis 2015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Pr="003B29C5"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3B29C5">
              <w:rPr>
                <w:rFonts w:ascii="Times New Roman" w:hAnsi="Times New Roman" w:cs="Times New Roman"/>
                <w:sz w:val="22"/>
                <w:szCs w:val="22"/>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ED7DB7">
        <w:trPr>
          <w:trHeight w:val="667"/>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4"/>
                <w:szCs w:val="24"/>
              </w:rPr>
              <w:t>Panevėžio socialinių paslaugų centras</w:t>
            </w:r>
            <w:r w:rsidRPr="001A2D5E">
              <w:rPr>
                <w:rFonts w:ascii="Times New Roman" w:hAnsi="Times New Roman" w:cs="Times New Roman"/>
                <w:sz w:val="24"/>
                <w:szCs w:val="24"/>
              </w:rPr>
              <w:t xml:space="preserve"> </w:t>
            </w:r>
          </w:p>
        </w:tc>
        <w:tc>
          <w:tcPr>
            <w:tcW w:w="1134" w:type="dxa"/>
          </w:tcPr>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2"/>
                <w:szCs w:val="22"/>
              </w:rPr>
              <w:t>5</w:t>
            </w:r>
          </w:p>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4"/>
                <w:szCs w:val="24"/>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 -daugiafunkcis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yra perkamos iš Panevėžio socialinių paslaugų centro. 2014 metais dėl socialinės priežiūros globos paslaugų apgyvendinant nakvynės namuose teikimo kreipėsi 6 asmenys, paslauga buvo teikiama 5 asmenims.</w:t>
      </w:r>
    </w:p>
    <w:p w:rsidR="00383D83" w:rsidRDefault="00383D83" w:rsidP="00383D83">
      <w:pPr>
        <w:pStyle w:val="HTMLPreformatted"/>
        <w:tabs>
          <w:tab w:val="clear" w:pos="7328"/>
          <w:tab w:val="left" w:pos="7797"/>
        </w:tabs>
        <w:spacing w:line="280" w:lineRule="atLeast"/>
        <w:rPr>
          <w:rFonts w:ascii="Times New Roman" w:hAnsi="Times New Roman" w:cs="Times New Roman"/>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273"/>
        <w:gridCol w:w="1559"/>
        <w:gridCol w:w="1134"/>
        <w:gridCol w:w="1276"/>
      </w:tblGrid>
      <w:tr w:rsidR="00383D83" w:rsidRPr="00EA5580" w:rsidTr="00ED7DB7">
        <w:trPr>
          <w:cantSplit/>
        </w:trPr>
        <w:tc>
          <w:tcPr>
            <w:tcW w:w="647" w:type="dxa"/>
            <w:vMerge w:val="restart"/>
          </w:tcPr>
          <w:p w:rsidR="00383D83" w:rsidRPr="00EA5580" w:rsidRDefault="00383D83" w:rsidP="00ED7DB7">
            <w:r w:rsidRPr="00EA5580">
              <w:t>Eil. Nr.</w:t>
            </w:r>
          </w:p>
        </w:tc>
        <w:tc>
          <w:tcPr>
            <w:tcW w:w="5273" w:type="dxa"/>
            <w:vMerge w:val="restart"/>
          </w:tcPr>
          <w:p w:rsidR="00383D83" w:rsidRPr="00EA5580" w:rsidRDefault="00383D83" w:rsidP="00ED7DB7"/>
          <w:p w:rsidR="00383D83" w:rsidRPr="00EA5580" w:rsidRDefault="00383D83" w:rsidP="00ED7DB7">
            <w:r w:rsidRPr="00EA5580">
              <w:t>Socialinių paslaugų finansavimo šaltiniai</w:t>
            </w:r>
          </w:p>
        </w:tc>
        <w:tc>
          <w:tcPr>
            <w:tcW w:w="1559" w:type="dxa"/>
          </w:tcPr>
          <w:p w:rsidR="00383D83" w:rsidRDefault="00383D83" w:rsidP="00ED7DB7">
            <w:r w:rsidRPr="00EA5580">
              <w:t>Pagal faktines išlaidas</w:t>
            </w:r>
            <w:r>
              <w:t>,</w:t>
            </w:r>
          </w:p>
          <w:p w:rsidR="00383D83" w:rsidRPr="00EA5580" w:rsidRDefault="00383D83" w:rsidP="00ED7DB7">
            <w:r>
              <w:t>tūkst. Lt</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ED7DB7">
        <w:trPr>
          <w:cantSplit/>
        </w:trPr>
        <w:tc>
          <w:tcPr>
            <w:tcW w:w="647" w:type="dxa"/>
            <w:vMerge/>
          </w:tcPr>
          <w:p w:rsidR="00383D83" w:rsidRPr="00EA5580" w:rsidRDefault="00383D83" w:rsidP="00ED7DB7"/>
        </w:tc>
        <w:tc>
          <w:tcPr>
            <w:tcW w:w="5273" w:type="dxa"/>
            <w:vMerge/>
          </w:tcPr>
          <w:p w:rsidR="00383D83" w:rsidRPr="00EA5580" w:rsidRDefault="00383D83" w:rsidP="00ED7DB7"/>
        </w:tc>
        <w:tc>
          <w:tcPr>
            <w:tcW w:w="1559"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ED7DB7">
        <w:tc>
          <w:tcPr>
            <w:tcW w:w="647" w:type="dxa"/>
          </w:tcPr>
          <w:p w:rsidR="00383D83" w:rsidRPr="00EA5580" w:rsidRDefault="00383D83" w:rsidP="00ED7DB7">
            <w:r w:rsidRPr="00EA5580">
              <w:t>1.</w:t>
            </w:r>
          </w:p>
        </w:tc>
        <w:tc>
          <w:tcPr>
            <w:tcW w:w="5273" w:type="dxa"/>
          </w:tcPr>
          <w:p w:rsidR="00383D83" w:rsidRPr="00EA5580" w:rsidRDefault="00383D83" w:rsidP="00ED7DB7">
            <w:r w:rsidRPr="00EA5580">
              <w:t>Savivaldybės biudžeto išlaidos socialinėms paslaugoms</w:t>
            </w:r>
            <w:r>
              <w:t>:</w:t>
            </w:r>
          </w:p>
        </w:tc>
        <w:tc>
          <w:tcPr>
            <w:tcW w:w="1559" w:type="dxa"/>
          </w:tcPr>
          <w:p w:rsidR="00383D83" w:rsidRDefault="00383D83" w:rsidP="00ED7DB7">
            <w:pPr>
              <w:jc w:val="center"/>
            </w:pPr>
          </w:p>
          <w:p w:rsidR="00383D83" w:rsidRPr="00EA5580" w:rsidRDefault="00383D83" w:rsidP="00ED7DB7">
            <w:pPr>
              <w:jc w:val="center"/>
            </w:pPr>
            <w:r>
              <w:t>4 104,10</w:t>
            </w:r>
          </w:p>
        </w:tc>
        <w:tc>
          <w:tcPr>
            <w:tcW w:w="1134" w:type="dxa"/>
          </w:tcPr>
          <w:p w:rsidR="00383D83" w:rsidRDefault="00383D83" w:rsidP="00ED7DB7">
            <w:pPr>
              <w:jc w:val="center"/>
            </w:pPr>
          </w:p>
          <w:p w:rsidR="00383D83" w:rsidRPr="00EA5580" w:rsidRDefault="00383D83" w:rsidP="00ED7DB7">
            <w:pPr>
              <w:jc w:val="center"/>
            </w:pPr>
            <w:r>
              <w:t>1 433,47</w:t>
            </w:r>
          </w:p>
        </w:tc>
        <w:tc>
          <w:tcPr>
            <w:tcW w:w="1276" w:type="dxa"/>
          </w:tcPr>
          <w:p w:rsidR="00383D83" w:rsidRPr="00EA5580" w:rsidRDefault="00383D83" w:rsidP="00ED7DB7">
            <w:r w:rsidRPr="00EA5580">
              <w:t>Nepat. biudžetas</w:t>
            </w:r>
          </w:p>
        </w:tc>
      </w:tr>
      <w:tr w:rsidR="00383D83" w:rsidRPr="00EA5580" w:rsidTr="00ED7DB7">
        <w:tc>
          <w:tcPr>
            <w:tcW w:w="647" w:type="dxa"/>
          </w:tcPr>
          <w:p w:rsidR="00383D83" w:rsidRPr="00EA5580" w:rsidRDefault="00383D83" w:rsidP="00ED7DB7">
            <w:r w:rsidRPr="00EA5580">
              <w:t>1.1.</w:t>
            </w:r>
          </w:p>
        </w:tc>
        <w:tc>
          <w:tcPr>
            <w:tcW w:w="5273" w:type="dxa"/>
          </w:tcPr>
          <w:p w:rsidR="00383D83" w:rsidRPr="00EA5580" w:rsidRDefault="00383D83" w:rsidP="00ED7DB7">
            <w:r w:rsidRPr="00EA5580">
              <w:t>palyginti su bendru savivaldybės biudžetu, proc.</w:t>
            </w:r>
          </w:p>
        </w:tc>
        <w:tc>
          <w:tcPr>
            <w:tcW w:w="1559" w:type="dxa"/>
          </w:tcPr>
          <w:p w:rsidR="00383D83" w:rsidRPr="00EA5580" w:rsidRDefault="00383D83" w:rsidP="00ED7DB7">
            <w:pPr>
              <w:jc w:val="center"/>
            </w:pPr>
            <w:r>
              <w:t>4,71</w:t>
            </w:r>
          </w:p>
        </w:tc>
        <w:tc>
          <w:tcPr>
            <w:tcW w:w="1134" w:type="dxa"/>
          </w:tcPr>
          <w:p w:rsidR="00383D83" w:rsidRPr="00EA5580" w:rsidRDefault="00383D83" w:rsidP="00ED7DB7">
            <w:pPr>
              <w:jc w:val="center"/>
            </w:pPr>
            <w:r>
              <w:t>5,34</w:t>
            </w:r>
          </w:p>
        </w:tc>
        <w:tc>
          <w:tcPr>
            <w:tcW w:w="1276" w:type="dxa"/>
          </w:tcPr>
          <w:p w:rsidR="00383D83" w:rsidRPr="00EA5580" w:rsidRDefault="00383D83" w:rsidP="00ED7DB7"/>
        </w:tc>
      </w:tr>
      <w:tr w:rsidR="00383D83" w:rsidRPr="00EA5580" w:rsidTr="00ED7DB7">
        <w:trPr>
          <w:trHeight w:val="536"/>
        </w:trPr>
        <w:tc>
          <w:tcPr>
            <w:tcW w:w="647" w:type="dxa"/>
            <w:tcBorders>
              <w:bottom w:val="single" w:sz="4" w:space="0" w:color="auto"/>
            </w:tcBorders>
          </w:tcPr>
          <w:p w:rsidR="00383D83" w:rsidRPr="00EA5580" w:rsidRDefault="00383D83" w:rsidP="00ED7DB7">
            <w:r w:rsidRPr="00EA5580">
              <w:t>2.</w:t>
            </w:r>
          </w:p>
        </w:tc>
        <w:tc>
          <w:tcPr>
            <w:tcW w:w="5273"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559" w:type="dxa"/>
            <w:tcBorders>
              <w:bottom w:val="single" w:sz="4" w:space="0" w:color="auto"/>
            </w:tcBorders>
          </w:tcPr>
          <w:p w:rsidR="00383D83" w:rsidRDefault="00383D83" w:rsidP="00ED7DB7">
            <w:pPr>
              <w:jc w:val="center"/>
            </w:pPr>
          </w:p>
          <w:p w:rsidR="00383D83" w:rsidRPr="00EA5580" w:rsidRDefault="00383D83" w:rsidP="00ED7DB7">
            <w:pPr>
              <w:jc w:val="center"/>
            </w:pPr>
            <w:r>
              <w:t>2 315,9</w:t>
            </w:r>
          </w:p>
        </w:tc>
        <w:tc>
          <w:tcPr>
            <w:tcW w:w="1134" w:type="dxa"/>
            <w:tcBorders>
              <w:bottom w:val="single" w:sz="4" w:space="0" w:color="auto"/>
            </w:tcBorders>
          </w:tcPr>
          <w:p w:rsidR="00383D83" w:rsidRDefault="00383D83" w:rsidP="00ED7DB7">
            <w:pPr>
              <w:jc w:val="center"/>
            </w:pPr>
          </w:p>
          <w:p w:rsidR="00383D83" w:rsidRPr="00EA5580" w:rsidRDefault="00383D83" w:rsidP="00ED7DB7">
            <w:pPr>
              <w:jc w:val="center"/>
            </w:pPr>
            <w:r>
              <w:t>756,40</w:t>
            </w:r>
          </w:p>
        </w:tc>
        <w:tc>
          <w:tcPr>
            <w:tcW w:w="1276" w:type="dxa"/>
            <w:tcBorders>
              <w:bottom w:val="single" w:sz="4" w:space="0" w:color="auto"/>
            </w:tcBorders>
          </w:tcPr>
          <w:p w:rsidR="00383D83" w:rsidRPr="00EA5580" w:rsidRDefault="00383D83" w:rsidP="00ED7DB7"/>
        </w:tc>
      </w:tr>
      <w:tr w:rsidR="00383D83" w:rsidRPr="00EA5580" w:rsidTr="00ED7DB7">
        <w:tc>
          <w:tcPr>
            <w:tcW w:w="647" w:type="dxa"/>
          </w:tcPr>
          <w:p w:rsidR="00383D83" w:rsidRPr="00EA5580" w:rsidRDefault="00383D83" w:rsidP="00ED7DB7">
            <w:r w:rsidRPr="00EA5580">
              <w:t>2.1.</w:t>
            </w:r>
          </w:p>
        </w:tc>
        <w:tc>
          <w:tcPr>
            <w:tcW w:w="5273" w:type="dxa"/>
          </w:tcPr>
          <w:p w:rsidR="00383D83" w:rsidRPr="00EA5580" w:rsidRDefault="00383D83" w:rsidP="00ED7DB7">
            <w:r>
              <w:t xml:space="preserve">        </w:t>
            </w:r>
            <w:r w:rsidRPr="00EA5580">
              <w:t>socialinės rizikos šeimų socialinei priežiūrai organizuoti</w:t>
            </w:r>
          </w:p>
        </w:tc>
        <w:tc>
          <w:tcPr>
            <w:tcW w:w="1559" w:type="dxa"/>
          </w:tcPr>
          <w:p w:rsidR="00383D83" w:rsidRDefault="00383D83" w:rsidP="00ED7DB7">
            <w:pPr>
              <w:jc w:val="center"/>
            </w:pPr>
          </w:p>
          <w:p w:rsidR="00383D83" w:rsidRPr="00EA5580" w:rsidRDefault="00383D83" w:rsidP="00ED7DB7">
            <w:pPr>
              <w:jc w:val="center"/>
            </w:pPr>
            <w:r>
              <w:t>467,4</w:t>
            </w:r>
          </w:p>
        </w:tc>
        <w:tc>
          <w:tcPr>
            <w:tcW w:w="1134" w:type="dxa"/>
          </w:tcPr>
          <w:p w:rsidR="00383D83" w:rsidRDefault="00383D83" w:rsidP="00ED7DB7">
            <w:pPr>
              <w:jc w:val="center"/>
            </w:pPr>
          </w:p>
          <w:p w:rsidR="00383D83" w:rsidRPr="00EA5580" w:rsidRDefault="00383D83" w:rsidP="00ED7DB7">
            <w:pPr>
              <w:jc w:val="center"/>
            </w:pPr>
            <w:r>
              <w:t>148,9</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2.2.</w:t>
            </w:r>
          </w:p>
        </w:tc>
        <w:tc>
          <w:tcPr>
            <w:tcW w:w="5273" w:type="dxa"/>
          </w:tcPr>
          <w:p w:rsidR="00383D83" w:rsidRPr="00EA5580" w:rsidRDefault="00383D83" w:rsidP="00ED7DB7">
            <w:r>
              <w:t xml:space="preserve">        </w:t>
            </w:r>
            <w:r w:rsidRPr="00EA5580">
              <w:t>asmenų su sunkia negalia socialinei globai organizuoti</w:t>
            </w:r>
          </w:p>
        </w:tc>
        <w:tc>
          <w:tcPr>
            <w:tcW w:w="1559" w:type="dxa"/>
          </w:tcPr>
          <w:p w:rsidR="00383D83" w:rsidRDefault="00383D83" w:rsidP="00ED7DB7">
            <w:pPr>
              <w:jc w:val="center"/>
            </w:pPr>
          </w:p>
          <w:p w:rsidR="00383D83" w:rsidRPr="00EA5580" w:rsidRDefault="00383D83" w:rsidP="00ED7DB7">
            <w:pPr>
              <w:jc w:val="center"/>
            </w:pPr>
            <w:r>
              <w:t>883,14</w:t>
            </w:r>
          </w:p>
        </w:tc>
        <w:tc>
          <w:tcPr>
            <w:tcW w:w="1134" w:type="dxa"/>
          </w:tcPr>
          <w:p w:rsidR="00383D83" w:rsidRDefault="00383D83" w:rsidP="00ED7DB7">
            <w:pPr>
              <w:jc w:val="center"/>
            </w:pPr>
          </w:p>
          <w:p w:rsidR="00383D83" w:rsidRPr="00EA5580" w:rsidRDefault="00383D83" w:rsidP="00ED7DB7">
            <w:pPr>
              <w:jc w:val="center"/>
            </w:pPr>
            <w:r>
              <w:t>260,0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2.3.</w:t>
            </w:r>
          </w:p>
        </w:tc>
        <w:tc>
          <w:tcPr>
            <w:tcW w:w="5273" w:type="dxa"/>
          </w:tcPr>
          <w:p w:rsidR="00383D83" w:rsidRPr="00EA5580" w:rsidRDefault="00383D83" w:rsidP="00ED7DB7">
            <w:r>
              <w:t xml:space="preserve">        </w:t>
            </w:r>
            <w:r w:rsidRPr="00EA5580">
              <w:t>vaikų globos (rūpybos) išmokoms</w:t>
            </w:r>
          </w:p>
        </w:tc>
        <w:tc>
          <w:tcPr>
            <w:tcW w:w="1559" w:type="dxa"/>
          </w:tcPr>
          <w:p w:rsidR="00383D83" w:rsidRPr="00EA5580" w:rsidRDefault="00383D83" w:rsidP="00ED7DB7">
            <w:pPr>
              <w:jc w:val="center"/>
            </w:pPr>
            <w:r>
              <w:t>965,36</w:t>
            </w:r>
          </w:p>
        </w:tc>
        <w:tc>
          <w:tcPr>
            <w:tcW w:w="1134" w:type="dxa"/>
          </w:tcPr>
          <w:p w:rsidR="00383D83" w:rsidRPr="00EA5580" w:rsidRDefault="00383D83" w:rsidP="00ED7DB7">
            <w:pPr>
              <w:jc w:val="center"/>
            </w:pPr>
            <w:r>
              <w:t>347,5</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3.</w:t>
            </w:r>
          </w:p>
        </w:tc>
        <w:tc>
          <w:tcPr>
            <w:tcW w:w="5273" w:type="dxa"/>
          </w:tcPr>
          <w:p w:rsidR="00383D83" w:rsidRPr="00EA5580" w:rsidRDefault="00383D83" w:rsidP="00ED7DB7">
            <w:r w:rsidRPr="00EA5580">
              <w:t>ES str</w:t>
            </w:r>
            <w:r>
              <w:t>uktūrinių fondų lėšos</w:t>
            </w:r>
          </w:p>
        </w:tc>
        <w:tc>
          <w:tcPr>
            <w:tcW w:w="1559" w:type="dxa"/>
          </w:tcPr>
          <w:p w:rsidR="00383D83" w:rsidRPr="00EA5580" w:rsidRDefault="00383D83" w:rsidP="00ED7DB7">
            <w:pPr>
              <w:jc w:val="center"/>
            </w:pPr>
            <w:r>
              <w:t>437,67</w:t>
            </w:r>
          </w:p>
        </w:tc>
        <w:tc>
          <w:tcPr>
            <w:tcW w:w="1134" w:type="dxa"/>
          </w:tcPr>
          <w:p w:rsidR="00383D83" w:rsidRPr="00EA5580" w:rsidRDefault="00383D83"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4.</w:t>
            </w:r>
          </w:p>
        </w:tc>
        <w:tc>
          <w:tcPr>
            <w:tcW w:w="5273" w:type="dxa"/>
          </w:tcPr>
          <w:p w:rsidR="00383D83" w:rsidRPr="00EA5580" w:rsidRDefault="00383D83" w:rsidP="00ED7DB7">
            <w:r w:rsidRPr="00EA5580">
              <w:t>Asmenų mokėjimai už</w:t>
            </w:r>
            <w:r>
              <w:t xml:space="preserve"> socialines paslaugas</w:t>
            </w:r>
          </w:p>
        </w:tc>
        <w:tc>
          <w:tcPr>
            <w:tcW w:w="1559" w:type="dxa"/>
          </w:tcPr>
          <w:p w:rsidR="00383D83" w:rsidRPr="00EA5580" w:rsidRDefault="00383D83" w:rsidP="00ED7DB7">
            <w:pPr>
              <w:jc w:val="center"/>
            </w:pPr>
            <w:r>
              <w:t>433,29</w:t>
            </w:r>
          </w:p>
        </w:tc>
        <w:tc>
          <w:tcPr>
            <w:tcW w:w="1134" w:type="dxa"/>
          </w:tcPr>
          <w:p w:rsidR="00383D83" w:rsidRPr="00EA5580" w:rsidRDefault="00383D83" w:rsidP="00ED7DB7">
            <w:pPr>
              <w:jc w:val="center"/>
            </w:pPr>
            <w:r>
              <w:t>35,73</w:t>
            </w:r>
          </w:p>
        </w:tc>
        <w:tc>
          <w:tcPr>
            <w:tcW w:w="1276" w:type="dxa"/>
          </w:tcPr>
          <w:p w:rsidR="00383D83" w:rsidRPr="00EA5580" w:rsidRDefault="00383D83" w:rsidP="00ED7DB7"/>
        </w:tc>
      </w:tr>
      <w:tr w:rsidR="00383D83" w:rsidRPr="00EA5580" w:rsidTr="00ED7DB7">
        <w:trPr>
          <w:trHeight w:val="255"/>
        </w:trPr>
        <w:tc>
          <w:tcPr>
            <w:tcW w:w="647" w:type="dxa"/>
          </w:tcPr>
          <w:p w:rsidR="00383D83" w:rsidRPr="00EA5580" w:rsidRDefault="00383D83" w:rsidP="00ED7DB7">
            <w:r w:rsidRPr="00EA5580">
              <w:t>5.</w:t>
            </w:r>
          </w:p>
        </w:tc>
        <w:tc>
          <w:tcPr>
            <w:tcW w:w="5273" w:type="dxa"/>
          </w:tcPr>
          <w:p w:rsidR="00383D83" w:rsidRPr="00EA5580" w:rsidRDefault="00383D83" w:rsidP="00ED7DB7">
            <w:r>
              <w:t>Kitos lėšos</w:t>
            </w:r>
          </w:p>
        </w:tc>
        <w:tc>
          <w:tcPr>
            <w:tcW w:w="1559" w:type="dxa"/>
          </w:tcPr>
          <w:p w:rsidR="00383D83" w:rsidRPr="00EA5580" w:rsidRDefault="00383D83" w:rsidP="00ED7DB7">
            <w:pPr>
              <w:jc w:val="center"/>
            </w:pPr>
            <w:r>
              <w:t>0,00</w:t>
            </w:r>
          </w:p>
        </w:tc>
        <w:tc>
          <w:tcPr>
            <w:tcW w:w="1134" w:type="dxa"/>
          </w:tcPr>
          <w:p w:rsidR="00383D83" w:rsidRPr="00EA5580" w:rsidRDefault="00383D83"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tc>
        <w:tc>
          <w:tcPr>
            <w:tcW w:w="5273" w:type="dxa"/>
          </w:tcPr>
          <w:p w:rsidR="00383D83" w:rsidRPr="00EA5580" w:rsidRDefault="00383D83" w:rsidP="00ED7DB7">
            <w:r>
              <w:t>Iš viso</w:t>
            </w:r>
          </w:p>
        </w:tc>
        <w:tc>
          <w:tcPr>
            <w:tcW w:w="1559" w:type="dxa"/>
          </w:tcPr>
          <w:p w:rsidR="00383D83" w:rsidRPr="00CA1D0D" w:rsidRDefault="00383D83" w:rsidP="00ED7DB7">
            <w:pPr>
              <w:jc w:val="center"/>
              <w:rPr>
                <w:b/>
              </w:rPr>
            </w:pPr>
            <w:r>
              <w:rPr>
                <w:b/>
              </w:rPr>
              <w:t>3 186,86</w:t>
            </w:r>
          </w:p>
        </w:tc>
        <w:tc>
          <w:tcPr>
            <w:tcW w:w="1134" w:type="dxa"/>
          </w:tcPr>
          <w:p w:rsidR="00383D83" w:rsidRPr="00CA1D0D" w:rsidRDefault="00383D83" w:rsidP="00ED7DB7">
            <w:pPr>
              <w:jc w:val="center"/>
              <w:rPr>
                <w:b/>
              </w:rPr>
            </w:pPr>
            <w:r w:rsidRPr="00CA1D0D">
              <w:rPr>
                <w:b/>
              </w:rPr>
              <w:t>792,13</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2014 metais, 2015 metų Panevėžio rajono savivaldybės biudžeto išlaidos socialinėms paslaugoms mažėja.</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Lt/Eur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Lt</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sidRPr="00CA1D0D">
              <w:rPr>
                <w:rFonts w:ascii="Times New Roman" w:hAnsi="Times New Roman" w:cs="Times New Roman"/>
                <w:b/>
                <w:sz w:val="24"/>
                <w:szCs w:val="24"/>
              </w:rPr>
              <w:t>49,43</w:t>
            </w:r>
          </w:p>
        </w:tc>
        <w:tc>
          <w:tcPr>
            <w:tcW w:w="1843"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15,49</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2 944,05</w:t>
            </w:r>
          </w:p>
        </w:tc>
        <w:tc>
          <w:tcPr>
            <w:tcW w:w="1843"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1 054,74</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2 463,01</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887,78</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481,04</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166,96</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43314F"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20,00</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43314F"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3 013,48</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1 076,63</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lastRenderedPageBreak/>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3D83" w:rsidRPr="0043314F" w:rsidRDefault="00383D83" w:rsidP="00383D83"/>
    <w:p w:rsidR="00383D83" w:rsidRPr="0043314F" w:rsidRDefault="00383D83" w:rsidP="00383D83">
      <w:pPr>
        <w:jc w:val="both"/>
        <w:rPr>
          <w:b/>
        </w:rPr>
      </w:pPr>
      <w:r w:rsidRPr="0043314F">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 xml:space="preserve">Savivaldybės finansines galimybes 2015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383D83">
      <w:pPr>
        <w:ind w:firstLine="907"/>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2.2. Socialinė globa: dienos socialinė globa institucijoje, dienos socialinė globa asmens namuose, 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informavimo ir konsultavimo, psichologinio konsultavimo, socialinio darbo, laisvalaikio organizavimo paslaugos socialinės rizikos šeimoms ir jose augantiems vaikams;</w:t>
      </w:r>
    </w:p>
    <w:p w:rsidR="00383D83" w:rsidRPr="0043314F" w:rsidRDefault="00383D83" w:rsidP="00383D83">
      <w:pPr>
        <w:jc w:val="both"/>
      </w:pPr>
      <w:r w:rsidRPr="0043314F">
        <w:tab/>
        <w:t>5. psichologinės pagalbos ir laikino apnakvindinimo paslaugų.</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383D83" w:rsidRPr="0043314F" w:rsidRDefault="00383D83" w:rsidP="00383D83">
      <w:pPr>
        <w:jc w:val="both"/>
      </w:pPr>
      <w:r w:rsidRPr="0043314F">
        <w:tab/>
        <w:t>1. Nestacionarių socialinių paslaugų teikimo socialinės rizikos šeimoms ir jose augantiems vaikams plėtra.</w:t>
      </w:r>
    </w:p>
    <w:p w:rsidR="00383D83" w:rsidRPr="0043314F" w:rsidRDefault="00383D83" w:rsidP="00383D83">
      <w:pPr>
        <w:jc w:val="both"/>
      </w:pPr>
      <w:r>
        <w:tab/>
      </w:r>
      <w:r w:rsidRPr="0043314F">
        <w:t>2. Bendrųjų socialinių paslaugų: informavimo, konsultavimo, atstovavimo ir kitų, plėtra.</w:t>
      </w:r>
    </w:p>
    <w:p w:rsidR="00383D83" w:rsidRPr="0043314F" w:rsidRDefault="00383D83" w:rsidP="00383D83">
      <w:pPr>
        <w:jc w:val="both"/>
      </w:pPr>
      <w:r w:rsidRPr="0043314F">
        <w:tab/>
        <w:t>3. Socialinių įgūdžių ugdymo ir palaikymo namuose socialinės rizikos šeimoms ir jose gyvenantiems vaikams.</w:t>
      </w:r>
    </w:p>
    <w:p w:rsidR="00383D83" w:rsidRPr="0043314F" w:rsidRDefault="00383D83" w:rsidP="00383D83">
      <w:pPr>
        <w:jc w:val="both"/>
      </w:pPr>
      <w:r w:rsidRPr="0043314F">
        <w:tab/>
        <w:t>4. Socialinių paslaugų asmens namuose plėtra pasitelkiant nevyriausybines organizacijas, savanorius, neformalius paslaugų teikėjus.</w:t>
      </w:r>
    </w:p>
    <w:p w:rsidR="00383D83" w:rsidRDefault="00383D83" w:rsidP="00383D83">
      <w:pPr>
        <w:jc w:val="both"/>
      </w:pPr>
      <w:r w:rsidRPr="0043314F">
        <w:tab/>
        <w:t xml:space="preserve">5. Socialinių darbuotojų kvalifikacijos kėlimas, gilinant žinias Socialinių darbuotojų </w:t>
      </w:r>
      <w:r w:rsidRPr="0043314F">
        <w:lastRenderedPageBreak/>
        <w:t>rengimo centro organizuojamuose mokymuose.</w:t>
      </w:r>
    </w:p>
    <w:p w:rsidR="000B00DC" w:rsidRPr="0043314F" w:rsidRDefault="000B00DC" w:rsidP="00383D83">
      <w:pPr>
        <w:jc w:val="both"/>
      </w:pPr>
    </w:p>
    <w:p w:rsidR="00383D83" w:rsidRPr="007B2791" w:rsidRDefault="00383D83" w:rsidP="00383D83">
      <w:pPr>
        <w:jc w:val="center"/>
        <w:rPr>
          <w:b/>
        </w:rPr>
      </w:pPr>
      <w:r w:rsidRPr="007B2791">
        <w:rPr>
          <w:b/>
        </w:rPr>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prieinamumą neįgaliesiems, senyvo amžiaus asmenims bei socialinės rizikos asmenims, šeimoms ir 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Jame teikiamos ilgalaikės socialinės globos, socialinės priežiūros institucijoje, pagalbos namuose paslaugos, 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Raguvos socialinės globos namai, Laisvės g. 31, Raguvos mstl.,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383D83" w:rsidP="00383D83">
      <w:pPr>
        <w:ind w:firstLine="907"/>
        <w:jc w:val="both"/>
      </w:pPr>
      <w:r>
        <w:t xml:space="preserve">4. </w:t>
      </w:r>
      <w:r w:rsidRPr="0043314F">
        <w:t>Vadoklių nestacionarių socialinių paslaugų namai, Statybininkų g. 32, Vadoklių mstl., Panevėžio r.</w:t>
      </w:r>
    </w:p>
    <w:p w:rsidR="00383D83" w:rsidRPr="0043314F" w:rsidRDefault="00383D83" w:rsidP="00383D83">
      <w:pPr>
        <w:jc w:val="both"/>
      </w:pPr>
      <w:r w:rsidRPr="0043314F">
        <w:tab/>
        <w:t>VšĮ „Vilties namai“ yra Medžiotojų g. 1, Skynimų k., Panevėžio sen., Panevėžio r., teikiamos ilgalaikės ir trumpalaikės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Pr="0043314F" w:rsidRDefault="000B00DC" w:rsidP="000B00DC">
      <w:pPr>
        <w:jc w:val="both"/>
      </w:pPr>
      <w:r w:rsidRPr="0043314F">
        <w:tab/>
        <w:t xml:space="preserve">3. </w:t>
      </w:r>
      <w:r>
        <w:t>psichologinės pagalbos ir laikino apnakvindinimo paslaugos krizę patyrusioms motinoms ir vaikams</w:t>
      </w:r>
      <w:r w:rsidRPr="0043314F">
        <w:t>.</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Pr="0043314F" w:rsidRDefault="00383D83" w:rsidP="00383D83"/>
    <w:p w:rsidR="00383D83" w:rsidRPr="007B2791" w:rsidRDefault="00383D83" w:rsidP="00383D83">
      <w:pPr>
        <w:rPr>
          <w:b/>
        </w:rPr>
      </w:pPr>
      <w:r w:rsidRPr="0043314F">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t>4</w:t>
      </w:r>
      <w:r w:rsidRPr="0043314F">
        <w:t xml:space="preserve"> m., 201</w:t>
      </w:r>
      <w:r>
        <w:t>5</w:t>
      </w:r>
      <w:r w:rsidRPr="0043314F">
        <w:t xml:space="preserve"> metais skirto</w:t>
      </w:r>
      <w:r>
        <w:t>s</w:t>
      </w:r>
      <w:r w:rsidRPr="0043314F">
        <w:t xml:space="preserve"> savivaldybės biudžeto lėšos socialinėms paslaugoms finansuoti </w:t>
      </w:r>
      <w:r>
        <w:t>mažėja</w:t>
      </w:r>
      <w:r w:rsidRPr="0043314F">
        <w:t>.</w:t>
      </w:r>
    </w:p>
    <w:p w:rsidR="00383D83" w:rsidRPr="0043314F" w:rsidRDefault="00383D83" w:rsidP="00383D83">
      <w:pPr>
        <w:jc w:val="both"/>
      </w:pPr>
      <w:r w:rsidRPr="0043314F">
        <w:tab/>
        <w:t>Atsižvelgiant į savivaldybės biudžeto galimybes, socialinių paslaugų tinklą seniūnijose plėsti 201</w:t>
      </w:r>
      <w:r>
        <w:t>6</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Pr="0043314F" w:rsidRDefault="00383D83" w:rsidP="00383D83">
      <w:pPr>
        <w:jc w:val="both"/>
      </w:pPr>
      <w:r w:rsidRPr="0043314F">
        <w:tab/>
        <w:t>Socialinių paslaugų teikimui Panevėžio rajono gyventojams reikalingų lėšų poreikis per ateinančius 3 metus neturėtų didėti. Lėšos ir toliau turėtų būti skirstomos atsižvelgiant į kasmet bei ilgalaikiuose planuose patvirtinamus prioritetus. Siekiant geresnio socialinių paslaugų poreikio nustatymo ir tenkinimo, numatomas socialinių darbuotojų kvalifikacijos kėlimas.</w:t>
      </w:r>
    </w:p>
    <w:p w:rsidR="00383D83" w:rsidRPr="007B2791" w:rsidRDefault="00383D83" w:rsidP="00383D83">
      <w:pPr>
        <w:rPr>
          <w:b/>
        </w:rPr>
      </w:pPr>
      <w:r w:rsidRPr="0043314F">
        <w:lastRenderedPageBreak/>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Pr="0043314F" w:rsidRDefault="00383D83" w:rsidP="00383D83">
      <w:pPr>
        <w:jc w:val="both"/>
      </w:pPr>
      <w:r w:rsidRPr="0043314F">
        <w:t xml:space="preserve"> </w:t>
      </w:r>
    </w:p>
    <w:p w:rsidR="00383D83" w:rsidRPr="007B2791" w:rsidRDefault="00383D83" w:rsidP="00383D83">
      <w:pPr>
        <w:jc w:val="both"/>
        <w:rPr>
          <w:b/>
        </w:rPr>
      </w:pPr>
      <w:r w:rsidRPr="0043314F">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383D83">
      <w:pPr>
        <w:ind w:firstLine="907"/>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383D83">
      <w:pPr>
        <w:ind w:firstLine="907"/>
        <w:jc w:val="both"/>
      </w:pPr>
      <w:r w:rsidRPr="0043314F">
        <w:t>4. Kelti darbuotojų kvalifikaciją bei didinti žmogiškuosius išteklius, siekiant gerinti klientų aptarnavimo kokybę.</w:t>
      </w:r>
    </w:p>
    <w:p w:rsidR="00383D83" w:rsidRPr="0043314F" w:rsidRDefault="00383D83" w:rsidP="00383D83">
      <w:pPr>
        <w:ind w:firstLine="907"/>
        <w:jc w:val="both"/>
      </w:pPr>
      <w:r w:rsidRPr="0043314F">
        <w:t>5. Bendradarbiauti su įvairiomis įstaigomis ir nevyriausybinėmis organizacijomis, siekiant gerinti socialines paslaugas gaunančių asmenų gyvenimo kokybę.</w:t>
      </w:r>
    </w:p>
    <w:p w:rsidR="00383D83" w:rsidRPr="0043314F" w:rsidRDefault="00383D83" w:rsidP="00383D83">
      <w:pPr>
        <w:ind w:firstLine="907"/>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93566E" w:rsidRDefault="0093566E" w:rsidP="0093566E">
      <w:pPr>
        <w:jc w:val="center"/>
        <w:rPr>
          <w:b/>
        </w:rPr>
      </w:pPr>
      <w:r>
        <w:rPr>
          <w:b/>
        </w:rPr>
        <w:t>PANEVĖŽIO RAJONO SAVIVALDYBĖS ADMINISTRACIJOS</w:t>
      </w:r>
    </w:p>
    <w:p w:rsidR="0093566E" w:rsidRDefault="0093566E" w:rsidP="0093566E">
      <w:pPr>
        <w:jc w:val="center"/>
        <w:rPr>
          <w:b/>
        </w:rPr>
      </w:pPr>
      <w:r>
        <w:rPr>
          <w:b/>
        </w:rPr>
        <w:t>SOCIALINĖS PARAMOS SKYRIUS</w:t>
      </w:r>
    </w:p>
    <w:p w:rsidR="0093566E" w:rsidRDefault="0093566E" w:rsidP="0093566E">
      <w:pPr>
        <w:rPr>
          <w:b/>
        </w:rPr>
      </w:pPr>
    </w:p>
    <w:p w:rsidR="0093566E" w:rsidRPr="00091A57" w:rsidRDefault="0093566E" w:rsidP="0093566E">
      <w:pPr>
        <w:jc w:val="both"/>
      </w:pPr>
      <w:r>
        <w:t>Panevėžio rajono savivaldybės tarybai</w:t>
      </w:r>
    </w:p>
    <w:p w:rsidR="0093566E" w:rsidRDefault="0093566E" w:rsidP="0093566E">
      <w:pPr>
        <w:jc w:val="center"/>
      </w:pPr>
    </w:p>
    <w:p w:rsidR="0093566E" w:rsidRPr="00767FF1" w:rsidRDefault="0093566E" w:rsidP="0093566E">
      <w:pPr>
        <w:jc w:val="center"/>
        <w:rPr>
          <w:b/>
        </w:rPr>
      </w:pPr>
      <w:r w:rsidRPr="00631DF5">
        <w:rPr>
          <w:b/>
        </w:rPr>
        <w:t>AIŠKINAMASIS RAŠTAS DĖL SPRENDIMO</w:t>
      </w:r>
      <w:r>
        <w:t xml:space="preserve"> „</w:t>
      </w:r>
      <w:r w:rsidRPr="00767FF1">
        <w:rPr>
          <w:b/>
        </w:rPr>
        <w:t>DĖL PANEVĖŽIO RAJONO SAVIVALDYBĖS 201</w:t>
      </w:r>
      <w:r w:rsidR="005D5D93" w:rsidRPr="00767FF1">
        <w:rPr>
          <w:b/>
        </w:rPr>
        <w:t>5</w:t>
      </w:r>
      <w:r w:rsidRPr="00767FF1">
        <w:rPr>
          <w:b/>
        </w:rPr>
        <w:t xml:space="preserve"> METŲ SOCIALINIŲ PASLAUGŲ PLANO PATVIRTINIMO”</w:t>
      </w:r>
      <w:r>
        <w:t xml:space="preserve"> </w:t>
      </w:r>
      <w:r w:rsidRPr="00631DF5">
        <w:rPr>
          <w:b/>
        </w:rPr>
        <w:t>PROJEKTO</w:t>
      </w:r>
    </w:p>
    <w:p w:rsidR="0093566E" w:rsidRDefault="0093566E" w:rsidP="0093566E">
      <w:pPr>
        <w:jc w:val="center"/>
        <w:rPr>
          <w:b/>
        </w:rPr>
      </w:pPr>
      <w:r>
        <w:tab/>
      </w:r>
    </w:p>
    <w:p w:rsidR="0093566E" w:rsidRDefault="0093566E" w:rsidP="0093566E">
      <w:pPr>
        <w:jc w:val="center"/>
      </w:pPr>
      <w:r>
        <w:t>201</w:t>
      </w:r>
      <w:r w:rsidR="005D5D93">
        <w:t>5</w:t>
      </w:r>
      <w:r>
        <w:t>-0</w:t>
      </w:r>
      <w:r w:rsidR="005D5D93">
        <w:t>4</w:t>
      </w:r>
      <w:r>
        <w:t>-</w:t>
      </w:r>
      <w:r w:rsidR="00610671">
        <w:t>30</w:t>
      </w:r>
    </w:p>
    <w:p w:rsidR="0093566E" w:rsidRDefault="0093566E" w:rsidP="0093566E">
      <w:pPr>
        <w:jc w:val="center"/>
      </w:pPr>
      <w:r>
        <w:tab/>
      </w:r>
    </w:p>
    <w:p w:rsidR="0093566E" w:rsidRPr="00767FF1" w:rsidRDefault="0093566E" w:rsidP="0093566E">
      <w:pPr>
        <w:jc w:val="both"/>
        <w:rPr>
          <w:b/>
        </w:rPr>
      </w:pPr>
      <w:r>
        <w:rPr>
          <w:b/>
        </w:rPr>
        <w:tab/>
        <w:t>Projekto rengimą paskatinusios priežastys:</w:t>
      </w:r>
    </w:p>
    <w:p w:rsidR="0093566E" w:rsidRPr="00767FF1" w:rsidRDefault="0093566E" w:rsidP="0093566E">
      <w:pPr>
        <w:jc w:val="both"/>
      </w:pPr>
      <w:r w:rsidRPr="00767FF1">
        <w:tab/>
        <w:t>Vadovaudamasi Socialinių paslaugų planavimo metodikos, patvirtintos Lietuvos Respublikos Vyriausybės 2006 m. lapkričio 15 d. nutarimu Nr. 1132, 11 punktu, Savivaldybės taryba, siekdama nustatyti socialinių paslaugų teikimo mastą ir rūšis pagal gyventojų poreikius, kasmet turi sudaryti ir patvirtinti socialinių paslaugų metų planą.</w:t>
      </w:r>
    </w:p>
    <w:p w:rsidR="0093566E" w:rsidRPr="00923E30" w:rsidRDefault="0093566E" w:rsidP="0093566E">
      <w:pPr>
        <w:jc w:val="both"/>
        <w:rPr>
          <w:b/>
          <w:lang w:val="en-GB"/>
        </w:rPr>
      </w:pPr>
      <w:r w:rsidRPr="00767FF1">
        <w:tab/>
      </w:r>
      <w:r>
        <w:rPr>
          <w:b/>
          <w:lang w:val="en-GB"/>
        </w:rPr>
        <w:t>Sprendimo projekto esmė ir tikslai:</w:t>
      </w:r>
    </w:p>
    <w:p w:rsidR="0093566E" w:rsidRDefault="0093566E" w:rsidP="0093566E">
      <w:pPr>
        <w:jc w:val="both"/>
        <w:rPr>
          <w:lang w:val="en-GB"/>
        </w:rPr>
      </w:pPr>
      <w:r>
        <w:rPr>
          <w:lang w:val="en-GB"/>
        </w:rPr>
        <w:tab/>
        <w:t xml:space="preserve">Rengiant socialinių paslaugų </w:t>
      </w:r>
      <w:proofErr w:type="gramStart"/>
      <w:r>
        <w:rPr>
          <w:lang w:val="en-GB"/>
        </w:rPr>
        <w:t>plano</w:t>
      </w:r>
      <w:proofErr w:type="gramEnd"/>
      <w:r>
        <w:rPr>
          <w:lang w:val="en-GB"/>
        </w:rPr>
        <w:t xml:space="preserve"> projektą, rekomenduojama naudoti oficialius Statistikos departamento prie Lietuvos Respublikos Vyriausybės skelbiamus duomenis, socialinių paslaugų teikėjų pateiktą informaciją.</w:t>
      </w:r>
    </w:p>
    <w:p w:rsidR="0093566E" w:rsidRDefault="0093566E" w:rsidP="0093566E">
      <w:pPr>
        <w:jc w:val="both"/>
        <w:rPr>
          <w:lang w:val="en-GB"/>
        </w:rPr>
      </w:pPr>
      <w:r>
        <w:rPr>
          <w:lang w:val="en-GB"/>
        </w:rPr>
        <w:tab/>
      </w:r>
      <w:proofErr w:type="gramStart"/>
      <w:r>
        <w:rPr>
          <w:lang w:val="en-GB"/>
        </w:rPr>
        <w:t>Socialinių paslaugų planas turi atitikti Savivaldybės strateginiame plane numatytus socialinių paslaugų strateginius tikslus, kryptis ir priemones.</w:t>
      </w:r>
      <w:proofErr w:type="gramEnd"/>
      <w:r>
        <w:rPr>
          <w:lang w:val="en-GB"/>
        </w:rPr>
        <w:t xml:space="preserve"> Taip pat turi atitikti einamaisiais metais patvirtintą savivaldybės biudžetą.</w:t>
      </w:r>
    </w:p>
    <w:p w:rsidR="0093566E" w:rsidRDefault="0093566E" w:rsidP="0093566E">
      <w:pPr>
        <w:jc w:val="both"/>
        <w:rPr>
          <w:lang w:val="en-GB"/>
        </w:rPr>
      </w:pPr>
      <w:r>
        <w:rPr>
          <w:lang w:val="en-GB"/>
        </w:rPr>
        <w:tab/>
        <w:t>Socialinių paslaugų plano forma ir socialinių paslaugų efektyvumo vertinimo kriterijai patvirtinti Lietuvos Respublikos socialinės apsaugos ir darbo ministro 2007 m. balandžio 12 d. įsakymu Nr. A1-104.</w:t>
      </w:r>
    </w:p>
    <w:p w:rsidR="0093566E" w:rsidRDefault="0093566E" w:rsidP="0093566E">
      <w:pPr>
        <w:jc w:val="both"/>
        <w:rPr>
          <w:lang w:val="en-GB"/>
        </w:rPr>
      </w:pPr>
      <w:r>
        <w:rPr>
          <w:lang w:val="en-GB"/>
        </w:rPr>
        <w:tab/>
        <w:t>201</w:t>
      </w:r>
      <w:r w:rsidR="005D5D93">
        <w:rPr>
          <w:lang w:val="en-GB"/>
        </w:rPr>
        <w:t>4</w:t>
      </w:r>
      <w:r>
        <w:rPr>
          <w:lang w:val="en-GB"/>
        </w:rPr>
        <w:t xml:space="preserve"> metais Panevėžio rajono socialinių paslaugų planas buvo patvirtintas Panevėžio rajono savivaldybės tarybos 201</w:t>
      </w:r>
      <w:r w:rsidR="005D5D93">
        <w:rPr>
          <w:lang w:val="en-GB"/>
        </w:rPr>
        <w:t>4</w:t>
      </w:r>
      <w:r>
        <w:rPr>
          <w:lang w:val="en-GB"/>
        </w:rPr>
        <w:t>-03-2</w:t>
      </w:r>
      <w:r w:rsidR="005D5D93">
        <w:rPr>
          <w:lang w:val="en-GB"/>
        </w:rPr>
        <w:t>7</w:t>
      </w:r>
      <w:r>
        <w:rPr>
          <w:lang w:val="en-GB"/>
        </w:rPr>
        <w:t xml:space="preserve"> sprendimu Nr. T-6</w:t>
      </w:r>
      <w:r w:rsidR="005D5D93">
        <w:rPr>
          <w:lang w:val="en-GB"/>
        </w:rPr>
        <w:t>9</w:t>
      </w:r>
      <w:r>
        <w:rPr>
          <w:lang w:val="en-GB"/>
        </w:rPr>
        <w:t xml:space="preserve"> </w:t>
      </w:r>
      <w:r>
        <w:t>„</w:t>
      </w:r>
      <w:r>
        <w:rPr>
          <w:lang w:val="en-GB"/>
        </w:rPr>
        <w:t>Dėl Panevėžio rajono savivaldybės         201</w:t>
      </w:r>
      <w:r w:rsidR="005D5D93">
        <w:rPr>
          <w:lang w:val="en-GB"/>
        </w:rPr>
        <w:t>4</w:t>
      </w:r>
      <w:r>
        <w:rPr>
          <w:lang w:val="en-GB"/>
        </w:rPr>
        <w:t xml:space="preserve"> metų socialinių paslaugų plano patvirtinimo</w:t>
      </w:r>
      <w:r>
        <w:t>“</w:t>
      </w:r>
      <w:r>
        <w:rPr>
          <w:lang w:val="en-GB"/>
        </w:rPr>
        <w:t>.</w:t>
      </w:r>
    </w:p>
    <w:p w:rsidR="0093566E" w:rsidRDefault="0093566E" w:rsidP="0093566E">
      <w:pPr>
        <w:jc w:val="both"/>
        <w:rPr>
          <w:lang w:val="en-GB"/>
        </w:rPr>
      </w:pPr>
      <w:r>
        <w:rPr>
          <w:lang w:val="en-GB"/>
        </w:rPr>
        <w:tab/>
      </w:r>
      <w:proofErr w:type="gramStart"/>
      <w:r>
        <w:rPr>
          <w:lang w:val="en-GB"/>
        </w:rPr>
        <w:t>Socialinių paslaugų planas sudarytas iš šešių dalių.</w:t>
      </w:r>
      <w:proofErr w:type="gramEnd"/>
    </w:p>
    <w:p w:rsidR="0093566E" w:rsidRDefault="0093566E" w:rsidP="0093566E">
      <w:pPr>
        <w:jc w:val="both"/>
        <w:rPr>
          <w:lang w:val="en-GB"/>
        </w:rPr>
      </w:pPr>
      <w:r>
        <w:rPr>
          <w:lang w:val="en-GB"/>
        </w:rPr>
        <w:tab/>
      </w:r>
      <w:proofErr w:type="gramStart"/>
      <w:r>
        <w:rPr>
          <w:lang w:val="en-GB"/>
        </w:rPr>
        <w:t>Pirmoje, įvadinėje, dalyje išdėstoma bendra informacija apie socialines paslaugas.</w:t>
      </w:r>
      <w:proofErr w:type="gramEnd"/>
      <w:r>
        <w:rPr>
          <w:lang w:val="en-GB"/>
        </w:rPr>
        <w:t xml:space="preserve"> </w:t>
      </w:r>
      <w:proofErr w:type="gramStart"/>
      <w:r>
        <w:rPr>
          <w:lang w:val="en-GB"/>
        </w:rPr>
        <w:t>Bendroje informacijoje nurodomi tikslai ir uždaviniai.</w:t>
      </w:r>
      <w:proofErr w:type="gramEnd"/>
      <w:r>
        <w:rPr>
          <w:lang w:val="en-GB"/>
        </w:rPr>
        <w:t xml:space="preserve"> </w:t>
      </w:r>
    </w:p>
    <w:p w:rsidR="0093566E" w:rsidRDefault="0093566E" w:rsidP="0093566E">
      <w:pPr>
        <w:jc w:val="both"/>
        <w:rPr>
          <w:lang w:val="en-GB"/>
        </w:rPr>
      </w:pPr>
      <w:r>
        <w:rPr>
          <w:lang w:val="en-GB"/>
        </w:rPr>
        <w:tab/>
      </w:r>
      <w:proofErr w:type="gramStart"/>
      <w:r>
        <w:rPr>
          <w:lang w:val="en-GB"/>
        </w:rPr>
        <w:t>Antroje dalyje analizuojama, kaip buvo įvykdytas 201</w:t>
      </w:r>
      <w:r w:rsidR="005D5D93">
        <w:rPr>
          <w:lang w:val="en-GB"/>
        </w:rPr>
        <w:t>4</w:t>
      </w:r>
      <w:r>
        <w:rPr>
          <w:lang w:val="en-GB"/>
        </w:rPr>
        <w:t xml:space="preserve"> metų socialinių paslaugų planas.</w:t>
      </w:r>
      <w:proofErr w:type="gramEnd"/>
      <w:r>
        <w:rPr>
          <w:lang w:val="en-GB"/>
        </w:rPr>
        <w:t xml:space="preserve"> Būklės analizėje nurodoma 201</w:t>
      </w:r>
      <w:r w:rsidR="005D5D93">
        <w:rPr>
          <w:lang w:val="en-GB"/>
        </w:rPr>
        <w:t>4</w:t>
      </w:r>
      <w:r>
        <w:rPr>
          <w:lang w:val="en-GB"/>
        </w:rPr>
        <w:t xml:space="preserve"> metų finansinė informacija: kiek lėšų panaudota piniginėms socialinėms išmokoms, socialinių paslaugų infrastruktūros analizė, savivaldybės organizuojamų socialinių paslaugų analizė. </w:t>
      </w:r>
      <w:proofErr w:type="gramStart"/>
      <w:r>
        <w:rPr>
          <w:lang w:val="en-GB"/>
        </w:rPr>
        <w:t>Socialinių paslaugų infrastruktūros analizėje nurodoma, kiek            201</w:t>
      </w:r>
      <w:r w:rsidR="005D5D93">
        <w:rPr>
          <w:lang w:val="en-GB"/>
        </w:rPr>
        <w:t>4</w:t>
      </w:r>
      <w:r>
        <w:rPr>
          <w:lang w:val="en-GB"/>
        </w:rPr>
        <w:t xml:space="preserve"> metais socialinių paslaugų buvo teikiama </w:t>
      </w:r>
      <w:r w:rsidR="000B00DC">
        <w:rPr>
          <w:lang w:val="en-GB"/>
        </w:rPr>
        <w:t>s</w:t>
      </w:r>
      <w:r>
        <w:rPr>
          <w:lang w:val="en-GB"/>
        </w:rPr>
        <w:t>avivaldybės pavaldumo įstaigose ir kiek paslaugų buvo perkama iš kitų socialines paslaugas teikiančių įstaigų.</w:t>
      </w:r>
      <w:proofErr w:type="gramEnd"/>
    </w:p>
    <w:p w:rsidR="0093566E" w:rsidRDefault="0093566E" w:rsidP="0093566E">
      <w:pPr>
        <w:jc w:val="both"/>
        <w:rPr>
          <w:lang w:val="en-GB"/>
        </w:rPr>
      </w:pPr>
      <w:r>
        <w:rPr>
          <w:lang w:val="en-GB"/>
        </w:rPr>
        <w:tab/>
        <w:t xml:space="preserve">Trečioje </w:t>
      </w:r>
      <w:proofErr w:type="gramStart"/>
      <w:r>
        <w:rPr>
          <w:lang w:val="en-GB"/>
        </w:rPr>
        <w:t>plano</w:t>
      </w:r>
      <w:proofErr w:type="gramEnd"/>
      <w:r>
        <w:rPr>
          <w:lang w:val="en-GB"/>
        </w:rPr>
        <w:t xml:space="preserve"> dalyje nurodomi uždaviniai ir planas socialinių paslaugų teikimui užtikrinti. </w:t>
      </w:r>
      <w:proofErr w:type="gramStart"/>
      <w:r>
        <w:rPr>
          <w:lang w:val="en-GB"/>
        </w:rPr>
        <w:t>Priemonių plane nurodytas tikslas, uždaviniai ir priemonės, lėšos, reikalingos kiekvienos priemonės įgyvendinimui, atsakingi vykdytojai ir laukiami rezultatai.</w:t>
      </w:r>
      <w:proofErr w:type="gramEnd"/>
      <w:r>
        <w:rPr>
          <w:lang w:val="en-GB"/>
        </w:rPr>
        <w:t xml:space="preserve"> </w:t>
      </w:r>
      <w:proofErr w:type="gramStart"/>
      <w:r>
        <w:rPr>
          <w:lang w:val="en-GB"/>
        </w:rPr>
        <w:t>Lėšos priemonių plane surašytos vadovaujantis Socialinės atskirties mažinimo programa 201</w:t>
      </w:r>
      <w:r w:rsidR="005D5D93">
        <w:rPr>
          <w:lang w:val="en-GB"/>
        </w:rPr>
        <w:t>5</w:t>
      </w:r>
      <w:r>
        <w:rPr>
          <w:lang w:val="en-GB"/>
        </w:rPr>
        <w:t xml:space="preserve"> metais.</w:t>
      </w:r>
      <w:proofErr w:type="gramEnd"/>
      <w:r>
        <w:rPr>
          <w:lang w:val="en-GB"/>
        </w:rPr>
        <w:t xml:space="preserve"> </w:t>
      </w:r>
    </w:p>
    <w:p w:rsidR="0093566E" w:rsidRDefault="0093566E" w:rsidP="0093566E">
      <w:pPr>
        <w:jc w:val="both"/>
        <w:rPr>
          <w:lang w:val="en-GB"/>
        </w:rPr>
      </w:pPr>
      <w:r>
        <w:rPr>
          <w:lang w:val="en-GB"/>
        </w:rPr>
        <w:tab/>
        <w:t>Taip pat numatomas 201</w:t>
      </w:r>
      <w:r w:rsidR="005D5D93">
        <w:rPr>
          <w:lang w:val="en-GB"/>
        </w:rPr>
        <w:t>5</w:t>
      </w:r>
      <w:r>
        <w:rPr>
          <w:lang w:val="en-GB"/>
        </w:rPr>
        <w:t xml:space="preserve"> metų socialinių paslaugų, kurias teiks ne Savivaldybės pavaldumo įstaigos, poreikis.</w:t>
      </w:r>
    </w:p>
    <w:p w:rsidR="0093566E" w:rsidRDefault="0093566E" w:rsidP="0093566E">
      <w:pPr>
        <w:jc w:val="both"/>
        <w:rPr>
          <w:lang w:val="en-GB"/>
        </w:rPr>
      </w:pPr>
      <w:r>
        <w:rPr>
          <w:lang w:val="en-GB"/>
        </w:rPr>
        <w:tab/>
        <w:t>Ketvirtoje plano dalyje nurodyti socialinių paslaugų finansavimo šaltiniai, informuojama, kiek 201</w:t>
      </w:r>
      <w:r w:rsidR="005D5D93">
        <w:rPr>
          <w:lang w:val="en-GB"/>
        </w:rPr>
        <w:t>4</w:t>
      </w:r>
      <w:r>
        <w:rPr>
          <w:lang w:val="en-GB"/>
        </w:rPr>
        <w:t xml:space="preserve"> metais buvo skirta lėšų konkrečiam socialinių paslaugų finansavimui ir kiek planuojama skirti 201</w:t>
      </w:r>
      <w:r w:rsidR="005D5D93">
        <w:rPr>
          <w:lang w:val="en-GB"/>
        </w:rPr>
        <w:t>5</w:t>
      </w:r>
      <w:r>
        <w:rPr>
          <w:lang w:val="en-GB"/>
        </w:rPr>
        <w:t xml:space="preserve"> metais. Taip pat nurodomi finansavimo iš savivaldybės biudžeto būdai.</w:t>
      </w:r>
    </w:p>
    <w:p w:rsidR="0093566E" w:rsidRDefault="0093566E" w:rsidP="0093566E">
      <w:pPr>
        <w:jc w:val="both"/>
        <w:rPr>
          <w:lang w:val="en-GB"/>
        </w:rPr>
      </w:pPr>
      <w:r>
        <w:rPr>
          <w:lang w:val="en-GB"/>
        </w:rPr>
        <w:tab/>
      </w:r>
      <w:proofErr w:type="gramStart"/>
      <w:r>
        <w:rPr>
          <w:lang w:val="en-GB"/>
        </w:rPr>
        <w:t>Penktoje dalyje išdėstoma socialinių paslaugų plėtros vizija, prognozuojamos socialinės paslaugos, savivaldybės biudžeto augimo perspektyva ir išteklių prognozė.</w:t>
      </w:r>
      <w:proofErr w:type="gramEnd"/>
    </w:p>
    <w:p w:rsidR="0093566E" w:rsidRDefault="0093566E" w:rsidP="0093566E">
      <w:pPr>
        <w:jc w:val="both"/>
        <w:rPr>
          <w:lang w:val="en-GB"/>
        </w:rPr>
      </w:pPr>
      <w:r>
        <w:rPr>
          <w:lang w:val="en-GB"/>
        </w:rPr>
        <w:tab/>
        <w:t xml:space="preserve">Šeštoje dalyje nurodoma </w:t>
      </w:r>
      <w:proofErr w:type="gramStart"/>
      <w:r>
        <w:rPr>
          <w:lang w:val="en-GB"/>
        </w:rPr>
        <w:t>plano</w:t>
      </w:r>
      <w:proofErr w:type="gramEnd"/>
      <w:r>
        <w:rPr>
          <w:lang w:val="en-GB"/>
        </w:rPr>
        <w:t xml:space="preserve"> įgyvendinimo priežiūra.</w:t>
      </w:r>
    </w:p>
    <w:p w:rsidR="000B00DC" w:rsidRDefault="000B00DC" w:rsidP="0093566E">
      <w:pPr>
        <w:jc w:val="both"/>
        <w:rPr>
          <w:lang w:val="en-GB"/>
        </w:rPr>
      </w:pPr>
    </w:p>
    <w:p w:rsidR="000B00DC" w:rsidRPr="0093566E" w:rsidRDefault="000B00DC" w:rsidP="0093566E">
      <w:pPr>
        <w:jc w:val="both"/>
        <w:rPr>
          <w:lang w:val="en-GB"/>
        </w:rPr>
      </w:pPr>
    </w:p>
    <w:p w:rsidR="0093566E" w:rsidRPr="00923E30" w:rsidRDefault="0093566E" w:rsidP="0093566E">
      <w:pPr>
        <w:jc w:val="both"/>
        <w:rPr>
          <w:b/>
        </w:rPr>
      </w:pPr>
      <w:r>
        <w:rPr>
          <w:b/>
          <w:lang w:val="en-GB"/>
        </w:rPr>
        <w:lastRenderedPageBreak/>
        <w:tab/>
        <w:t>Kokių pozityvių rezultatų laukiama:</w:t>
      </w:r>
    </w:p>
    <w:p w:rsidR="0093566E" w:rsidRDefault="0093566E" w:rsidP="0093566E">
      <w:pPr>
        <w:pStyle w:val="Default"/>
        <w:ind w:firstLine="720"/>
        <w:jc w:val="both"/>
      </w:pPr>
      <w:r>
        <w:t>Socialinės paslaugos teikiamo</w:t>
      </w:r>
      <w:r w:rsidRPr="00720769">
        <w:t xml:space="preserve">s pagal poreikius, </w:t>
      </w:r>
      <w:r>
        <w:t>jos bus teikiamos tiems asmenims, kuriems jų labiausiai reikia.</w:t>
      </w:r>
      <w:r w:rsidRPr="00720769">
        <w:t xml:space="preserve"> </w:t>
      </w:r>
    </w:p>
    <w:p w:rsidR="0093566E" w:rsidRPr="00720769" w:rsidRDefault="0093566E" w:rsidP="0093566E">
      <w:pPr>
        <w:ind w:firstLine="720"/>
        <w:jc w:val="both"/>
      </w:pPr>
      <w:r w:rsidRPr="00720769">
        <w:rPr>
          <w:b/>
          <w:bCs/>
        </w:rPr>
        <w:t>Galimos neigiamos pasekmės priėmus projektą</w:t>
      </w:r>
      <w:r>
        <w:rPr>
          <w:b/>
          <w:bCs/>
        </w:rPr>
        <w:t>:</w:t>
      </w:r>
    </w:p>
    <w:p w:rsidR="0093566E" w:rsidRDefault="0093566E" w:rsidP="0093566E">
      <w:pPr>
        <w:ind w:firstLine="720"/>
        <w:jc w:val="both"/>
      </w:pPr>
      <w:r>
        <w:t>Neigiamų pasekmių nenumatoma.</w:t>
      </w:r>
    </w:p>
    <w:p w:rsidR="0093566E" w:rsidRPr="00720769" w:rsidRDefault="0093566E" w:rsidP="0093566E">
      <w:pPr>
        <w:ind w:firstLine="720"/>
        <w:jc w:val="both"/>
        <w:rPr>
          <w:b/>
        </w:rPr>
      </w:pPr>
      <w:r>
        <w:rPr>
          <w:b/>
        </w:rPr>
        <w:t>Kokius galiojančius teisės aktus būtina pakeisti ar panaikinti, priėmus teigiamą projektą.</w:t>
      </w:r>
    </w:p>
    <w:p w:rsidR="0093566E" w:rsidRDefault="0093566E" w:rsidP="0093566E">
      <w:pPr>
        <w:ind w:firstLine="720"/>
        <w:jc w:val="both"/>
      </w:pPr>
      <w:r>
        <w:t>Nėra.</w:t>
      </w:r>
    </w:p>
    <w:p w:rsidR="0093566E" w:rsidRDefault="0093566E" w:rsidP="0093566E">
      <w:pPr>
        <w:ind w:firstLine="720"/>
        <w:jc w:val="both"/>
        <w:rPr>
          <w:b/>
        </w:rPr>
      </w:pPr>
      <w:r>
        <w:rPr>
          <w:b/>
        </w:rPr>
        <w:t>Reikiami paskaičiavimai, išlaidų sąmatos bei finansavimo šaltiniai, reikalingi sprendimui įgyvendinti:</w:t>
      </w:r>
    </w:p>
    <w:p w:rsidR="0093566E" w:rsidRDefault="0093566E" w:rsidP="0093566E">
      <w:pPr>
        <w:ind w:firstLine="720"/>
        <w:jc w:val="both"/>
      </w:pPr>
      <w:r>
        <w:t>Viskas išdėstyta plano trečioje dalyje.</w:t>
      </w:r>
    </w:p>
    <w:p w:rsidR="0093566E" w:rsidRDefault="0093566E" w:rsidP="0093566E">
      <w:pPr>
        <w:ind w:firstLine="720"/>
        <w:jc w:val="both"/>
        <w:rPr>
          <w:b/>
        </w:rPr>
      </w:pPr>
      <w:r>
        <w:rPr>
          <w:b/>
        </w:rPr>
        <w:t>Kiti, sprendimo projekto rengėjo nuomone, reikalingi paaiškinimai:</w:t>
      </w:r>
    </w:p>
    <w:p w:rsidR="0093566E" w:rsidRDefault="0093566E" w:rsidP="0093566E">
      <w:pPr>
        <w:ind w:firstLine="720"/>
        <w:jc w:val="both"/>
      </w:pPr>
      <w:r>
        <w:t>201</w:t>
      </w:r>
      <w:r w:rsidR="005D5D93">
        <w:t>5</w:t>
      </w:r>
      <w:r>
        <w:t xml:space="preserve"> m. Panevėžio rajono socialinių paslaugų planas pagal šiame plane esančias sudedamąsias dalis rengiamas septintą kartą.</w:t>
      </w:r>
    </w:p>
    <w:p w:rsidR="0093566E" w:rsidRDefault="005D5D93" w:rsidP="0093566E">
      <w:pPr>
        <w:ind w:firstLine="720"/>
        <w:jc w:val="both"/>
      </w:pPr>
      <w:r w:rsidRPr="00E517F7">
        <w:t>Sprendimo projektui nereikalingas antikorupcinis vertinimas.</w:t>
      </w:r>
    </w:p>
    <w:p w:rsidR="0093566E" w:rsidRDefault="0093566E" w:rsidP="0093566E">
      <w:pPr>
        <w:ind w:firstLine="720"/>
        <w:jc w:val="both"/>
      </w:pPr>
    </w:p>
    <w:p w:rsidR="0093566E" w:rsidRDefault="0093566E" w:rsidP="0093566E">
      <w:pPr>
        <w:ind w:firstLine="720"/>
        <w:jc w:val="both"/>
      </w:pPr>
    </w:p>
    <w:p w:rsidR="0093566E" w:rsidRDefault="0093566E" w:rsidP="0093566E">
      <w:pPr>
        <w:ind w:firstLine="720"/>
        <w:jc w:val="both"/>
      </w:pPr>
    </w:p>
    <w:p w:rsidR="0093566E" w:rsidRDefault="0093566E" w:rsidP="0093566E">
      <w:pPr>
        <w:jc w:val="both"/>
      </w:pPr>
      <w:r>
        <w:t>Vyriausioji specialistė</w:t>
      </w:r>
      <w:r>
        <w:tab/>
      </w:r>
      <w:r>
        <w:tab/>
      </w:r>
      <w:r>
        <w:tab/>
      </w:r>
      <w:r>
        <w:tab/>
      </w:r>
      <w:r>
        <w:tab/>
      </w:r>
      <w:r>
        <w:tab/>
      </w:r>
      <w:r>
        <w:tab/>
      </w:r>
      <w:r>
        <w:tab/>
        <w:t xml:space="preserve">Virginija Savickienė    </w:t>
      </w: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bookmarkStart w:id="1" w:name="_GoBack"/>
      <w:bookmarkEnd w:id="1"/>
    </w:p>
    <w:sectPr w:rsidR="0093566E"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0A" w:rsidRDefault="00DB7B0A" w:rsidP="00B53A01">
      <w:r>
        <w:separator/>
      </w:r>
    </w:p>
  </w:endnote>
  <w:endnote w:type="continuationSeparator" w:id="0">
    <w:p w:rsidR="00DB7B0A" w:rsidRDefault="00DB7B0A"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0A" w:rsidRDefault="00DB7B0A" w:rsidP="00B53A01">
      <w:r>
        <w:separator/>
      </w:r>
    </w:p>
  </w:footnote>
  <w:footnote w:type="continuationSeparator" w:id="0">
    <w:p w:rsidR="00DB7B0A" w:rsidRDefault="00DB7B0A"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B7" w:rsidRDefault="00ED7DB7"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B7" w:rsidRDefault="00ED7DB7"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492255227" r:id="rId2"/>
      </w:object>
    </w:r>
  </w:p>
  <w:p w:rsidR="00ED7DB7" w:rsidRPr="0093566E" w:rsidRDefault="00ED7DB7" w:rsidP="0093566E">
    <w:pPr>
      <w:pStyle w:val="Header"/>
      <w:jc w:val="right"/>
      <w:rPr>
        <w:b/>
      </w:rPr>
    </w:pPr>
    <w:r>
      <w:t xml:space="preserve">                                                     </w:t>
    </w:r>
    <w:r w:rsidRPr="0093566E">
      <w:rPr>
        <w:b/>
      </w:rPr>
      <w:t>Projektas</w:t>
    </w:r>
  </w:p>
  <w:p w:rsidR="00ED7DB7" w:rsidRDefault="00ED7DB7" w:rsidP="00B53A01">
    <w:pPr>
      <w:pStyle w:val="Header"/>
      <w:jc w:val="center"/>
      <w:rPr>
        <w:b/>
        <w:sz w:val="28"/>
      </w:rPr>
    </w:pPr>
    <w:r>
      <w:rPr>
        <w:b/>
        <w:sz w:val="28"/>
      </w:rPr>
      <w:t xml:space="preserve">PANEVĖŽIO RAJONO SAVIVALDYBĖS TARYBA </w:t>
    </w:r>
  </w:p>
  <w:p w:rsidR="00ED7DB7" w:rsidRPr="0093566E" w:rsidRDefault="00ED7DB7" w:rsidP="00B53A01">
    <w:pPr>
      <w:pStyle w:val="Header"/>
      <w:jc w:val="center"/>
      <w:rPr>
        <w:b/>
      </w:rPr>
    </w:pPr>
  </w:p>
  <w:p w:rsidR="00ED7DB7" w:rsidRPr="0093566E" w:rsidRDefault="00ED7DB7"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ED7DB7" w:rsidRDefault="009E2666">
        <w:pPr>
          <w:pStyle w:val="Header"/>
          <w:jc w:val="center"/>
        </w:pPr>
        <w:fldSimple w:instr=" PAGE   \* MERGEFORMAT ">
          <w:r w:rsidR="00E74AB1">
            <w:rPr>
              <w:noProof/>
            </w:rPr>
            <w:t>20</w:t>
          </w:r>
        </w:fldSimple>
      </w:p>
    </w:sdtContent>
  </w:sdt>
  <w:p w:rsidR="00ED7DB7" w:rsidRDefault="00ED7DB7" w:rsidP="00B53A0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B00DC"/>
    <w:rsid w:val="000F59E8"/>
    <w:rsid w:val="00154ED8"/>
    <w:rsid w:val="001D32B6"/>
    <w:rsid w:val="001D7D96"/>
    <w:rsid w:val="001E4257"/>
    <w:rsid w:val="00210FBE"/>
    <w:rsid w:val="00211E91"/>
    <w:rsid w:val="00281E43"/>
    <w:rsid w:val="00310E08"/>
    <w:rsid w:val="00383D83"/>
    <w:rsid w:val="00397CEF"/>
    <w:rsid w:val="003A4C74"/>
    <w:rsid w:val="003E74C1"/>
    <w:rsid w:val="003F75F8"/>
    <w:rsid w:val="00410B9D"/>
    <w:rsid w:val="00497CC4"/>
    <w:rsid w:val="004B0D4A"/>
    <w:rsid w:val="004D56DE"/>
    <w:rsid w:val="004E738A"/>
    <w:rsid w:val="00582DEF"/>
    <w:rsid w:val="005C1A07"/>
    <w:rsid w:val="005D5D93"/>
    <w:rsid w:val="00610671"/>
    <w:rsid w:val="00613307"/>
    <w:rsid w:val="006B1230"/>
    <w:rsid w:val="00726989"/>
    <w:rsid w:val="007560C9"/>
    <w:rsid w:val="00767FF1"/>
    <w:rsid w:val="00787FE2"/>
    <w:rsid w:val="007C3837"/>
    <w:rsid w:val="008160C3"/>
    <w:rsid w:val="008821A6"/>
    <w:rsid w:val="00914057"/>
    <w:rsid w:val="0093566E"/>
    <w:rsid w:val="009447BA"/>
    <w:rsid w:val="00946828"/>
    <w:rsid w:val="00982C50"/>
    <w:rsid w:val="009B0182"/>
    <w:rsid w:val="009C1610"/>
    <w:rsid w:val="009E2666"/>
    <w:rsid w:val="00A23500"/>
    <w:rsid w:val="00A51118"/>
    <w:rsid w:val="00A60015"/>
    <w:rsid w:val="00AB4BE0"/>
    <w:rsid w:val="00AB7F18"/>
    <w:rsid w:val="00B53A01"/>
    <w:rsid w:val="00BD35A9"/>
    <w:rsid w:val="00BF232B"/>
    <w:rsid w:val="00BF36A0"/>
    <w:rsid w:val="00CA7797"/>
    <w:rsid w:val="00D716AD"/>
    <w:rsid w:val="00DB7B0A"/>
    <w:rsid w:val="00E74AB1"/>
    <w:rsid w:val="00ED4196"/>
    <w:rsid w:val="00ED68C9"/>
    <w:rsid w:val="00ED7DB7"/>
    <w:rsid w:val="00F86F0B"/>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E0B06-6462-4D79-AA36-C0349B0C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35566</Words>
  <Characters>20273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7</cp:revision>
  <cp:lastPrinted>2015-04-30T11:40:00Z</cp:lastPrinted>
  <dcterms:created xsi:type="dcterms:W3CDTF">2015-04-30T11:37:00Z</dcterms:created>
  <dcterms:modified xsi:type="dcterms:W3CDTF">2015-05-04T11:34:00Z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