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325B24B1" w:rsidR="000108A5" w:rsidRPr="00CD0FF4" w:rsidRDefault="002B5503" w:rsidP="000108A5">
      <w:pPr>
        <w:jc w:val="center"/>
        <w:rPr>
          <w:b/>
          <w:caps/>
          <w:szCs w:val="24"/>
        </w:rPr>
      </w:pPr>
      <w:r>
        <w:rPr>
          <w:b/>
        </w:rPr>
        <w:t>DĖL</w:t>
      </w:r>
      <w:r w:rsidR="0069183C">
        <w:rPr>
          <w:b/>
        </w:rPr>
        <w:t xml:space="preserve"> 0,</w:t>
      </w:r>
      <w:r w:rsidR="00CD137B">
        <w:rPr>
          <w:b/>
        </w:rPr>
        <w:t>1357</w:t>
      </w:r>
      <w:r w:rsidR="0069183C">
        <w:rPr>
          <w:b/>
        </w:rPr>
        <w:t xml:space="preserve"> H</w:t>
      </w:r>
      <w:r w:rsidR="00CB761E">
        <w:rPr>
          <w:b/>
          <w:szCs w:val="24"/>
        </w:rPr>
        <w:t>A</w:t>
      </w:r>
      <w:r w:rsidR="00CD137B">
        <w:rPr>
          <w:b/>
          <w:szCs w:val="24"/>
        </w:rPr>
        <w:t xml:space="preserve"> DALIES IŠ BENDRO 0,2715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42B4C58"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1A049E">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4789C9D6" w14:textId="776434A2" w:rsidR="001C4EF7" w:rsidRDefault="00CD137B" w:rsidP="00CD137B">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1.4 papunkčiu ir atsižvelgdama </w:t>
      </w:r>
      <w:r w:rsidR="00EB6ACD">
        <w:rPr>
          <w:szCs w:val="24"/>
        </w:rPr>
        <w:t xml:space="preserve">į </w:t>
      </w:r>
      <w:r w:rsidR="00CE4DC2">
        <w:rPr>
          <w:szCs w:val="24"/>
        </w:rPr>
        <w:t xml:space="preserve">      </w:t>
      </w:r>
      <w:r>
        <w:rPr>
          <w:szCs w:val="24"/>
        </w:rPr>
        <w:t>B</w:t>
      </w:r>
      <w:r w:rsidR="00CE4DC2">
        <w:rPr>
          <w:szCs w:val="24"/>
        </w:rPr>
        <w:t>.</w:t>
      </w:r>
      <w:r>
        <w:rPr>
          <w:szCs w:val="24"/>
        </w:rPr>
        <w:t xml:space="preserve"> G</w:t>
      </w:r>
      <w:r w:rsidR="00CE4DC2">
        <w:rPr>
          <w:szCs w:val="24"/>
        </w:rPr>
        <w:t xml:space="preserve">. </w:t>
      </w:r>
      <w:r w:rsidR="00CE4DC2"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2A4B2B22" w14:textId="6F563C3A" w:rsidR="009458C1" w:rsidRPr="00EB6ACD" w:rsidRDefault="009458C1" w:rsidP="00EB6ACD">
      <w:pPr>
        <w:widowControl w:val="0"/>
        <w:tabs>
          <w:tab w:val="center" w:pos="851"/>
          <w:tab w:val="left" w:pos="1134"/>
          <w:tab w:val="center" w:pos="4153"/>
          <w:tab w:val="right" w:pos="8306"/>
        </w:tabs>
        <w:ind w:firstLine="851"/>
        <w:jc w:val="both"/>
        <w:rPr>
          <w:szCs w:val="24"/>
        </w:rPr>
      </w:pPr>
      <w:r w:rsidRPr="009458C1">
        <w:rPr>
          <w:szCs w:val="24"/>
        </w:rPr>
        <w:t>1.</w:t>
      </w:r>
      <w:r>
        <w:rPr>
          <w:szCs w:val="24"/>
        </w:rPr>
        <w:t xml:space="preserve"> </w:t>
      </w:r>
      <w:r w:rsidR="00305D2A" w:rsidRPr="009458C1">
        <w:rPr>
          <w:szCs w:val="24"/>
        </w:rPr>
        <w:t xml:space="preserve">Išnuomoti be aukciono </w:t>
      </w:r>
      <w:r w:rsidR="00CD137B" w:rsidRPr="009458C1">
        <w:rPr>
          <w:szCs w:val="24"/>
        </w:rPr>
        <w:t>B</w:t>
      </w:r>
      <w:r w:rsidR="00CE4DC2">
        <w:rPr>
          <w:szCs w:val="24"/>
        </w:rPr>
        <w:t>.</w:t>
      </w:r>
      <w:r w:rsidR="00CD137B" w:rsidRPr="009458C1">
        <w:rPr>
          <w:szCs w:val="24"/>
        </w:rPr>
        <w:t xml:space="preserve"> G</w:t>
      </w:r>
      <w:r w:rsidR="00CE4DC2">
        <w:rPr>
          <w:szCs w:val="24"/>
        </w:rPr>
        <w:t xml:space="preserve">. </w:t>
      </w:r>
      <w:r w:rsidR="00CE4DC2" w:rsidRPr="00874671">
        <w:rPr>
          <w:i/>
          <w:iCs/>
          <w:szCs w:val="24"/>
        </w:rPr>
        <w:t>(duomenys neskelbtini)</w:t>
      </w:r>
      <w:r w:rsidR="00305D2A" w:rsidRPr="009458C1">
        <w:rPr>
          <w:szCs w:val="24"/>
        </w:rPr>
        <w:t xml:space="preserve"> </w:t>
      </w:r>
      <w:r w:rsidR="006233CF" w:rsidRPr="009458C1">
        <w:rPr>
          <w:szCs w:val="24"/>
        </w:rPr>
        <w:t>0,</w:t>
      </w:r>
      <w:r w:rsidR="002F3278" w:rsidRPr="009458C1">
        <w:rPr>
          <w:szCs w:val="24"/>
        </w:rPr>
        <w:t>1</w:t>
      </w:r>
      <w:r w:rsidR="00CD137B" w:rsidRPr="009458C1">
        <w:rPr>
          <w:szCs w:val="24"/>
        </w:rPr>
        <w:t>357</w:t>
      </w:r>
      <w:r w:rsidR="00836DD5" w:rsidRPr="009458C1">
        <w:rPr>
          <w:szCs w:val="24"/>
        </w:rPr>
        <w:t xml:space="preserve"> ha</w:t>
      </w:r>
      <w:r w:rsidR="00CD137B" w:rsidRPr="009458C1">
        <w:rPr>
          <w:szCs w:val="24"/>
        </w:rPr>
        <w:t xml:space="preserve"> dal</w:t>
      </w:r>
      <w:r w:rsidR="00B71560">
        <w:rPr>
          <w:szCs w:val="24"/>
        </w:rPr>
        <w:t>į</w:t>
      </w:r>
      <w:r w:rsidR="00CD137B" w:rsidRPr="009458C1">
        <w:rPr>
          <w:szCs w:val="24"/>
        </w:rPr>
        <w:t xml:space="preserve"> iš bendro 0,2715 ha</w:t>
      </w:r>
      <w:r w:rsidR="00836DD5" w:rsidRPr="009458C1">
        <w:rPr>
          <w:szCs w:val="24"/>
        </w:rPr>
        <w:t xml:space="preserve"> ploto</w:t>
      </w:r>
      <w:r w:rsidR="00305D2A" w:rsidRPr="009458C1">
        <w:rPr>
          <w:szCs w:val="24"/>
        </w:rPr>
        <w:t xml:space="preserve"> valstybinės </w:t>
      </w:r>
      <w:r w:rsidR="00CD137B" w:rsidRPr="009458C1">
        <w:rPr>
          <w:szCs w:val="24"/>
        </w:rPr>
        <w:t>kitos</w:t>
      </w:r>
      <w:r w:rsidR="00305D2A" w:rsidRPr="009458C1">
        <w:rPr>
          <w:szCs w:val="24"/>
        </w:rPr>
        <w:t xml:space="preserve"> paskirties </w:t>
      </w:r>
      <w:r w:rsidR="00B71560">
        <w:rPr>
          <w:szCs w:val="24"/>
        </w:rPr>
        <w:t xml:space="preserve">žemės </w:t>
      </w:r>
      <w:r w:rsidR="00305D2A" w:rsidRPr="009458C1">
        <w:rPr>
          <w:szCs w:val="24"/>
        </w:rPr>
        <w:t>sklyp</w:t>
      </w:r>
      <w:r w:rsidR="00CD137B" w:rsidRPr="009458C1">
        <w:rPr>
          <w:szCs w:val="24"/>
        </w:rPr>
        <w:t>o</w:t>
      </w:r>
      <w:r w:rsidR="00836DD5" w:rsidRPr="009458C1">
        <w:rPr>
          <w:szCs w:val="24"/>
        </w:rPr>
        <w:t xml:space="preserve"> (naudojimo būdas – </w:t>
      </w:r>
      <w:r w:rsidR="00CD137B" w:rsidRPr="009458C1">
        <w:rPr>
          <w:szCs w:val="24"/>
        </w:rPr>
        <w:t xml:space="preserve">gyvenamosios teritorijos, naudojimo pobūdis </w:t>
      </w:r>
      <w:r w:rsidR="0009681D" w:rsidRPr="009458C1">
        <w:rPr>
          <w:szCs w:val="24"/>
        </w:rPr>
        <w:t>– mažaaukščių gyvenamųjų namų statybos</w:t>
      </w:r>
      <w:r w:rsidR="00836DD5" w:rsidRPr="009458C1">
        <w:rPr>
          <w:szCs w:val="24"/>
        </w:rPr>
        <w:t>)</w:t>
      </w:r>
      <w:r w:rsidR="00A85869" w:rsidRPr="009458C1">
        <w:rPr>
          <w:szCs w:val="24"/>
        </w:rPr>
        <w:t>,</w:t>
      </w:r>
      <w:r w:rsidR="00836DD5" w:rsidRPr="009458C1">
        <w:rPr>
          <w:szCs w:val="24"/>
        </w:rPr>
        <w:t xml:space="preserve"> </w:t>
      </w:r>
      <w:r w:rsidR="00305D2A" w:rsidRPr="009458C1">
        <w:rPr>
          <w:szCs w:val="24"/>
        </w:rPr>
        <w:t xml:space="preserve">kadastro Nr. </w:t>
      </w:r>
      <w:r w:rsidR="00192F0E" w:rsidRPr="009542D0">
        <w:rPr>
          <w:i/>
          <w:iCs/>
          <w:szCs w:val="24"/>
        </w:rPr>
        <w:t>(duomenys neskelbtini)</w:t>
      </w:r>
      <w:r w:rsidR="00305D2A" w:rsidRPr="009458C1">
        <w:rPr>
          <w:szCs w:val="24"/>
        </w:rPr>
        <w:t>,</w:t>
      </w:r>
      <w:r w:rsidR="00836DD5" w:rsidRPr="009458C1">
        <w:rPr>
          <w:szCs w:val="24"/>
        </w:rPr>
        <w:t xml:space="preserve"> unikalus Nr. </w:t>
      </w:r>
      <w:r w:rsidR="00192F0E" w:rsidRPr="009542D0">
        <w:rPr>
          <w:i/>
          <w:iCs/>
          <w:szCs w:val="24"/>
        </w:rPr>
        <w:t>(duomenys neskelbtini)</w:t>
      </w:r>
      <w:r w:rsidR="00836DD5" w:rsidRPr="009458C1">
        <w:rPr>
          <w:szCs w:val="24"/>
        </w:rPr>
        <w:t xml:space="preserve">, </w:t>
      </w:r>
      <w:r w:rsidR="00305D2A" w:rsidRPr="009458C1">
        <w:rPr>
          <w:szCs w:val="24"/>
        </w:rPr>
        <w:t>esan</w:t>
      </w:r>
      <w:r w:rsidR="00B71560">
        <w:rPr>
          <w:szCs w:val="24"/>
        </w:rPr>
        <w:t>čio</w:t>
      </w:r>
      <w:r w:rsidR="00305D2A" w:rsidRPr="009458C1">
        <w:rPr>
          <w:szCs w:val="24"/>
        </w:rPr>
        <w:t xml:space="preserve"> </w:t>
      </w:r>
      <w:r w:rsidR="0009681D" w:rsidRPr="009458C1">
        <w:rPr>
          <w:szCs w:val="24"/>
        </w:rPr>
        <w:t xml:space="preserve">Tremtinių g. </w:t>
      </w:r>
      <w:r w:rsidR="00192F0E" w:rsidRPr="009542D0">
        <w:rPr>
          <w:i/>
          <w:iCs/>
          <w:szCs w:val="24"/>
        </w:rPr>
        <w:t>(duomenys neskelbtini)</w:t>
      </w:r>
      <w:r w:rsidR="00305D2A" w:rsidRPr="009458C1">
        <w:rPr>
          <w:szCs w:val="24"/>
        </w:rPr>
        <w:t xml:space="preserve">, </w:t>
      </w:r>
      <w:r w:rsidR="0009681D" w:rsidRPr="009458C1">
        <w:rPr>
          <w:szCs w:val="24"/>
        </w:rPr>
        <w:t>Ramygalos mieste</w:t>
      </w:r>
      <w:r w:rsidR="00305D2A" w:rsidRPr="009458C1">
        <w:rPr>
          <w:szCs w:val="24"/>
        </w:rPr>
        <w:t>, Panevėžio rajono savivaldybėje</w:t>
      </w:r>
      <w:r w:rsidR="00E17198" w:rsidRPr="009458C1">
        <w:rPr>
          <w:szCs w:val="24"/>
        </w:rPr>
        <w:t>, reikalingą</w:t>
      </w:r>
      <w:r w:rsidR="00FB02F1">
        <w:rPr>
          <w:szCs w:val="24"/>
        </w:rPr>
        <w:t xml:space="preserve"> patalpoms </w:t>
      </w:r>
      <w:r w:rsidR="00EB6ACD">
        <w:rPr>
          <w:szCs w:val="24"/>
        </w:rPr>
        <w:t>–</w:t>
      </w:r>
      <w:r w:rsidR="00FB02F1">
        <w:rPr>
          <w:szCs w:val="24"/>
        </w:rPr>
        <w:t xml:space="preserve"> </w:t>
      </w:r>
      <w:r w:rsidR="00E17198" w:rsidRPr="009458C1">
        <w:rPr>
          <w:szCs w:val="24"/>
        </w:rPr>
        <w:t xml:space="preserve">butams (unikalūs Nr. </w:t>
      </w:r>
      <w:r w:rsidR="00192F0E" w:rsidRPr="009542D0">
        <w:rPr>
          <w:i/>
          <w:iCs/>
          <w:szCs w:val="24"/>
        </w:rPr>
        <w:t>(duomenys neskelbtini)</w:t>
      </w:r>
      <w:r w:rsidR="00192F0E">
        <w:rPr>
          <w:szCs w:val="24"/>
        </w:rPr>
        <w:t xml:space="preserve"> </w:t>
      </w:r>
      <w:r w:rsidR="00E17198" w:rsidRPr="009458C1">
        <w:rPr>
          <w:szCs w:val="24"/>
        </w:rPr>
        <w:t xml:space="preserve"> ir Nr. </w:t>
      </w:r>
      <w:r w:rsidR="00192F0E" w:rsidRPr="009542D0">
        <w:rPr>
          <w:i/>
          <w:iCs/>
          <w:szCs w:val="24"/>
        </w:rPr>
        <w:t>(duomenys neskelbtini)</w:t>
      </w:r>
      <w:r w:rsidR="00E17198" w:rsidRPr="009458C1">
        <w:rPr>
          <w:szCs w:val="24"/>
        </w:rPr>
        <w:t xml:space="preserve">), pastatui – </w:t>
      </w:r>
      <w:r w:rsidR="006F6C51" w:rsidRPr="009458C1">
        <w:rPr>
          <w:szCs w:val="24"/>
        </w:rPr>
        <w:t xml:space="preserve">¼ </w:t>
      </w:r>
      <w:r w:rsidR="00E17198" w:rsidRPr="009458C1">
        <w:rPr>
          <w:szCs w:val="24"/>
        </w:rPr>
        <w:t>ūkini</w:t>
      </w:r>
      <w:r w:rsidR="006F6C51" w:rsidRPr="009458C1">
        <w:rPr>
          <w:szCs w:val="24"/>
        </w:rPr>
        <w:t>o</w:t>
      </w:r>
      <w:r w:rsidR="00E17198" w:rsidRPr="009458C1">
        <w:rPr>
          <w:szCs w:val="24"/>
        </w:rPr>
        <w:t xml:space="preserve"> pastat</w:t>
      </w:r>
      <w:r w:rsidR="006F6C51" w:rsidRPr="009458C1">
        <w:rPr>
          <w:szCs w:val="24"/>
        </w:rPr>
        <w:t>o</w:t>
      </w:r>
      <w:r w:rsidR="00E17198" w:rsidRPr="009458C1">
        <w:rPr>
          <w:szCs w:val="24"/>
        </w:rPr>
        <w:t xml:space="preserve"> (unikalus Nr. </w:t>
      </w:r>
      <w:r w:rsidR="00192F0E" w:rsidRPr="009542D0">
        <w:rPr>
          <w:i/>
          <w:iCs/>
          <w:szCs w:val="24"/>
        </w:rPr>
        <w:t>(duomenys neskelbtini)</w:t>
      </w:r>
      <w:r w:rsidR="00EB6ACD">
        <w:rPr>
          <w:szCs w:val="24"/>
        </w:rPr>
        <w:t>)</w:t>
      </w:r>
      <w:r w:rsidR="00E17198" w:rsidRPr="009458C1">
        <w:rPr>
          <w:szCs w:val="24"/>
        </w:rPr>
        <w:t xml:space="preserve"> eksploatuoti</w:t>
      </w:r>
      <w:r w:rsidR="00305D2A" w:rsidRPr="009458C1">
        <w:rPr>
          <w:szCs w:val="24"/>
        </w:rPr>
        <w:t xml:space="preserve">, pagal valstybinės žemės nuomos sutarties projektą, kuris yra neatskiriamoji šio </w:t>
      </w:r>
      <w:r w:rsidR="00B703EC" w:rsidRPr="009458C1">
        <w:rPr>
          <w:szCs w:val="24"/>
        </w:rPr>
        <w:t>sprendimo</w:t>
      </w:r>
      <w:r w:rsidR="00305D2A" w:rsidRPr="009458C1">
        <w:rPr>
          <w:szCs w:val="24"/>
        </w:rPr>
        <w:t xml:space="preserve"> dalis</w:t>
      </w:r>
      <w:r w:rsidR="0042216A" w:rsidRPr="009458C1">
        <w:rPr>
          <w:bCs/>
          <w:szCs w:val="24"/>
        </w:rPr>
        <w:t>.</w:t>
      </w:r>
    </w:p>
    <w:p w14:paraId="62385DA0" w14:textId="20C2813C" w:rsidR="009458C1" w:rsidRPr="009458C1" w:rsidRDefault="009458C1" w:rsidP="009458C1">
      <w:pPr>
        <w:widowControl w:val="0"/>
        <w:tabs>
          <w:tab w:val="center" w:pos="851"/>
          <w:tab w:val="left" w:pos="1134"/>
          <w:tab w:val="center" w:pos="4153"/>
          <w:tab w:val="right" w:pos="8306"/>
        </w:tabs>
        <w:ind w:firstLine="851"/>
        <w:jc w:val="both"/>
        <w:rPr>
          <w:bCs/>
          <w:szCs w:val="24"/>
        </w:rPr>
      </w:pPr>
      <w:r>
        <w:rPr>
          <w:bCs/>
          <w:szCs w:val="24"/>
        </w:rPr>
        <w:t xml:space="preserve">2. Nustatyti, kad šio sprendimo 1 punkte nurodyta valstybinės žemės sklypo dalis išnuomojama 6 metams. </w:t>
      </w:r>
      <w:r>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7BD210A" w:rsidR="001416DF" w:rsidRDefault="001416DF" w:rsidP="001416DF">
      <w:pPr>
        <w:shd w:val="clear" w:color="auto" w:fill="FFFFFF"/>
        <w:ind w:right="-1"/>
        <w:jc w:val="both"/>
        <w:rPr>
          <w:lang w:val="en-GB"/>
        </w:rPr>
      </w:pPr>
      <w:r>
        <w:rPr>
          <w:color w:val="212529"/>
          <w:szCs w:val="24"/>
          <w:lang w:eastAsia="lt-LT"/>
        </w:rPr>
        <w:t>2024-0</w:t>
      </w:r>
      <w:r w:rsidR="002F3278">
        <w:rPr>
          <w:color w:val="212529"/>
          <w:szCs w:val="24"/>
          <w:lang w:eastAsia="lt-LT"/>
        </w:rPr>
        <w:t>8</w:t>
      </w:r>
      <w:r>
        <w:rPr>
          <w:color w:val="212529"/>
          <w:szCs w:val="24"/>
          <w:lang w:eastAsia="lt-LT"/>
        </w:rPr>
        <w:t>-</w:t>
      </w:r>
      <w:r w:rsidR="00F0190A">
        <w:rPr>
          <w:color w:val="212529"/>
          <w:szCs w:val="24"/>
          <w:lang w:eastAsia="lt-LT"/>
        </w:rPr>
        <w:t>0</w:t>
      </w:r>
      <w:r w:rsidR="00B71560">
        <w:rPr>
          <w:color w:val="212529"/>
          <w:szCs w:val="24"/>
          <w:lang w:eastAsia="lt-LT"/>
        </w:rPr>
        <w:t>8</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FACF988" w:rsidR="00E32B25" w:rsidRPr="00274FC9" w:rsidRDefault="00E32B25" w:rsidP="000108A5">
      <w:pPr>
        <w:jc w:val="center"/>
        <w:rPr>
          <w:b/>
          <w:szCs w:val="24"/>
        </w:rPr>
      </w:pPr>
      <w:r w:rsidRPr="00274FC9">
        <w:rPr>
          <w:b/>
          <w:szCs w:val="24"/>
        </w:rPr>
        <w:t>SAVIVALDYBĖS TARYBOS SPRENDIMO „</w:t>
      </w:r>
      <w:r w:rsidR="00E272E5">
        <w:rPr>
          <w:b/>
        </w:rPr>
        <w:t>DĖL 0,1357 H</w:t>
      </w:r>
      <w:r w:rsidR="00E272E5">
        <w:rPr>
          <w:b/>
          <w:szCs w:val="24"/>
        </w:rPr>
        <w:t>A DALIES IŠ BENDRO 0,2715 HA PLOTO</w:t>
      </w:r>
      <w:r w:rsidR="00E272E5" w:rsidRPr="00973860">
        <w:rPr>
          <w:b/>
          <w:szCs w:val="24"/>
        </w:rPr>
        <w:t xml:space="preserve"> </w:t>
      </w:r>
      <w:r w:rsidR="00E272E5">
        <w:rPr>
          <w:b/>
          <w:szCs w:val="24"/>
        </w:rPr>
        <w:t>VALSTYBINĖS KITOS</w:t>
      </w:r>
      <w:r w:rsidR="00E272E5" w:rsidRPr="00973860">
        <w:rPr>
          <w:b/>
          <w:szCs w:val="24"/>
        </w:rPr>
        <w:t xml:space="preserve"> PASKIRTIES ŽEMĖS SKLYP</w:t>
      </w:r>
      <w:r w:rsidR="00E272E5">
        <w:rPr>
          <w:b/>
          <w:szCs w:val="24"/>
        </w:rPr>
        <w:t xml:space="preserve">O </w:t>
      </w:r>
      <w:r w:rsidR="00E272E5" w:rsidRPr="00973860">
        <w:rPr>
          <w:b/>
          <w:szCs w:val="24"/>
        </w:rPr>
        <w:t>NUOMOS</w:t>
      </w:r>
      <w:r w:rsidR="00E272E5">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3DF323CE" w:rsidR="00E32B25" w:rsidRPr="00274FC9" w:rsidRDefault="00E32B25" w:rsidP="00E32B25">
      <w:pPr>
        <w:jc w:val="center"/>
        <w:rPr>
          <w:bCs/>
          <w:szCs w:val="24"/>
        </w:rPr>
      </w:pPr>
      <w:r w:rsidRPr="00274FC9">
        <w:rPr>
          <w:bCs/>
          <w:szCs w:val="24"/>
        </w:rPr>
        <w:t>202</w:t>
      </w:r>
      <w:r>
        <w:rPr>
          <w:bCs/>
          <w:szCs w:val="24"/>
        </w:rPr>
        <w:t xml:space="preserve">4 m. </w:t>
      </w:r>
      <w:r w:rsidR="002F3278">
        <w:rPr>
          <w:bCs/>
          <w:szCs w:val="24"/>
        </w:rPr>
        <w:t>rugpjūčio</w:t>
      </w:r>
      <w:r>
        <w:rPr>
          <w:bCs/>
          <w:szCs w:val="24"/>
        </w:rPr>
        <w:t xml:space="preserve"> </w:t>
      </w:r>
      <w:r w:rsidR="00B71560">
        <w:rPr>
          <w:bCs/>
          <w:szCs w:val="24"/>
        </w:rPr>
        <w:t>8</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2AF47934" w:rsidR="00232F77" w:rsidRPr="00EB6ACD" w:rsidRDefault="00232F77" w:rsidP="00232F77">
      <w:pPr>
        <w:jc w:val="both"/>
        <w:rPr>
          <w:szCs w:val="24"/>
        </w:rPr>
      </w:pPr>
      <w:r>
        <w:rPr>
          <w:b/>
          <w:szCs w:val="24"/>
        </w:rPr>
        <w:tab/>
      </w:r>
      <w:r w:rsidR="0042216A" w:rsidRPr="00232F77">
        <w:rPr>
          <w:bCs/>
        </w:rPr>
        <w:t>Panevėžio rajono savivaldybės (toliau – Savivaldybė) tarybos sprendimo ,,Dėl</w:t>
      </w:r>
      <w:r w:rsidRPr="00232F77">
        <w:rPr>
          <w:bCs/>
        </w:rPr>
        <w:t xml:space="preserve"> 0,</w:t>
      </w:r>
      <w:r w:rsidR="00E272E5">
        <w:rPr>
          <w:bCs/>
        </w:rPr>
        <w:t>1357</w:t>
      </w:r>
      <w:r w:rsidRPr="00232F77">
        <w:rPr>
          <w:bCs/>
        </w:rPr>
        <w:t xml:space="preserve"> ha </w:t>
      </w:r>
      <w:r w:rsidR="00E272E5">
        <w:rPr>
          <w:bCs/>
        </w:rPr>
        <w:t xml:space="preserve">dalies iš bendro 0,2715 ha </w:t>
      </w:r>
      <w:r w:rsidRPr="00232F77">
        <w:rPr>
          <w:bCs/>
        </w:rPr>
        <w:t>ploto</w:t>
      </w:r>
      <w:r w:rsidR="00327F46" w:rsidRPr="00232F77">
        <w:rPr>
          <w:bCs/>
        </w:rPr>
        <w:t xml:space="preserve"> </w:t>
      </w:r>
      <w:r w:rsidR="000108A5" w:rsidRPr="00232F77">
        <w:rPr>
          <w:bCs/>
        </w:rPr>
        <w:t xml:space="preserve">valstybinės </w:t>
      </w:r>
      <w:r w:rsidR="00E272E5">
        <w:rPr>
          <w:bCs/>
        </w:rPr>
        <w:t>kitos</w:t>
      </w:r>
      <w:r w:rsidR="000108A5" w:rsidRPr="00232F77">
        <w:rPr>
          <w:bCs/>
        </w:rPr>
        <w:t xml:space="preserve">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 xml:space="preserve">šnuomoti be aukciono </w:t>
      </w:r>
      <w:r w:rsidR="00E272E5">
        <w:rPr>
          <w:szCs w:val="24"/>
        </w:rPr>
        <w:t>B</w:t>
      </w:r>
      <w:r w:rsidR="00CE4DC2">
        <w:rPr>
          <w:szCs w:val="24"/>
        </w:rPr>
        <w:t>.</w:t>
      </w:r>
      <w:r w:rsidR="00E272E5">
        <w:rPr>
          <w:szCs w:val="24"/>
        </w:rPr>
        <w:t xml:space="preserve"> G</w:t>
      </w:r>
      <w:r w:rsidR="00CE4DC2">
        <w:rPr>
          <w:szCs w:val="24"/>
        </w:rPr>
        <w:t xml:space="preserve">. </w:t>
      </w:r>
      <w:r w:rsidR="00CE4DC2" w:rsidRPr="00874671">
        <w:rPr>
          <w:i/>
          <w:iCs/>
          <w:szCs w:val="24"/>
        </w:rPr>
        <w:t>(duomenys neskelbtini)</w:t>
      </w:r>
      <w:r w:rsidRPr="00232F77">
        <w:rPr>
          <w:szCs w:val="24"/>
        </w:rPr>
        <w:t xml:space="preserve"> </w:t>
      </w:r>
      <w:r w:rsidR="00E272E5" w:rsidRPr="00CD137B">
        <w:rPr>
          <w:szCs w:val="24"/>
        </w:rPr>
        <w:t>0,1</w:t>
      </w:r>
      <w:r w:rsidR="00E272E5">
        <w:rPr>
          <w:szCs w:val="24"/>
        </w:rPr>
        <w:t>357</w:t>
      </w:r>
      <w:r w:rsidR="00E272E5" w:rsidRPr="00CD137B">
        <w:rPr>
          <w:szCs w:val="24"/>
        </w:rPr>
        <w:t xml:space="preserve"> ha</w:t>
      </w:r>
      <w:r w:rsidR="00E272E5">
        <w:rPr>
          <w:szCs w:val="24"/>
        </w:rPr>
        <w:t xml:space="preserve"> dal</w:t>
      </w:r>
      <w:r w:rsidR="002413B9">
        <w:rPr>
          <w:szCs w:val="24"/>
        </w:rPr>
        <w:t>į</w:t>
      </w:r>
      <w:r w:rsidR="00E272E5">
        <w:rPr>
          <w:szCs w:val="24"/>
        </w:rPr>
        <w:t xml:space="preserve"> iš bendro 0,2715 ha</w:t>
      </w:r>
      <w:r w:rsidR="00E272E5" w:rsidRPr="00CD137B">
        <w:rPr>
          <w:szCs w:val="24"/>
        </w:rPr>
        <w:t xml:space="preserve"> ploto valstybinės </w:t>
      </w:r>
      <w:r w:rsidR="00E272E5">
        <w:rPr>
          <w:szCs w:val="24"/>
        </w:rPr>
        <w:t>kitos</w:t>
      </w:r>
      <w:r w:rsidR="00E272E5" w:rsidRPr="00CD137B">
        <w:rPr>
          <w:szCs w:val="24"/>
        </w:rPr>
        <w:t xml:space="preserve"> paskirties </w:t>
      </w:r>
      <w:r w:rsidR="002413B9">
        <w:rPr>
          <w:szCs w:val="24"/>
        </w:rPr>
        <w:t xml:space="preserve">žemės </w:t>
      </w:r>
      <w:r w:rsidR="00E272E5" w:rsidRPr="00CD137B">
        <w:rPr>
          <w:szCs w:val="24"/>
        </w:rPr>
        <w:t>sklyp</w:t>
      </w:r>
      <w:r w:rsidR="00E272E5">
        <w:rPr>
          <w:szCs w:val="24"/>
        </w:rPr>
        <w:t>o</w:t>
      </w:r>
      <w:r w:rsidR="00E272E5" w:rsidRPr="00CD137B">
        <w:rPr>
          <w:szCs w:val="24"/>
        </w:rPr>
        <w:t xml:space="preserve"> (naudojimo būdas – </w:t>
      </w:r>
      <w:r w:rsidR="00E272E5">
        <w:rPr>
          <w:szCs w:val="24"/>
        </w:rPr>
        <w:t>gyvenamosios teritorijos, naudojimo pobūdis – mažaaukščių gyvenamųjų namų statybos</w:t>
      </w:r>
      <w:r w:rsidR="00E272E5" w:rsidRPr="00CD137B">
        <w:rPr>
          <w:szCs w:val="24"/>
        </w:rPr>
        <w:t xml:space="preserve">), kadastro </w:t>
      </w:r>
      <w:r w:rsidR="00BA4A2E">
        <w:rPr>
          <w:szCs w:val="24"/>
        </w:rPr>
        <w:t xml:space="preserve">                                             </w:t>
      </w:r>
      <w:r w:rsidR="00E272E5" w:rsidRPr="00CD137B">
        <w:rPr>
          <w:szCs w:val="24"/>
        </w:rPr>
        <w:t xml:space="preserve">Nr. </w:t>
      </w:r>
      <w:r w:rsidR="00192F0E" w:rsidRPr="009542D0">
        <w:rPr>
          <w:i/>
          <w:iCs/>
          <w:szCs w:val="24"/>
        </w:rPr>
        <w:t>(duomenys neskelbtini)</w:t>
      </w:r>
      <w:r w:rsidR="00E272E5" w:rsidRPr="00CD137B">
        <w:rPr>
          <w:szCs w:val="24"/>
        </w:rPr>
        <w:t xml:space="preserve">, unikalus Nr. </w:t>
      </w:r>
      <w:r w:rsidR="00192F0E" w:rsidRPr="009542D0">
        <w:rPr>
          <w:i/>
          <w:iCs/>
          <w:szCs w:val="24"/>
        </w:rPr>
        <w:t>(duomenys neskelbtini)</w:t>
      </w:r>
      <w:r w:rsidR="00E272E5" w:rsidRPr="00CD137B">
        <w:rPr>
          <w:szCs w:val="24"/>
        </w:rPr>
        <w:t>, esan</w:t>
      </w:r>
      <w:r w:rsidR="002413B9">
        <w:rPr>
          <w:szCs w:val="24"/>
        </w:rPr>
        <w:t>čio</w:t>
      </w:r>
      <w:r w:rsidR="00E272E5" w:rsidRPr="00CD137B">
        <w:rPr>
          <w:szCs w:val="24"/>
        </w:rPr>
        <w:t xml:space="preserve"> </w:t>
      </w:r>
      <w:r w:rsidR="00E272E5">
        <w:rPr>
          <w:szCs w:val="24"/>
        </w:rPr>
        <w:t xml:space="preserve">Tremtinių g. </w:t>
      </w:r>
      <w:r w:rsidR="00192F0E" w:rsidRPr="009542D0">
        <w:rPr>
          <w:i/>
          <w:iCs/>
          <w:szCs w:val="24"/>
        </w:rPr>
        <w:t>(duomenys neskelbtini)</w:t>
      </w:r>
      <w:r w:rsidR="00E272E5" w:rsidRPr="00CD137B">
        <w:rPr>
          <w:szCs w:val="24"/>
        </w:rPr>
        <w:t xml:space="preserve">, </w:t>
      </w:r>
      <w:r w:rsidR="00E272E5">
        <w:rPr>
          <w:szCs w:val="24"/>
        </w:rPr>
        <w:t>Ramygalos mieste</w:t>
      </w:r>
      <w:r w:rsidR="00E272E5" w:rsidRPr="00CD137B">
        <w:rPr>
          <w:szCs w:val="24"/>
        </w:rPr>
        <w:t>, Panevėžio rajono savivaldybėje</w:t>
      </w:r>
      <w:r w:rsidR="00E17198">
        <w:rPr>
          <w:szCs w:val="24"/>
        </w:rPr>
        <w:t xml:space="preserve">, </w:t>
      </w:r>
      <w:r w:rsidR="00E17198" w:rsidRPr="00F956E4">
        <w:rPr>
          <w:szCs w:val="24"/>
        </w:rPr>
        <w:t>reikaling</w:t>
      </w:r>
      <w:r w:rsidR="00E17198">
        <w:rPr>
          <w:szCs w:val="24"/>
        </w:rPr>
        <w:t>ą</w:t>
      </w:r>
      <w:r w:rsidR="00213BFE">
        <w:rPr>
          <w:szCs w:val="24"/>
        </w:rPr>
        <w:t xml:space="preserve"> patalpoms </w:t>
      </w:r>
      <w:r w:rsidR="00EB6ACD">
        <w:rPr>
          <w:szCs w:val="24"/>
        </w:rPr>
        <w:t>–</w:t>
      </w:r>
      <w:r w:rsidR="00E17198" w:rsidRPr="00F956E4">
        <w:rPr>
          <w:szCs w:val="24"/>
        </w:rPr>
        <w:t xml:space="preserve"> </w:t>
      </w:r>
      <w:r w:rsidR="00E17198" w:rsidRPr="00E17198">
        <w:rPr>
          <w:szCs w:val="24"/>
        </w:rPr>
        <w:t xml:space="preserve">butams (unikalūs Nr. </w:t>
      </w:r>
      <w:r w:rsidR="00192F0E" w:rsidRPr="009542D0">
        <w:rPr>
          <w:i/>
          <w:iCs/>
          <w:szCs w:val="24"/>
        </w:rPr>
        <w:t>(duomenys neskelbtini)</w:t>
      </w:r>
      <w:r w:rsidR="00192F0E">
        <w:rPr>
          <w:szCs w:val="24"/>
        </w:rPr>
        <w:t xml:space="preserve"> </w:t>
      </w:r>
      <w:r w:rsidR="00E17198" w:rsidRPr="00E17198">
        <w:rPr>
          <w:szCs w:val="24"/>
        </w:rPr>
        <w:t xml:space="preserve">ir Nr. </w:t>
      </w:r>
      <w:r w:rsidR="00192F0E" w:rsidRPr="009542D0">
        <w:rPr>
          <w:i/>
          <w:iCs/>
          <w:szCs w:val="24"/>
        </w:rPr>
        <w:t>(duomenys neskelbtini)</w:t>
      </w:r>
      <w:r w:rsidR="00E17198" w:rsidRPr="00E17198">
        <w:rPr>
          <w:szCs w:val="24"/>
        </w:rPr>
        <w:t xml:space="preserve">), pastatui – </w:t>
      </w:r>
      <w:r w:rsidR="006F6C51">
        <w:rPr>
          <w:szCs w:val="24"/>
        </w:rPr>
        <w:t xml:space="preserve">¼ </w:t>
      </w:r>
      <w:r w:rsidR="00E17198" w:rsidRPr="00E17198">
        <w:rPr>
          <w:szCs w:val="24"/>
        </w:rPr>
        <w:t>ūkini</w:t>
      </w:r>
      <w:r w:rsidR="006F6C51">
        <w:rPr>
          <w:szCs w:val="24"/>
        </w:rPr>
        <w:t>o</w:t>
      </w:r>
      <w:r w:rsidR="00E17198" w:rsidRPr="00E17198">
        <w:rPr>
          <w:szCs w:val="24"/>
        </w:rPr>
        <w:t xml:space="preserve"> pastat</w:t>
      </w:r>
      <w:r w:rsidR="006F6C51">
        <w:rPr>
          <w:szCs w:val="24"/>
        </w:rPr>
        <w:t>o</w:t>
      </w:r>
      <w:r w:rsidR="00EB6ACD">
        <w:rPr>
          <w:szCs w:val="24"/>
        </w:rPr>
        <w:t xml:space="preserve"> (unikalus Nr. </w:t>
      </w:r>
      <w:r w:rsidR="00192F0E" w:rsidRPr="009542D0">
        <w:rPr>
          <w:i/>
          <w:iCs/>
          <w:szCs w:val="24"/>
        </w:rPr>
        <w:t>(duomenys neskelbtini)</w:t>
      </w:r>
      <w:r w:rsidR="00EB6ACD">
        <w:rPr>
          <w:szCs w:val="24"/>
        </w:rPr>
        <w:t>)</w:t>
      </w:r>
      <w:r w:rsidR="00E17198" w:rsidRPr="00E17198">
        <w:rPr>
          <w:szCs w:val="24"/>
        </w:rPr>
        <w:t xml:space="preserve"> eksploatuoti</w:t>
      </w:r>
      <w:r w:rsidR="00E17198" w:rsidRPr="00CD137B">
        <w:rPr>
          <w:szCs w:val="24"/>
        </w:rPr>
        <w:t xml:space="preserve">, pagal valstybinės žemės nuomos sutarties projektą, kuris yra neatskiriamoji </w:t>
      </w:r>
      <w:r w:rsidRPr="00232F77">
        <w:rPr>
          <w:szCs w:val="24"/>
        </w:rPr>
        <w:t xml:space="preserve">šio sprendimo </w:t>
      </w:r>
      <w:r w:rsidR="0095250A" w:rsidRPr="00CD137B">
        <w:rPr>
          <w:szCs w:val="24"/>
        </w:rPr>
        <w:t>projekto</w:t>
      </w:r>
      <w:r w:rsidR="0095250A">
        <w:rPr>
          <w:szCs w:val="24"/>
        </w:rPr>
        <w:t xml:space="preserve"> </w:t>
      </w:r>
      <w:r w:rsidRPr="00232F77">
        <w:rPr>
          <w:szCs w:val="24"/>
        </w:rPr>
        <w:t>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5C30156C" w:rsidR="0042216A" w:rsidRDefault="0042216A" w:rsidP="0042216A">
      <w:pPr>
        <w:tabs>
          <w:tab w:val="left" w:pos="0"/>
        </w:tabs>
        <w:ind w:firstLine="720"/>
        <w:jc w:val="both"/>
        <w:rPr>
          <w:bCs/>
        </w:rPr>
      </w:pPr>
      <w:r>
        <w:rPr>
          <w:bCs/>
        </w:rPr>
        <w:t xml:space="preserve">Kadangi </w:t>
      </w:r>
      <w:r w:rsidR="00C678F6">
        <w:rPr>
          <w:bCs/>
        </w:rPr>
        <w:t>0,</w:t>
      </w:r>
      <w:r w:rsidR="00E17198">
        <w:rPr>
          <w:bCs/>
        </w:rPr>
        <w:t>2715</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190C6AFE" w:rsidR="00A819CF" w:rsidRDefault="00A819CF" w:rsidP="00A819CF">
      <w:pPr>
        <w:ind w:firstLine="720"/>
        <w:jc w:val="both"/>
      </w:pPr>
      <w:bookmarkStart w:id="1" w:name="_Hlk166500656"/>
      <w:r>
        <w:t>Savivaldybės tarybai pri</w:t>
      </w:r>
      <w:r w:rsidR="0095250A">
        <w:t>tar</w:t>
      </w:r>
      <w:r>
        <w:t>us Projekt</w:t>
      </w:r>
      <w:r w:rsidR="0095250A">
        <w:t>ui</w:t>
      </w:r>
      <w:r>
        <w:t xml:space="preserve">, </w:t>
      </w:r>
      <w:bookmarkStart w:id="2" w:name="_Hlk162612440"/>
      <w:r w:rsidR="00E17198">
        <w:t>B</w:t>
      </w:r>
      <w:r w:rsidR="00CE4DC2">
        <w:t>.</w:t>
      </w:r>
      <w:r w:rsidR="00E17198">
        <w:t xml:space="preserve"> G</w:t>
      </w:r>
      <w:r w:rsidR="00CE4DC2">
        <w:t xml:space="preserve">. </w:t>
      </w:r>
      <w:r w:rsidR="00CE4DC2" w:rsidRPr="00874671">
        <w:rPr>
          <w:i/>
          <w:iCs/>
          <w:szCs w:val="24"/>
        </w:rPr>
        <w:t>(duomenys neskelbtini)</w:t>
      </w:r>
      <w:r>
        <w:t xml:space="preserve"> </w:t>
      </w:r>
      <w:bookmarkEnd w:id="2"/>
      <w:r>
        <w:t xml:space="preserve">galės išsinuomoti </w:t>
      </w:r>
      <w:r w:rsidR="008A0B45">
        <w:t>ž</w:t>
      </w:r>
      <w:r>
        <w:t>emės sklyp</w:t>
      </w:r>
      <w:r w:rsidR="00E17198">
        <w:t>o dalį</w:t>
      </w:r>
      <w:r>
        <w:t xml:space="preserve">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16D95D2B"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E17198">
        <w:rPr>
          <w:bCs/>
        </w:rPr>
        <w:t>B</w:t>
      </w:r>
      <w:r w:rsidR="00CE4DC2">
        <w:rPr>
          <w:bCs/>
        </w:rPr>
        <w:t>.</w:t>
      </w:r>
      <w:r w:rsidR="00E17198">
        <w:rPr>
          <w:bCs/>
        </w:rPr>
        <w:t xml:space="preserve"> G</w:t>
      </w:r>
      <w:r w:rsidR="00CE4DC2">
        <w:rPr>
          <w:bCs/>
        </w:rPr>
        <w:t xml:space="preserve">. </w:t>
      </w:r>
      <w:r w:rsidR="00CE4DC2"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5E55784F" w:rsidR="00AE72C4" w:rsidRDefault="00AE72C4" w:rsidP="00EB6ACD">
      <w:pPr>
        <w:tabs>
          <w:tab w:val="left" w:pos="0"/>
        </w:tabs>
        <w:ind w:firstLine="720"/>
        <w:jc w:val="both"/>
        <w:rPr>
          <w:bCs/>
        </w:rPr>
      </w:pPr>
      <w:r>
        <w:rPr>
          <w:bCs/>
        </w:rPr>
        <w:t>S</w:t>
      </w:r>
      <w:r w:rsidRPr="009D5385">
        <w:rPr>
          <w:bCs/>
        </w:rPr>
        <w:t xml:space="preserve">avivaldybės administracija </w:t>
      </w:r>
      <w:r>
        <w:rPr>
          <w:bCs/>
        </w:rPr>
        <w:t xml:space="preserve">gavo </w:t>
      </w:r>
      <w:r w:rsidR="00E17198">
        <w:rPr>
          <w:bCs/>
        </w:rPr>
        <w:t>B</w:t>
      </w:r>
      <w:r w:rsidR="00CE4DC2">
        <w:rPr>
          <w:bCs/>
        </w:rPr>
        <w:t>.</w:t>
      </w:r>
      <w:r w:rsidR="00E17198">
        <w:rPr>
          <w:bCs/>
        </w:rPr>
        <w:t xml:space="preserve"> G</w:t>
      </w:r>
      <w:r w:rsidR="00CE4DC2">
        <w:rPr>
          <w:bCs/>
        </w:rPr>
        <w:t xml:space="preserve">. </w:t>
      </w:r>
      <w:r w:rsidR="00CE4DC2" w:rsidRPr="00874671">
        <w:rPr>
          <w:i/>
          <w:iCs/>
          <w:szCs w:val="24"/>
        </w:rPr>
        <w:t>(duomenys neskelbtini)</w:t>
      </w:r>
      <w:r w:rsidR="00CE4DC2">
        <w:rPr>
          <w:bCs/>
        </w:rPr>
        <w:t xml:space="preserve"> </w:t>
      </w:r>
      <w:r>
        <w:rPr>
          <w:bCs/>
        </w:rPr>
        <w:t xml:space="preserve">2024 m. </w:t>
      </w:r>
      <w:r w:rsidR="00E17198">
        <w:rPr>
          <w:bCs/>
        </w:rPr>
        <w:t>kovo</w:t>
      </w:r>
      <w:r>
        <w:rPr>
          <w:bCs/>
        </w:rPr>
        <w:t xml:space="preserve"> </w:t>
      </w:r>
      <w:r w:rsidR="00E17198">
        <w:rPr>
          <w:bCs/>
        </w:rPr>
        <w:t xml:space="preserve">25 </w:t>
      </w:r>
      <w:r>
        <w:rPr>
          <w:bCs/>
        </w:rPr>
        <w:t xml:space="preserve">d. </w:t>
      </w:r>
      <w:r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dalies, reikalingos</w:t>
      </w:r>
      <w:r w:rsidR="00213BFE">
        <w:rPr>
          <w:bCs/>
        </w:rPr>
        <w:t xml:space="preserve"> patalpoms </w:t>
      </w:r>
      <w:r w:rsidR="00EB6ACD">
        <w:rPr>
          <w:bCs/>
        </w:rPr>
        <w:t>–</w:t>
      </w:r>
      <w:r w:rsidR="00213BFE">
        <w:rPr>
          <w:bCs/>
        </w:rPr>
        <w:t xml:space="preserve"> </w:t>
      </w:r>
      <w:r w:rsidR="00E17198" w:rsidRPr="00E17198">
        <w:rPr>
          <w:szCs w:val="24"/>
        </w:rPr>
        <w:t>butams (unikalūs</w:t>
      </w:r>
      <w:r w:rsidR="00EB6ACD">
        <w:rPr>
          <w:szCs w:val="24"/>
        </w:rPr>
        <w:t xml:space="preserve"> </w:t>
      </w:r>
      <w:r w:rsidR="00E17198" w:rsidRPr="00E17198">
        <w:rPr>
          <w:szCs w:val="24"/>
        </w:rPr>
        <w:t xml:space="preserve">Nr. </w:t>
      </w:r>
      <w:r w:rsidR="00192F0E" w:rsidRPr="009542D0">
        <w:rPr>
          <w:i/>
          <w:iCs/>
          <w:szCs w:val="24"/>
        </w:rPr>
        <w:t>(duomenys neskelbtini)</w:t>
      </w:r>
      <w:r w:rsidR="00192F0E">
        <w:rPr>
          <w:szCs w:val="24"/>
        </w:rPr>
        <w:t xml:space="preserve"> </w:t>
      </w:r>
      <w:r w:rsidR="00E17198" w:rsidRPr="00E17198">
        <w:rPr>
          <w:szCs w:val="24"/>
        </w:rPr>
        <w:t xml:space="preserve">ir Nr. </w:t>
      </w:r>
      <w:r w:rsidR="00192F0E" w:rsidRPr="009542D0">
        <w:rPr>
          <w:i/>
          <w:iCs/>
          <w:szCs w:val="24"/>
        </w:rPr>
        <w:t>(duomenys neskelbtini)</w:t>
      </w:r>
      <w:r w:rsidR="00E17198" w:rsidRPr="00E17198">
        <w:rPr>
          <w:szCs w:val="24"/>
        </w:rPr>
        <w:t xml:space="preserve">), pastatui – </w:t>
      </w:r>
      <w:r w:rsidR="006F6C51">
        <w:rPr>
          <w:szCs w:val="24"/>
        </w:rPr>
        <w:t xml:space="preserve">¼ </w:t>
      </w:r>
      <w:r w:rsidR="00E17198" w:rsidRPr="00E17198">
        <w:rPr>
          <w:szCs w:val="24"/>
        </w:rPr>
        <w:t>ūkini</w:t>
      </w:r>
      <w:r w:rsidR="006F6C51">
        <w:rPr>
          <w:szCs w:val="24"/>
        </w:rPr>
        <w:t>o</w:t>
      </w:r>
      <w:r w:rsidR="00E17198" w:rsidRPr="00E17198">
        <w:rPr>
          <w:szCs w:val="24"/>
        </w:rPr>
        <w:t xml:space="preserve"> pastat</w:t>
      </w:r>
      <w:r w:rsidR="006F6C51">
        <w:rPr>
          <w:szCs w:val="24"/>
        </w:rPr>
        <w:t>o</w:t>
      </w:r>
      <w:r w:rsidR="00E17198" w:rsidRPr="00E17198">
        <w:rPr>
          <w:szCs w:val="24"/>
        </w:rPr>
        <w:t xml:space="preserve"> (unikalus</w:t>
      </w:r>
      <w:r w:rsidR="00EB6ACD">
        <w:rPr>
          <w:szCs w:val="24"/>
        </w:rPr>
        <w:t xml:space="preserve"> Nr. </w:t>
      </w:r>
      <w:r w:rsidR="00192F0E" w:rsidRPr="009542D0">
        <w:rPr>
          <w:i/>
          <w:iCs/>
          <w:szCs w:val="24"/>
        </w:rPr>
        <w:t>(duomenys neskelbtini)</w:t>
      </w:r>
      <w:r w:rsidR="00EB6ACD">
        <w:rPr>
          <w:szCs w:val="24"/>
        </w:rPr>
        <w:t>)</w:t>
      </w:r>
      <w:r w:rsidR="00E17198" w:rsidRPr="00E17198">
        <w:rPr>
          <w:szCs w:val="24"/>
        </w:rPr>
        <w:t xml:space="preserve"> eksploatuoti</w:t>
      </w:r>
      <w:r w:rsidR="00E17198" w:rsidRPr="00CD137B">
        <w:rPr>
          <w:szCs w:val="24"/>
        </w:rPr>
        <w:t xml:space="preserve">, </w:t>
      </w:r>
      <w:r w:rsidR="00AB4D86">
        <w:rPr>
          <w:bCs/>
        </w:rPr>
        <w:t>išnuomojimo</w:t>
      </w:r>
      <w:r w:rsidR="00E17198">
        <w:rPr>
          <w:bCs/>
        </w:rPr>
        <w:t xml:space="preserve"> ne aukciono būdu</w:t>
      </w:r>
      <w:r>
        <w:rPr>
          <w:bCs/>
        </w:rPr>
        <w:t>.</w:t>
      </w:r>
    </w:p>
    <w:p w14:paraId="05C87B06" w14:textId="77777777" w:rsidR="00F2635D" w:rsidRPr="00F2635D" w:rsidRDefault="00F2635D" w:rsidP="00F2635D">
      <w:pPr>
        <w:tabs>
          <w:tab w:val="left" w:pos="0"/>
        </w:tabs>
        <w:ind w:firstLine="720"/>
        <w:jc w:val="both"/>
        <w:rPr>
          <w:bCs/>
        </w:rPr>
      </w:pPr>
      <w:r w:rsidRPr="00F2635D">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772459F6" w14:textId="77777777" w:rsidR="00F2635D" w:rsidRPr="00F2635D" w:rsidRDefault="00F2635D" w:rsidP="00F2635D">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F2635D">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w:t>
      </w:r>
      <w:r w:rsidRPr="00F2635D">
        <w:rPr>
          <w:bCs/>
        </w:rPr>
        <w:lastRenderedPageBreak/>
        <w:t>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F2635D">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3EFD2597" w14:textId="4C67D2A0" w:rsidR="00F2635D" w:rsidRPr="00F2635D" w:rsidRDefault="00F2635D" w:rsidP="00F2635D">
      <w:pPr>
        <w:tabs>
          <w:tab w:val="left" w:pos="0"/>
        </w:tabs>
        <w:ind w:firstLine="720"/>
        <w:jc w:val="both"/>
        <w:rPr>
          <w:bCs/>
        </w:rPr>
      </w:pPr>
      <w:r w:rsidRPr="00F2635D">
        <w:rPr>
          <w:bCs/>
        </w:rPr>
        <w:t xml:space="preserve">Savivaldybės administracijos </w:t>
      </w:r>
      <w:r>
        <w:rPr>
          <w:bCs/>
        </w:rPr>
        <w:t>a</w:t>
      </w:r>
      <w:r w:rsidRPr="00F2635D">
        <w:rPr>
          <w:bCs/>
        </w:rPr>
        <w:t xml:space="preserve">rchitektūros skyriaus </w:t>
      </w:r>
      <w:r>
        <w:rPr>
          <w:bCs/>
        </w:rPr>
        <w:t>vyriausiajai</w:t>
      </w:r>
      <w:r w:rsidRPr="00F2635D">
        <w:rPr>
          <w:bCs/>
        </w:rPr>
        <w:t xml:space="preserve"> specialist</w:t>
      </w:r>
      <w:r>
        <w:rPr>
          <w:bCs/>
        </w:rPr>
        <w:t>ei</w:t>
      </w:r>
      <w:r w:rsidRPr="00F2635D">
        <w:rPr>
          <w:bCs/>
        </w:rPr>
        <w:t xml:space="preserve"> atlikus faktinių duomenų patikrinimą vietoje (2024-0</w:t>
      </w:r>
      <w:r>
        <w:rPr>
          <w:bCs/>
        </w:rPr>
        <w:t>6</w:t>
      </w:r>
      <w:r w:rsidRPr="00F2635D">
        <w:rPr>
          <w:bCs/>
        </w:rPr>
        <w:t>-</w:t>
      </w:r>
      <w:r>
        <w:rPr>
          <w:bCs/>
        </w:rPr>
        <w:t>06</w:t>
      </w:r>
      <w:r w:rsidRPr="00F2635D">
        <w:rPr>
          <w:bCs/>
        </w:rPr>
        <w:t xml:space="preserve"> patikrinimo aktas Nr. </w:t>
      </w:r>
      <w:r>
        <w:rPr>
          <w:bCs/>
        </w:rPr>
        <w:t>(12.31)-VT8-27</w:t>
      </w:r>
      <w:r w:rsidR="009074EC">
        <w:rPr>
          <w:bCs/>
        </w:rPr>
        <w:t>)</w:t>
      </w:r>
      <w:r w:rsidRPr="00F2635D">
        <w:rPr>
          <w:bCs/>
        </w:rPr>
        <w:t xml:space="preserve"> nustatyta, kad Žemės sklype esant</w:t>
      </w:r>
      <w:r>
        <w:rPr>
          <w:bCs/>
        </w:rPr>
        <w:t>is</w:t>
      </w:r>
      <w:r w:rsidRPr="00F2635D">
        <w:rPr>
          <w:bCs/>
        </w:rPr>
        <w:t xml:space="preserve"> Pastatas, kuriame yra </w:t>
      </w:r>
      <w:r w:rsidR="00F27C62">
        <w:rPr>
          <w:bCs/>
        </w:rPr>
        <w:t>patalpos</w:t>
      </w:r>
      <w:r w:rsidR="009074EC">
        <w:rPr>
          <w:bCs/>
        </w:rPr>
        <w:t xml:space="preserve"> </w:t>
      </w:r>
      <w:r w:rsidR="00F27C62">
        <w:rPr>
          <w:bCs/>
        </w:rPr>
        <w:t>/</w:t>
      </w:r>
      <w:r w:rsidR="009074EC">
        <w:rPr>
          <w:bCs/>
        </w:rPr>
        <w:t xml:space="preserve"> </w:t>
      </w:r>
      <w:r w:rsidR="00F27C62">
        <w:rPr>
          <w:bCs/>
        </w:rPr>
        <w:t>butai</w:t>
      </w:r>
      <w:r w:rsidRPr="00F2635D">
        <w:rPr>
          <w:bCs/>
        </w:rPr>
        <w:t>, yra tinkamas naudoti ir yra naudojamas pagal Nekilnojamojo turto registre įregistruotą jo tiesioginę paskirtį. Reikalavimus dėl ploto dydžio atitinka.</w:t>
      </w:r>
    </w:p>
    <w:p w14:paraId="31114821" w14:textId="3ADDEDA8" w:rsidR="00F2635D" w:rsidRPr="00F2635D" w:rsidRDefault="00F2635D" w:rsidP="00F2635D">
      <w:pPr>
        <w:tabs>
          <w:tab w:val="left" w:pos="0"/>
        </w:tabs>
        <w:ind w:firstLine="720"/>
        <w:jc w:val="both"/>
        <w:rPr>
          <w:bCs/>
        </w:rPr>
      </w:pPr>
      <w:r w:rsidRPr="00F2635D">
        <w:rPr>
          <w:bCs/>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Laikantis Taisyklių 44 punkto reikalavimų valstybinės žemės nuomos sutarties projektas suderintas su </w:t>
      </w:r>
      <w:r>
        <w:rPr>
          <w:bCs/>
        </w:rPr>
        <w:t>B</w:t>
      </w:r>
      <w:r w:rsidR="00E86872">
        <w:rPr>
          <w:bCs/>
        </w:rPr>
        <w:t>.</w:t>
      </w:r>
      <w:r>
        <w:rPr>
          <w:bCs/>
        </w:rPr>
        <w:t xml:space="preserve"> G</w:t>
      </w:r>
      <w:r w:rsidR="00E86872">
        <w:rPr>
          <w:bCs/>
        </w:rPr>
        <w:t xml:space="preserve">. </w:t>
      </w:r>
      <w:r w:rsidR="00E86872" w:rsidRPr="00874671">
        <w:rPr>
          <w:i/>
          <w:iCs/>
          <w:szCs w:val="24"/>
        </w:rPr>
        <w:t>(duomenys neskelbtini)</w:t>
      </w:r>
      <w:r w:rsidRPr="00F2635D">
        <w:rPr>
          <w:bCs/>
          <w:i/>
          <w:iCs/>
        </w:rPr>
        <w:t>.</w:t>
      </w:r>
    </w:p>
    <w:p w14:paraId="340DE5BB" w14:textId="37FFF85D" w:rsidR="006B5361" w:rsidRDefault="00F2635D" w:rsidP="000F6285">
      <w:pPr>
        <w:widowControl w:val="0"/>
        <w:ind w:firstLine="567"/>
        <w:jc w:val="both"/>
        <w:rPr>
          <w:lang w:eastAsia="lt-LT"/>
        </w:rPr>
      </w:pPr>
      <w:r w:rsidRPr="00F2635D">
        <w:rPr>
          <w:bCs/>
        </w:rPr>
        <w:t>Žemės sklypo dalis išnuomojama 6 metams</w:t>
      </w:r>
      <w:r w:rsidR="006B5361">
        <w:rPr>
          <w:bCs/>
        </w:rPr>
        <w:t xml:space="preserve">, </w:t>
      </w:r>
      <w:r w:rsidR="006B5361" w:rsidRPr="00771A54">
        <w:rPr>
          <w:szCs w:val="24"/>
        </w:rPr>
        <w:t>skaičiuojant nuo šios sutarties sudarymo dienos</w:t>
      </w:r>
      <w:r w:rsidR="001B206B">
        <w:rPr>
          <w:szCs w:val="24"/>
        </w:rPr>
        <w:t>.</w:t>
      </w:r>
      <w:r w:rsidR="006B5361">
        <w:rPr>
          <w:bCs/>
        </w:rPr>
        <w:t xml:space="preserve"> Ž</w:t>
      </w:r>
      <w:r w:rsidR="006B5361">
        <w:rPr>
          <w:lang w:eastAsia="lt-LT"/>
        </w:rPr>
        <w:t xml:space="preserve">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w:t>
      </w:r>
      <w:r w:rsidR="00874AFB">
        <w:rPr>
          <w:lang w:eastAsia="lt-LT"/>
        </w:rPr>
        <w:t xml:space="preserve">    </w:t>
      </w:r>
      <w:r w:rsidR="006B5361">
        <w:rPr>
          <w:lang w:eastAsia="lt-LT"/>
        </w:rPr>
        <w:t>1 d., saugaus naudojimo termino nustatymo tvarka.</w:t>
      </w:r>
      <w:r w:rsidR="000F6285">
        <w:rPr>
          <w:lang w:eastAsia="lt-LT"/>
        </w:rPr>
        <w:t xml:space="preserve"> </w:t>
      </w:r>
      <w:r w:rsidR="000F6285" w:rsidRPr="000F6285">
        <w:rPr>
          <w:lang w:eastAsia="lt-LT"/>
        </w:rPr>
        <w:t>Jeigu valstybinės žemės sklype esančio statinio ar įrenginio</w:t>
      </w:r>
      <w:r w:rsidR="000F6285">
        <w:rPr>
          <w:lang w:eastAsia="lt-LT"/>
        </w:rPr>
        <w:t xml:space="preserve"> </w:t>
      </w:r>
      <w:r w:rsidR="000F6285" w:rsidRPr="000F6285">
        <w:rPr>
          <w:lang w:eastAsia="lt-LT"/>
        </w:rPr>
        <w:t>nustatyta ekonomiškai pagrįsta naudojimo trukmė yra pasibaigusi, tačiau statinys ar įrenginys nėra</w:t>
      </w:r>
      <w:r w:rsidR="000F6285">
        <w:rPr>
          <w:lang w:eastAsia="lt-LT"/>
        </w:rPr>
        <w:t xml:space="preserve"> </w:t>
      </w:r>
      <w:r w:rsidR="000F6285" w:rsidRPr="000F6285">
        <w:rPr>
          <w:lang w:eastAsia="lt-LT"/>
        </w:rPr>
        <w:t>išregistruotas iš Nekilnojamojo turto registro arba nėra kitų duomenų apie statinio ar įrenginio</w:t>
      </w:r>
      <w:r w:rsidR="000F6285">
        <w:rPr>
          <w:lang w:eastAsia="lt-LT"/>
        </w:rPr>
        <w:t xml:space="preserve"> </w:t>
      </w:r>
      <w:r w:rsidR="000F6285" w:rsidRPr="000F6285">
        <w:rPr>
          <w:lang w:eastAsia="lt-LT"/>
        </w:rPr>
        <w:t>žuvimą (nugriovimą, sugriovimą, sunykimą, sudegimą ir panašiai), gali būti sudaroma valstybinės</w:t>
      </w:r>
      <w:r w:rsidR="000F6285">
        <w:rPr>
          <w:lang w:eastAsia="lt-LT"/>
        </w:rPr>
        <w:t xml:space="preserve"> </w:t>
      </w:r>
      <w:r w:rsidR="000F6285" w:rsidRPr="000F6285">
        <w:rPr>
          <w:lang w:eastAsia="lt-LT"/>
        </w:rPr>
        <w:t xml:space="preserve">žemės </w:t>
      </w:r>
      <w:r w:rsidR="000F6285">
        <w:rPr>
          <w:lang w:eastAsia="lt-LT"/>
        </w:rPr>
        <w:t>nuomos</w:t>
      </w:r>
      <w:r w:rsidR="000F6285" w:rsidRPr="000F6285">
        <w:rPr>
          <w:lang w:eastAsia="lt-LT"/>
        </w:rPr>
        <w:t xml:space="preserve"> sutartis arba pratęsiamas (vieną ar daugiau kartų) jau sudarytos sutarties terminas.</w:t>
      </w:r>
      <w:r w:rsidR="000F6285">
        <w:rPr>
          <w:lang w:eastAsia="lt-LT"/>
        </w:rPr>
        <w:t xml:space="preserve"> </w:t>
      </w:r>
      <w:r w:rsidR="000F6285" w:rsidRPr="000F6285">
        <w:rPr>
          <w:lang w:eastAsia="lt-LT"/>
        </w:rPr>
        <w:t>Šiuo atveju sudaromos sutarties ar vieno pratęsimo terminas nustatomas ne ilgesnis nei viena</w:t>
      </w:r>
      <w:r w:rsidR="000F6285">
        <w:rPr>
          <w:lang w:eastAsia="lt-LT"/>
        </w:rPr>
        <w:t xml:space="preserve"> </w:t>
      </w:r>
      <w:r w:rsidR="000F6285" w:rsidRPr="000F6285">
        <w:rPr>
          <w:lang w:eastAsia="lt-LT"/>
        </w:rPr>
        <w:t>dešimtoji dalis nustatytos statinio ar įrenginio ekonomiškai pagrįstos naudojimo trukmės</w:t>
      </w:r>
      <w:r w:rsidR="001B206B">
        <w:rPr>
          <w:lang w:eastAsia="lt-LT"/>
        </w:rPr>
        <w:t>. Valstybinės žemės nuomos terminas pratęsiamas Vyriausybės nustatyta tvarka</w:t>
      </w:r>
    </w:p>
    <w:p w14:paraId="179F2EB9" w14:textId="65D07F6D" w:rsidR="00F2635D" w:rsidRPr="00F2635D" w:rsidRDefault="00F2635D" w:rsidP="00F2635D">
      <w:pPr>
        <w:tabs>
          <w:tab w:val="left" w:pos="0"/>
        </w:tabs>
        <w:ind w:firstLine="720"/>
        <w:jc w:val="both"/>
        <w:rPr>
          <w:bCs/>
        </w:rPr>
      </w:pPr>
      <w:r w:rsidRPr="00F2635D">
        <w:rPr>
          <w:bCs/>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w:t>
      </w:r>
      <w:r w:rsidR="00874AFB">
        <w:rPr>
          <w:bCs/>
        </w:rPr>
        <w:t>ntuoja kiti teisės aktai)</w:t>
      </w:r>
      <w:r w:rsidRPr="00F2635D">
        <w:rPr>
          <w:bCs/>
        </w:rPr>
        <w:t xml:space="preserve"> vertė apskaičiuojama pagal einamųjų metų sausio 1</w:t>
      </w:r>
      <w:r w:rsidR="0075447F">
        <w:rPr>
          <w:bCs/>
        </w:rPr>
        <w:t xml:space="preserve"> </w:t>
      </w:r>
      <w:r w:rsidRPr="00F2635D">
        <w:rPr>
          <w:bCs/>
        </w:rPr>
        <w:t xml:space="preserve">d. taikytus žemės verčių žemėlapius. </w:t>
      </w:r>
    </w:p>
    <w:p w14:paraId="50D03E41" w14:textId="1F262A41" w:rsidR="00F2635D" w:rsidRPr="00F2635D" w:rsidRDefault="00F2635D" w:rsidP="00F2635D">
      <w:pPr>
        <w:tabs>
          <w:tab w:val="left" w:pos="0"/>
        </w:tabs>
        <w:ind w:firstLine="720"/>
        <w:jc w:val="both"/>
        <w:rPr>
          <w:bCs/>
        </w:rPr>
      </w:pPr>
      <w:r w:rsidRPr="00F2635D">
        <w:rPr>
          <w:bCs/>
        </w:rPr>
        <w:t>Žemės sklypo 0,</w:t>
      </w:r>
      <w:r w:rsidR="005F103A">
        <w:rPr>
          <w:bCs/>
        </w:rPr>
        <w:t>1357</w:t>
      </w:r>
      <w:r w:rsidRPr="00F2635D">
        <w:rPr>
          <w:bCs/>
        </w:rPr>
        <w:t xml:space="preserve"> ha dalies vertė – </w:t>
      </w:r>
      <w:r w:rsidR="005F103A">
        <w:rPr>
          <w:bCs/>
        </w:rPr>
        <w:t>2 744</w:t>
      </w:r>
      <w:r w:rsidRPr="00F2635D">
        <w:rPr>
          <w:bCs/>
        </w:rPr>
        <w:t xml:space="preserve"> Eur (</w:t>
      </w:r>
      <w:r w:rsidR="005F103A">
        <w:rPr>
          <w:bCs/>
        </w:rPr>
        <w:t>du</w:t>
      </w:r>
      <w:r w:rsidRPr="00F2635D">
        <w:rPr>
          <w:bCs/>
        </w:rPr>
        <w:t xml:space="preserve"> tūkstančiai </w:t>
      </w:r>
      <w:r w:rsidR="005F103A">
        <w:rPr>
          <w:bCs/>
        </w:rPr>
        <w:t>septyni</w:t>
      </w:r>
      <w:r w:rsidRPr="00F2635D">
        <w:rPr>
          <w:bCs/>
        </w:rPr>
        <w:t xml:space="preserve"> šimtai </w:t>
      </w:r>
      <w:r w:rsidR="005F103A">
        <w:rPr>
          <w:bCs/>
        </w:rPr>
        <w:t>keturiasdešimt keturi</w:t>
      </w:r>
      <w:r w:rsidRPr="00F2635D">
        <w:rPr>
          <w:bCs/>
        </w:rPr>
        <w:t xml:space="preserve"> eurai), apskaičiuota pagal 2024-01-01 taikytus žemės verčių žemėlapius, patvirtintus Nacionalinės žemės tarnybos prie Aplinkos ministerijos direktoriaus 2023 m. gruodžio 21 d. įsakymu Nr. 1P-667-(1.3 E.) „Dėl masinio žemės vertinimo dokumentų patvirtinimo“.</w:t>
      </w:r>
    </w:p>
    <w:p w14:paraId="2CC26A7C" w14:textId="77777777" w:rsidR="0075447F" w:rsidRDefault="0075447F" w:rsidP="00091079">
      <w:pPr>
        <w:rPr>
          <w:szCs w:val="24"/>
        </w:rPr>
      </w:pPr>
    </w:p>
    <w:p w14:paraId="3702D56D" w14:textId="5D94B3CB"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sidR="006B3C7B">
        <w:rPr>
          <w:szCs w:val="24"/>
        </w:rPr>
        <w:t xml:space="preserve">   </w:t>
      </w:r>
      <w:r>
        <w:rPr>
          <w:szCs w:val="24"/>
        </w:rPr>
        <w:t>Agneta Slušnytė</w:t>
      </w:r>
      <w:bookmarkEnd w:id="0"/>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B5BC9" w14:textId="77777777" w:rsidR="007E43BA" w:rsidRDefault="007E43BA">
      <w:r>
        <w:separator/>
      </w:r>
    </w:p>
  </w:endnote>
  <w:endnote w:type="continuationSeparator" w:id="0">
    <w:p w14:paraId="7E490E2E" w14:textId="77777777" w:rsidR="007E43BA" w:rsidRDefault="007E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9A5B5" w14:textId="77777777" w:rsidR="007E43BA" w:rsidRDefault="007E43BA">
      <w:r>
        <w:separator/>
      </w:r>
    </w:p>
  </w:footnote>
  <w:footnote w:type="continuationSeparator" w:id="0">
    <w:p w14:paraId="49565CE4" w14:textId="77777777" w:rsidR="007E43BA" w:rsidRDefault="007E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223846">
    <w:abstractNumId w:val="4"/>
  </w:num>
  <w:num w:numId="2" w16cid:durableId="1978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574893">
    <w:abstractNumId w:val="6"/>
  </w:num>
  <w:num w:numId="4" w16cid:durableId="1689718646">
    <w:abstractNumId w:val="3"/>
  </w:num>
  <w:num w:numId="5" w16cid:durableId="1863131729">
    <w:abstractNumId w:val="1"/>
  </w:num>
  <w:num w:numId="6" w16cid:durableId="1114011761">
    <w:abstractNumId w:val="2"/>
  </w:num>
  <w:num w:numId="7" w16cid:durableId="448472820">
    <w:abstractNumId w:val="5"/>
  </w:num>
  <w:num w:numId="8" w16cid:durableId="148828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50112"/>
    <w:rsid w:val="000542C0"/>
    <w:rsid w:val="00091079"/>
    <w:rsid w:val="000962D3"/>
    <w:rsid w:val="0009681D"/>
    <w:rsid w:val="000D066D"/>
    <w:rsid w:val="000E76AE"/>
    <w:rsid w:val="000F6285"/>
    <w:rsid w:val="0010743B"/>
    <w:rsid w:val="001346DD"/>
    <w:rsid w:val="001416DF"/>
    <w:rsid w:val="0015486D"/>
    <w:rsid w:val="00175D64"/>
    <w:rsid w:val="00192F0E"/>
    <w:rsid w:val="001A049E"/>
    <w:rsid w:val="001B16BF"/>
    <w:rsid w:val="001B206B"/>
    <w:rsid w:val="001C4EF7"/>
    <w:rsid w:val="001D3BAC"/>
    <w:rsid w:val="001D6459"/>
    <w:rsid w:val="001D737C"/>
    <w:rsid w:val="001F1FD7"/>
    <w:rsid w:val="00201375"/>
    <w:rsid w:val="00213A5C"/>
    <w:rsid w:val="00213BFE"/>
    <w:rsid w:val="00232F77"/>
    <w:rsid w:val="002413B9"/>
    <w:rsid w:val="00255350"/>
    <w:rsid w:val="00287E1B"/>
    <w:rsid w:val="002B10C4"/>
    <w:rsid w:val="002B5503"/>
    <w:rsid w:val="002D6DFB"/>
    <w:rsid w:val="002F3278"/>
    <w:rsid w:val="00305D2A"/>
    <w:rsid w:val="00327F46"/>
    <w:rsid w:val="00352F99"/>
    <w:rsid w:val="00354AAA"/>
    <w:rsid w:val="00380021"/>
    <w:rsid w:val="00383C1A"/>
    <w:rsid w:val="0039082D"/>
    <w:rsid w:val="00392032"/>
    <w:rsid w:val="003A2683"/>
    <w:rsid w:val="003D3548"/>
    <w:rsid w:val="003D4C10"/>
    <w:rsid w:val="003D5A8B"/>
    <w:rsid w:val="00417177"/>
    <w:rsid w:val="00420AC1"/>
    <w:rsid w:val="0042216A"/>
    <w:rsid w:val="004541B0"/>
    <w:rsid w:val="004601EA"/>
    <w:rsid w:val="004607D5"/>
    <w:rsid w:val="00471C2E"/>
    <w:rsid w:val="004A7BF4"/>
    <w:rsid w:val="004B58B1"/>
    <w:rsid w:val="004C7D7E"/>
    <w:rsid w:val="00500F78"/>
    <w:rsid w:val="00504BFD"/>
    <w:rsid w:val="00506E54"/>
    <w:rsid w:val="005112CD"/>
    <w:rsid w:val="0052412F"/>
    <w:rsid w:val="00581A55"/>
    <w:rsid w:val="00582766"/>
    <w:rsid w:val="005834DD"/>
    <w:rsid w:val="005C14E5"/>
    <w:rsid w:val="005D178B"/>
    <w:rsid w:val="005F103A"/>
    <w:rsid w:val="00602CEE"/>
    <w:rsid w:val="006233CF"/>
    <w:rsid w:val="00626AB7"/>
    <w:rsid w:val="00651B17"/>
    <w:rsid w:val="00661873"/>
    <w:rsid w:val="00677BC6"/>
    <w:rsid w:val="0069183C"/>
    <w:rsid w:val="006B3C7B"/>
    <w:rsid w:val="006B5361"/>
    <w:rsid w:val="006D00EA"/>
    <w:rsid w:val="006E6FDD"/>
    <w:rsid w:val="006F445F"/>
    <w:rsid w:val="006F6C51"/>
    <w:rsid w:val="00730A87"/>
    <w:rsid w:val="00731774"/>
    <w:rsid w:val="00731A83"/>
    <w:rsid w:val="00752844"/>
    <w:rsid w:val="0075447F"/>
    <w:rsid w:val="00755DEC"/>
    <w:rsid w:val="007678CE"/>
    <w:rsid w:val="0078251F"/>
    <w:rsid w:val="0079583B"/>
    <w:rsid w:val="007A02A7"/>
    <w:rsid w:val="007B1ACC"/>
    <w:rsid w:val="007C5415"/>
    <w:rsid w:val="007C64FF"/>
    <w:rsid w:val="007D3EEB"/>
    <w:rsid w:val="007E089C"/>
    <w:rsid w:val="007E43BA"/>
    <w:rsid w:val="007E5E18"/>
    <w:rsid w:val="007F1005"/>
    <w:rsid w:val="007F106A"/>
    <w:rsid w:val="008166C0"/>
    <w:rsid w:val="0082193A"/>
    <w:rsid w:val="00821BD2"/>
    <w:rsid w:val="00836DD5"/>
    <w:rsid w:val="00862A7F"/>
    <w:rsid w:val="00872C7E"/>
    <w:rsid w:val="00874AFB"/>
    <w:rsid w:val="008A0B45"/>
    <w:rsid w:val="008A61C1"/>
    <w:rsid w:val="008D0483"/>
    <w:rsid w:val="009074EC"/>
    <w:rsid w:val="00922E6B"/>
    <w:rsid w:val="00923FB3"/>
    <w:rsid w:val="009458C1"/>
    <w:rsid w:val="00946DCB"/>
    <w:rsid w:val="0095250A"/>
    <w:rsid w:val="00966FDA"/>
    <w:rsid w:val="00975B28"/>
    <w:rsid w:val="00981810"/>
    <w:rsid w:val="00985BE4"/>
    <w:rsid w:val="009A00CB"/>
    <w:rsid w:val="009B023A"/>
    <w:rsid w:val="009C616A"/>
    <w:rsid w:val="009C6A79"/>
    <w:rsid w:val="00A00303"/>
    <w:rsid w:val="00A24379"/>
    <w:rsid w:val="00A40A77"/>
    <w:rsid w:val="00A819CF"/>
    <w:rsid w:val="00A83375"/>
    <w:rsid w:val="00A85869"/>
    <w:rsid w:val="00AB4D86"/>
    <w:rsid w:val="00AE6988"/>
    <w:rsid w:val="00AE72C4"/>
    <w:rsid w:val="00AF7CBA"/>
    <w:rsid w:val="00B125DD"/>
    <w:rsid w:val="00B23549"/>
    <w:rsid w:val="00B35491"/>
    <w:rsid w:val="00B35AEC"/>
    <w:rsid w:val="00B703EC"/>
    <w:rsid w:val="00B70482"/>
    <w:rsid w:val="00B71560"/>
    <w:rsid w:val="00B7529B"/>
    <w:rsid w:val="00B833EC"/>
    <w:rsid w:val="00B85DEB"/>
    <w:rsid w:val="00BA4A2E"/>
    <w:rsid w:val="00BA61CF"/>
    <w:rsid w:val="00BF09DF"/>
    <w:rsid w:val="00C05AC4"/>
    <w:rsid w:val="00C152BE"/>
    <w:rsid w:val="00C20B06"/>
    <w:rsid w:val="00C21F04"/>
    <w:rsid w:val="00C24DFB"/>
    <w:rsid w:val="00C4791D"/>
    <w:rsid w:val="00C5281E"/>
    <w:rsid w:val="00C53194"/>
    <w:rsid w:val="00C678F6"/>
    <w:rsid w:val="00CA2F08"/>
    <w:rsid w:val="00CA6075"/>
    <w:rsid w:val="00CB0C78"/>
    <w:rsid w:val="00CB57DE"/>
    <w:rsid w:val="00CB761E"/>
    <w:rsid w:val="00CC3839"/>
    <w:rsid w:val="00CD137B"/>
    <w:rsid w:val="00CE44B2"/>
    <w:rsid w:val="00CE4DC2"/>
    <w:rsid w:val="00CF7368"/>
    <w:rsid w:val="00D00562"/>
    <w:rsid w:val="00D33EA3"/>
    <w:rsid w:val="00D5186F"/>
    <w:rsid w:val="00D55C54"/>
    <w:rsid w:val="00D56632"/>
    <w:rsid w:val="00D772A9"/>
    <w:rsid w:val="00DC2C61"/>
    <w:rsid w:val="00DE17EA"/>
    <w:rsid w:val="00DE207C"/>
    <w:rsid w:val="00E101A7"/>
    <w:rsid w:val="00E17198"/>
    <w:rsid w:val="00E1730F"/>
    <w:rsid w:val="00E272E5"/>
    <w:rsid w:val="00E32B25"/>
    <w:rsid w:val="00E72B5C"/>
    <w:rsid w:val="00E86872"/>
    <w:rsid w:val="00E92965"/>
    <w:rsid w:val="00EA1522"/>
    <w:rsid w:val="00EA28D5"/>
    <w:rsid w:val="00EA6E0C"/>
    <w:rsid w:val="00EB5DAF"/>
    <w:rsid w:val="00EB6ACD"/>
    <w:rsid w:val="00EB71A6"/>
    <w:rsid w:val="00EE4DDB"/>
    <w:rsid w:val="00EF0FB8"/>
    <w:rsid w:val="00F0190A"/>
    <w:rsid w:val="00F20CA0"/>
    <w:rsid w:val="00F23FBA"/>
    <w:rsid w:val="00F2635D"/>
    <w:rsid w:val="00F27C62"/>
    <w:rsid w:val="00F61EB4"/>
    <w:rsid w:val="00F6410D"/>
    <w:rsid w:val="00F76C1B"/>
    <w:rsid w:val="00FA695C"/>
    <w:rsid w:val="00FA7164"/>
    <w:rsid w:val="00FB02F1"/>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7369</Words>
  <Characters>4201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5</cp:revision>
  <cp:lastPrinted>2024-08-08T12:21:00Z</cp:lastPrinted>
  <dcterms:created xsi:type="dcterms:W3CDTF">2024-08-09T12:19:00Z</dcterms:created>
  <dcterms:modified xsi:type="dcterms:W3CDTF">2024-08-13T07:59:00Z</dcterms:modified>
</cp:coreProperties>
</file>