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7E72F" w14:textId="77777777" w:rsidR="005A3BBD" w:rsidRPr="00573385" w:rsidRDefault="002E44F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t>Projektas</w:t>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32A3402"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PANEVĖŽIO RAJONO SAVIVALDYBĖS TURTO INVESTAVIMO Į VIEŠĄJĄ ĮSTAIGĄ „AUKŠTAITIJOS SIAURASIS GELEŽINKELIS“</w:t>
      </w:r>
    </w:p>
    <w:p w14:paraId="46F5EAF7" w14:textId="77777777" w:rsidR="005A3BBD" w:rsidRPr="00573385" w:rsidRDefault="005A3BBD">
      <w:pPr>
        <w:jc w:val="center"/>
        <w:rPr>
          <w:sz w:val="24"/>
          <w:szCs w:val="24"/>
        </w:rPr>
      </w:pPr>
    </w:p>
    <w:p w14:paraId="6343DCB8" w14:textId="7ADED266"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5C118A">
        <w:rPr>
          <w:sz w:val="24"/>
          <w:szCs w:val="24"/>
        </w:rPr>
        <w:t>4</w:t>
      </w:r>
      <w:r w:rsidRPr="00573385">
        <w:rPr>
          <w:sz w:val="24"/>
          <w:szCs w:val="24"/>
        </w:rPr>
        <w:t xml:space="preserve"> m.</w:t>
      </w:r>
      <w:r w:rsidR="008729C4" w:rsidRPr="00573385">
        <w:rPr>
          <w:sz w:val="24"/>
          <w:szCs w:val="24"/>
        </w:rPr>
        <w:t xml:space="preserve"> </w:t>
      </w:r>
      <w:r w:rsidR="005C118A">
        <w:rPr>
          <w:sz w:val="24"/>
          <w:szCs w:val="24"/>
        </w:rPr>
        <w:t>lapkričio 7</w:t>
      </w:r>
      <w:r w:rsidRPr="00573385">
        <w:rPr>
          <w:sz w:val="24"/>
          <w:szCs w:val="24"/>
        </w:rPr>
        <w:t xml:space="preserve"> d. Nr. T-</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60A6B324" w:rsidR="005A3BBD" w:rsidRPr="007B7DA4" w:rsidRDefault="005A3BBD" w:rsidP="00117278">
      <w:pPr>
        <w:ind w:firstLine="720"/>
        <w:jc w:val="both"/>
        <w:rPr>
          <w:sz w:val="24"/>
          <w:szCs w:val="24"/>
        </w:rPr>
      </w:pPr>
      <w:r w:rsidRPr="007B7DA4">
        <w:rPr>
          <w:sz w:val="24"/>
          <w:szCs w:val="24"/>
        </w:rPr>
        <w:t>Vadovaudamasi Lietuvos Respublikos vietos savivaldos įstatymo</w:t>
      </w:r>
      <w:r w:rsidR="00A07F61" w:rsidRPr="007B7DA4">
        <w:rPr>
          <w:sz w:val="24"/>
          <w:szCs w:val="24"/>
        </w:rPr>
        <w:t xml:space="preserve"> </w:t>
      </w:r>
      <w:r w:rsidR="00C8316F" w:rsidRPr="007B7DA4">
        <w:rPr>
          <w:sz w:val="24"/>
          <w:szCs w:val="24"/>
        </w:rPr>
        <w:t>6</w:t>
      </w:r>
      <w:r w:rsidR="008024D0" w:rsidRPr="007B7DA4">
        <w:rPr>
          <w:sz w:val="24"/>
          <w:szCs w:val="24"/>
        </w:rPr>
        <w:t xml:space="preserve"> straipsnio </w:t>
      </w:r>
      <w:r w:rsidR="00C8316F" w:rsidRPr="007B7DA4">
        <w:rPr>
          <w:sz w:val="24"/>
          <w:szCs w:val="24"/>
        </w:rPr>
        <w:t xml:space="preserve">38 </w:t>
      </w:r>
      <w:r w:rsidR="008024D0" w:rsidRPr="007B7DA4">
        <w:rPr>
          <w:sz w:val="24"/>
          <w:szCs w:val="24"/>
        </w:rPr>
        <w:t xml:space="preserve">punktu, </w:t>
      </w:r>
      <w:r w:rsidR="00573385" w:rsidRPr="007B7DA4">
        <w:rPr>
          <w:sz w:val="24"/>
          <w:szCs w:val="24"/>
        </w:rPr>
        <w:t xml:space="preserve">       </w:t>
      </w:r>
      <w:r w:rsidR="00C8316F" w:rsidRPr="007B7DA4">
        <w:rPr>
          <w:sz w:val="24"/>
          <w:szCs w:val="24"/>
        </w:rPr>
        <w:t xml:space="preserve">15 straipsnio 2 dalies 19 punktu, </w:t>
      </w:r>
      <w:r w:rsidRPr="007B7DA4">
        <w:rPr>
          <w:sz w:val="24"/>
          <w:szCs w:val="24"/>
        </w:rPr>
        <w:t>Lietuvos Respublikos valstybės ir savivaldybių turto valdymo, naudojimo ir disponavimo juo įstatymo</w:t>
      </w:r>
      <w:r w:rsidR="00C8316F" w:rsidRPr="007B7DA4">
        <w:rPr>
          <w:sz w:val="24"/>
          <w:szCs w:val="24"/>
        </w:rPr>
        <w:t xml:space="preserve"> </w:t>
      </w:r>
      <w:r w:rsidR="00BA74CA" w:rsidRPr="007B7DA4">
        <w:rPr>
          <w:sz w:val="24"/>
          <w:szCs w:val="24"/>
        </w:rPr>
        <w:t>22 straipsnio 1 dalies 2 punktu, 2 dalies 5</w:t>
      </w:r>
      <w:r w:rsidR="00117278">
        <w:rPr>
          <w:sz w:val="24"/>
          <w:szCs w:val="24"/>
        </w:rPr>
        <w:t>–</w:t>
      </w:r>
      <w:r w:rsidR="00BA74CA" w:rsidRPr="007B7DA4">
        <w:rPr>
          <w:sz w:val="24"/>
          <w:szCs w:val="24"/>
        </w:rPr>
        <w:t>7 punktais</w:t>
      </w:r>
      <w:r w:rsidR="0023677C" w:rsidRPr="007B7DA4">
        <w:rPr>
          <w:sz w:val="24"/>
          <w:szCs w:val="24"/>
        </w:rPr>
        <w:t>, Lietuvos Respublikos viešųjų įstaigų įstatymo</w:t>
      </w:r>
      <w:r w:rsidR="008C7109" w:rsidRPr="007B7DA4">
        <w:rPr>
          <w:sz w:val="24"/>
          <w:szCs w:val="24"/>
        </w:rPr>
        <w:t xml:space="preserve"> </w:t>
      </w:r>
      <w:r w:rsidR="00BA74CA" w:rsidRPr="007B7DA4">
        <w:rPr>
          <w:sz w:val="24"/>
          <w:szCs w:val="24"/>
        </w:rPr>
        <w:t xml:space="preserve">24 </w:t>
      </w:r>
      <w:r w:rsidR="0023677C" w:rsidRPr="007B7DA4">
        <w:rPr>
          <w:sz w:val="24"/>
          <w:szCs w:val="24"/>
        </w:rPr>
        <w:t>straipsnio 3</w:t>
      </w:r>
      <w:r w:rsidR="00573385" w:rsidRPr="007B7DA4">
        <w:rPr>
          <w:sz w:val="24"/>
          <w:szCs w:val="24"/>
        </w:rPr>
        <w:t xml:space="preserve"> ir </w:t>
      </w:r>
      <w:r w:rsidR="0023677C" w:rsidRPr="007B7DA4">
        <w:rPr>
          <w:sz w:val="24"/>
          <w:szCs w:val="24"/>
        </w:rPr>
        <w:t xml:space="preserve"> 6 dalimis, </w:t>
      </w:r>
      <w:r w:rsidR="00A95FAE" w:rsidRPr="007B7DA4">
        <w:rPr>
          <w:sz w:val="24"/>
          <w:szCs w:val="24"/>
        </w:rPr>
        <w:t xml:space="preserve"> </w:t>
      </w:r>
      <w:r w:rsidR="00A07F61" w:rsidRPr="007B7DA4">
        <w:rPr>
          <w:sz w:val="24"/>
          <w:szCs w:val="24"/>
        </w:rPr>
        <w:t xml:space="preserve">atsižvelgdama į </w:t>
      </w:r>
      <w:r w:rsidR="00874AC6" w:rsidRPr="007B7DA4">
        <w:rPr>
          <w:sz w:val="24"/>
          <w:szCs w:val="24"/>
        </w:rPr>
        <w:t xml:space="preserve">Panevėžio rajono savivaldybės mero </w:t>
      </w:r>
      <w:r w:rsidR="00E133F3" w:rsidRPr="007B7DA4">
        <w:rPr>
          <w:sz w:val="24"/>
          <w:szCs w:val="24"/>
        </w:rPr>
        <w:t>202</w:t>
      </w:r>
      <w:r w:rsidR="00BA74CA" w:rsidRPr="007B7DA4">
        <w:rPr>
          <w:sz w:val="24"/>
          <w:szCs w:val="24"/>
        </w:rPr>
        <w:t>4</w:t>
      </w:r>
      <w:r w:rsidR="00E133F3" w:rsidRPr="007B7DA4">
        <w:rPr>
          <w:sz w:val="24"/>
          <w:szCs w:val="24"/>
        </w:rPr>
        <w:t xml:space="preserve"> m. </w:t>
      </w:r>
      <w:r w:rsidR="0023677C" w:rsidRPr="007B7DA4">
        <w:rPr>
          <w:sz w:val="24"/>
          <w:szCs w:val="24"/>
        </w:rPr>
        <w:t xml:space="preserve">spalio </w:t>
      </w:r>
      <w:r w:rsidR="00BA74CA" w:rsidRPr="007B7DA4">
        <w:rPr>
          <w:sz w:val="24"/>
          <w:szCs w:val="24"/>
        </w:rPr>
        <w:t>2</w:t>
      </w:r>
      <w:r w:rsidR="0023677C" w:rsidRPr="007B7DA4">
        <w:rPr>
          <w:sz w:val="24"/>
          <w:szCs w:val="24"/>
        </w:rPr>
        <w:t>2 d</w:t>
      </w:r>
      <w:r w:rsidR="00160FFF" w:rsidRPr="007B7DA4">
        <w:rPr>
          <w:sz w:val="24"/>
          <w:szCs w:val="24"/>
        </w:rPr>
        <w:t>.</w:t>
      </w:r>
      <w:r w:rsidR="00E133F3" w:rsidRPr="007B7DA4">
        <w:rPr>
          <w:sz w:val="24"/>
          <w:szCs w:val="24"/>
        </w:rPr>
        <w:t xml:space="preserve"> </w:t>
      </w:r>
      <w:r w:rsidR="0023677C" w:rsidRPr="007B7DA4">
        <w:rPr>
          <w:sz w:val="24"/>
          <w:szCs w:val="24"/>
        </w:rPr>
        <w:t xml:space="preserve"> </w:t>
      </w:r>
      <w:r w:rsidR="00874AC6" w:rsidRPr="007B7DA4">
        <w:rPr>
          <w:sz w:val="24"/>
          <w:szCs w:val="24"/>
        </w:rPr>
        <w:t xml:space="preserve">potvarkį </w:t>
      </w:r>
      <w:r w:rsidR="00573385" w:rsidRPr="007B7DA4">
        <w:rPr>
          <w:sz w:val="24"/>
          <w:szCs w:val="24"/>
        </w:rPr>
        <w:t xml:space="preserve"> </w:t>
      </w:r>
      <w:r w:rsidR="00874AC6" w:rsidRPr="007B7DA4">
        <w:rPr>
          <w:sz w:val="24"/>
          <w:szCs w:val="24"/>
        </w:rPr>
        <w:t>Nr. M-</w:t>
      </w:r>
      <w:r w:rsidR="00FF265F">
        <w:rPr>
          <w:sz w:val="24"/>
          <w:szCs w:val="24"/>
        </w:rPr>
        <w:t>658</w:t>
      </w:r>
      <w:r w:rsidR="00835836" w:rsidRPr="007B7DA4">
        <w:rPr>
          <w:sz w:val="24"/>
          <w:szCs w:val="24"/>
        </w:rPr>
        <w:t xml:space="preserve"> </w:t>
      </w:r>
      <w:r w:rsidR="00E133F3" w:rsidRPr="007B7DA4">
        <w:rPr>
          <w:sz w:val="24"/>
          <w:szCs w:val="24"/>
        </w:rPr>
        <w:t xml:space="preserve">„Dėl </w:t>
      </w:r>
      <w:r w:rsidR="00874AC6" w:rsidRPr="007B7DA4">
        <w:rPr>
          <w:sz w:val="24"/>
          <w:szCs w:val="24"/>
        </w:rPr>
        <w:t>pasiūlymo Panevėžio rajono savivaldybės</w:t>
      </w:r>
      <w:r w:rsidR="005F303D">
        <w:rPr>
          <w:sz w:val="24"/>
          <w:szCs w:val="24"/>
        </w:rPr>
        <w:t xml:space="preserve"> </w:t>
      </w:r>
      <w:r w:rsidR="00874AC6" w:rsidRPr="007B7DA4">
        <w:rPr>
          <w:sz w:val="24"/>
          <w:szCs w:val="24"/>
        </w:rPr>
        <w:t xml:space="preserve">tarybai </w:t>
      </w:r>
      <w:r w:rsidR="00835836" w:rsidRPr="007B7DA4">
        <w:rPr>
          <w:sz w:val="24"/>
          <w:szCs w:val="24"/>
        </w:rPr>
        <w:t xml:space="preserve">priimti </w:t>
      </w:r>
      <w:r w:rsidR="00874AC6" w:rsidRPr="007B7DA4">
        <w:rPr>
          <w:sz w:val="24"/>
          <w:szCs w:val="24"/>
        </w:rPr>
        <w:t>sprendim</w:t>
      </w:r>
      <w:r w:rsidR="00835836" w:rsidRPr="007B7DA4">
        <w:rPr>
          <w:sz w:val="24"/>
          <w:szCs w:val="24"/>
        </w:rPr>
        <w:t>ą</w:t>
      </w:r>
      <w:r w:rsidR="00874AC6" w:rsidRPr="007B7DA4">
        <w:rPr>
          <w:sz w:val="24"/>
          <w:szCs w:val="24"/>
        </w:rPr>
        <w:t xml:space="preserve"> investuoti Panevėžio rajono savivaldybės turtą“</w:t>
      </w:r>
      <w:r w:rsidR="00160FFF" w:rsidRPr="007B7DA4">
        <w:rPr>
          <w:sz w:val="24"/>
          <w:szCs w:val="24"/>
        </w:rPr>
        <w:t xml:space="preserve">, </w:t>
      </w:r>
      <w:r w:rsidRPr="007B7DA4">
        <w:rPr>
          <w:sz w:val="24"/>
          <w:szCs w:val="24"/>
        </w:rPr>
        <w:t xml:space="preserve">Savivaldybės taryba </w:t>
      </w:r>
      <w:r w:rsidRPr="007B7DA4">
        <w:rPr>
          <w:spacing w:val="60"/>
          <w:sz w:val="24"/>
          <w:szCs w:val="24"/>
        </w:rPr>
        <w:t>nusprendži</w:t>
      </w:r>
      <w:r w:rsidRPr="007B7DA4">
        <w:rPr>
          <w:sz w:val="24"/>
          <w:szCs w:val="24"/>
        </w:rPr>
        <w:t>a:</w:t>
      </w:r>
    </w:p>
    <w:p w14:paraId="0E3A05E4" w14:textId="422675E0" w:rsidR="003608AB" w:rsidRPr="007B7DA4" w:rsidRDefault="003608AB" w:rsidP="003608AB">
      <w:pPr>
        <w:spacing w:line="276" w:lineRule="auto"/>
        <w:ind w:firstLine="720"/>
        <w:jc w:val="both"/>
        <w:rPr>
          <w:sz w:val="24"/>
          <w:szCs w:val="24"/>
        </w:rPr>
      </w:pPr>
      <w:r w:rsidRPr="007B7DA4">
        <w:rPr>
          <w:spacing w:val="-1"/>
          <w:sz w:val="24"/>
          <w:szCs w:val="24"/>
        </w:rPr>
        <w:t>I</w:t>
      </w:r>
      <w:r w:rsidRPr="007B7DA4">
        <w:rPr>
          <w:sz w:val="24"/>
          <w:szCs w:val="24"/>
        </w:rPr>
        <w:t>nvestuoti į viešąją įstaigą „</w:t>
      </w:r>
      <w:r w:rsidRPr="007B7DA4">
        <w:rPr>
          <w:sz w:val="24"/>
          <w:szCs w:val="24"/>
          <w:lang w:eastAsia="en-US"/>
        </w:rPr>
        <w:t>Aukštaitijos siaurasis geležinkelis“ (kodas 148418882</w:t>
      </w:r>
      <w:r w:rsidRPr="007B7DA4">
        <w:rPr>
          <w:sz w:val="24"/>
          <w:szCs w:val="24"/>
        </w:rPr>
        <w:t>)</w:t>
      </w:r>
      <w:r w:rsidR="00FF265F">
        <w:rPr>
          <w:sz w:val="24"/>
          <w:szCs w:val="24"/>
        </w:rPr>
        <w:t xml:space="preserve"> </w:t>
      </w:r>
      <w:r w:rsidRPr="007B7DA4">
        <w:rPr>
          <w:sz w:val="24"/>
          <w:szCs w:val="24"/>
        </w:rPr>
        <w:t xml:space="preserve"> </w:t>
      </w:r>
      <w:r w:rsidR="0069601F" w:rsidRPr="007B7DA4">
        <w:rPr>
          <w:sz w:val="24"/>
          <w:szCs w:val="24"/>
        </w:rPr>
        <w:t>17 400</w:t>
      </w:r>
      <w:r w:rsidRPr="007B7DA4">
        <w:rPr>
          <w:sz w:val="24"/>
          <w:szCs w:val="24"/>
        </w:rPr>
        <w:t xml:space="preserve"> (</w:t>
      </w:r>
      <w:r w:rsidR="0069601F" w:rsidRPr="007B7DA4">
        <w:rPr>
          <w:sz w:val="24"/>
          <w:szCs w:val="24"/>
        </w:rPr>
        <w:t xml:space="preserve">septyniolika tūkstančių </w:t>
      </w:r>
      <w:r w:rsidR="00117278">
        <w:rPr>
          <w:sz w:val="24"/>
          <w:szCs w:val="24"/>
        </w:rPr>
        <w:t>keturis šimtus</w:t>
      </w:r>
      <w:r w:rsidRPr="007B7DA4">
        <w:rPr>
          <w:sz w:val="24"/>
          <w:szCs w:val="24"/>
        </w:rPr>
        <w:t>) Eur dalininko įnašui didinti</w:t>
      </w:r>
      <w:r w:rsidR="0069601F" w:rsidRPr="007B7DA4">
        <w:rPr>
          <w:sz w:val="24"/>
          <w:szCs w:val="24"/>
        </w:rPr>
        <w:t>:</w:t>
      </w:r>
    </w:p>
    <w:p w14:paraId="332C7819" w14:textId="7F91BE33" w:rsidR="0069601F" w:rsidRPr="007B7DA4" w:rsidRDefault="0069601F" w:rsidP="0069601F">
      <w:pPr>
        <w:ind w:firstLine="720"/>
        <w:jc w:val="both"/>
        <w:rPr>
          <w:sz w:val="24"/>
          <w:szCs w:val="24"/>
        </w:rPr>
      </w:pPr>
      <w:r w:rsidRPr="007B7DA4">
        <w:rPr>
          <w:sz w:val="24"/>
          <w:szCs w:val="24"/>
        </w:rPr>
        <w:t>1.</w:t>
      </w:r>
      <w:r w:rsidR="007B7DA4">
        <w:rPr>
          <w:sz w:val="24"/>
          <w:szCs w:val="24"/>
        </w:rPr>
        <w:t xml:space="preserve"> </w:t>
      </w:r>
      <w:r w:rsidRPr="007B7DA4">
        <w:rPr>
          <w:sz w:val="24"/>
          <w:szCs w:val="24"/>
        </w:rPr>
        <w:t>finansinį turtą (pinigus) 15 000 (penkiolika tūkstančių) Eur iš Panevėžio rajono savivaldybės tarybos patvirtintų 2024 m. savivaldybės biudžeto asignavimų (04 Infrastruktūros priežiūros, modernizavimo ir plėtros programa);</w:t>
      </w:r>
    </w:p>
    <w:p w14:paraId="3EEB13C7" w14:textId="05A665D7" w:rsidR="0069601F" w:rsidRPr="007B7DA4" w:rsidRDefault="0069601F" w:rsidP="007B7DA4">
      <w:pPr>
        <w:ind w:firstLine="720"/>
        <w:jc w:val="both"/>
        <w:rPr>
          <w:sz w:val="24"/>
          <w:szCs w:val="24"/>
        </w:rPr>
      </w:pPr>
      <w:r w:rsidRPr="007B7DA4">
        <w:rPr>
          <w:sz w:val="24"/>
          <w:szCs w:val="24"/>
        </w:rPr>
        <w:t>2. turtiniu įnašu 2 400 (du tūkstanči</w:t>
      </w:r>
      <w:r w:rsidR="00117278">
        <w:rPr>
          <w:sz w:val="24"/>
          <w:szCs w:val="24"/>
        </w:rPr>
        <w:t>us</w:t>
      </w:r>
      <w:r w:rsidRPr="007B7DA4">
        <w:rPr>
          <w:sz w:val="24"/>
          <w:szCs w:val="24"/>
        </w:rPr>
        <w:t xml:space="preserve"> keturi</w:t>
      </w:r>
      <w:r w:rsidR="00117278">
        <w:rPr>
          <w:sz w:val="24"/>
          <w:szCs w:val="24"/>
        </w:rPr>
        <w:t>s</w:t>
      </w:r>
      <w:r w:rsidRPr="007B7DA4">
        <w:rPr>
          <w:sz w:val="24"/>
          <w:szCs w:val="24"/>
        </w:rPr>
        <w:t xml:space="preserve"> šimt</w:t>
      </w:r>
      <w:r w:rsidR="00117278">
        <w:rPr>
          <w:sz w:val="24"/>
          <w:szCs w:val="24"/>
        </w:rPr>
        <w:t>us</w:t>
      </w:r>
      <w:r w:rsidRPr="007B7DA4">
        <w:rPr>
          <w:sz w:val="24"/>
          <w:szCs w:val="24"/>
        </w:rPr>
        <w:t>) Eur</w:t>
      </w:r>
      <w:r w:rsidR="00002A1E">
        <w:rPr>
          <w:sz w:val="24"/>
          <w:szCs w:val="24"/>
        </w:rPr>
        <w:t xml:space="preserve"> (kurio nepriklausomo turto vertintojo nustatyta rinkos vertė 2024-06-12  </w:t>
      </w:r>
      <w:r w:rsidR="00002A1E" w:rsidRPr="007B7DA4">
        <w:rPr>
          <w:sz w:val="24"/>
          <w:szCs w:val="24"/>
          <w:lang w:eastAsia="en-US"/>
        </w:rPr>
        <w:t>pagal Sandėliavimo pastatų ir inžinerinių statinių rinkos vertės nustatymo ataskaitą Nr. 50AO-2406-0026</w:t>
      </w:r>
      <w:r w:rsidR="007B7DA4">
        <w:rPr>
          <w:sz w:val="24"/>
          <w:szCs w:val="24"/>
        </w:rPr>
        <w:t xml:space="preserve">: </w:t>
      </w:r>
      <w:r w:rsidRPr="007B7DA4">
        <w:rPr>
          <w:sz w:val="24"/>
          <w:szCs w:val="24"/>
        </w:rPr>
        <w:t>pastat</w:t>
      </w:r>
      <w:r w:rsidR="00117278">
        <w:rPr>
          <w:sz w:val="24"/>
          <w:szCs w:val="24"/>
        </w:rPr>
        <w:t>o</w:t>
      </w:r>
      <w:r w:rsidRPr="007B7DA4">
        <w:rPr>
          <w:sz w:val="24"/>
          <w:szCs w:val="24"/>
        </w:rPr>
        <w:t xml:space="preserve"> – kiemo rūs</w:t>
      </w:r>
      <w:r w:rsidR="00117278">
        <w:rPr>
          <w:sz w:val="24"/>
          <w:szCs w:val="24"/>
        </w:rPr>
        <w:t>io</w:t>
      </w:r>
      <w:r w:rsidRPr="007B7DA4">
        <w:rPr>
          <w:sz w:val="24"/>
          <w:szCs w:val="24"/>
        </w:rPr>
        <w:t xml:space="preserve"> (unikalus Nr. 4400-2666-6697, bendras plotas 14,48 kv. m</w:t>
      </w:r>
      <w:bookmarkStart w:id="0" w:name="_Hlk180486502"/>
      <w:r w:rsidR="00117278">
        <w:rPr>
          <w:sz w:val="24"/>
          <w:szCs w:val="24"/>
        </w:rPr>
        <w:t>)</w:t>
      </w:r>
      <w:r w:rsidRPr="007B7DA4">
        <w:rPr>
          <w:sz w:val="24"/>
          <w:szCs w:val="24"/>
          <w:lang w:eastAsia="en-US"/>
        </w:rPr>
        <w:t xml:space="preserve"> </w:t>
      </w:r>
      <w:bookmarkEnd w:id="0"/>
      <w:r w:rsidRPr="007B7DA4">
        <w:rPr>
          <w:sz w:val="24"/>
          <w:szCs w:val="24"/>
        </w:rPr>
        <w:t>– 547 Eur, pastat</w:t>
      </w:r>
      <w:r w:rsidR="00117278">
        <w:rPr>
          <w:sz w:val="24"/>
          <w:szCs w:val="24"/>
        </w:rPr>
        <w:t>o</w:t>
      </w:r>
      <w:r w:rsidRPr="007B7DA4">
        <w:rPr>
          <w:sz w:val="24"/>
          <w:szCs w:val="24"/>
        </w:rPr>
        <w:t xml:space="preserve"> – sandėl</w:t>
      </w:r>
      <w:r w:rsidR="00117278">
        <w:rPr>
          <w:sz w:val="24"/>
          <w:szCs w:val="24"/>
        </w:rPr>
        <w:t>io</w:t>
      </w:r>
      <w:r w:rsidRPr="007B7DA4">
        <w:rPr>
          <w:sz w:val="24"/>
          <w:szCs w:val="24"/>
        </w:rPr>
        <w:t xml:space="preserve"> (unikalus Nr.6689-9000-4036, bendras plotas 28,42 kv. m</w:t>
      </w:r>
      <w:bookmarkStart w:id="1" w:name="_Hlk180486565"/>
      <w:r w:rsidR="00117278">
        <w:rPr>
          <w:sz w:val="24"/>
          <w:szCs w:val="24"/>
        </w:rPr>
        <w:t xml:space="preserve">) </w:t>
      </w:r>
      <w:r w:rsidR="007B7DA4" w:rsidRPr="007B7DA4">
        <w:rPr>
          <w:sz w:val="24"/>
          <w:szCs w:val="24"/>
        </w:rPr>
        <w:t>–</w:t>
      </w:r>
      <w:bookmarkEnd w:id="1"/>
      <w:r w:rsidR="007B7DA4" w:rsidRPr="007B7DA4">
        <w:rPr>
          <w:sz w:val="24"/>
          <w:szCs w:val="24"/>
        </w:rPr>
        <w:t xml:space="preserve"> 1 725 Eur</w:t>
      </w:r>
      <w:r w:rsidRPr="007B7DA4">
        <w:rPr>
          <w:sz w:val="24"/>
          <w:szCs w:val="24"/>
        </w:rPr>
        <w:t>,</w:t>
      </w:r>
      <w:r w:rsidR="007B7DA4">
        <w:rPr>
          <w:sz w:val="24"/>
          <w:szCs w:val="24"/>
        </w:rPr>
        <w:t xml:space="preserve"> </w:t>
      </w:r>
      <w:r w:rsidRPr="007B7DA4">
        <w:rPr>
          <w:sz w:val="24"/>
          <w:szCs w:val="24"/>
        </w:rPr>
        <w:t>kit</w:t>
      </w:r>
      <w:r w:rsidR="00117278">
        <w:rPr>
          <w:sz w:val="24"/>
          <w:szCs w:val="24"/>
        </w:rPr>
        <w:t>ų</w:t>
      </w:r>
      <w:r w:rsidRPr="007B7DA4">
        <w:rPr>
          <w:sz w:val="24"/>
          <w:szCs w:val="24"/>
        </w:rPr>
        <w:t xml:space="preserve"> inžinerini</w:t>
      </w:r>
      <w:r w:rsidR="00117278">
        <w:rPr>
          <w:sz w:val="24"/>
          <w:szCs w:val="24"/>
        </w:rPr>
        <w:t>ų</w:t>
      </w:r>
      <w:r w:rsidRPr="007B7DA4">
        <w:rPr>
          <w:sz w:val="24"/>
          <w:szCs w:val="24"/>
        </w:rPr>
        <w:t xml:space="preserve"> statini</w:t>
      </w:r>
      <w:r w:rsidR="00117278">
        <w:rPr>
          <w:sz w:val="24"/>
          <w:szCs w:val="24"/>
        </w:rPr>
        <w:t>ų</w:t>
      </w:r>
      <w:r w:rsidRPr="007B7DA4">
        <w:rPr>
          <w:sz w:val="24"/>
          <w:szCs w:val="24"/>
        </w:rPr>
        <w:t xml:space="preserve"> – lauko tualet</w:t>
      </w:r>
      <w:r w:rsidR="00117278">
        <w:rPr>
          <w:sz w:val="24"/>
          <w:szCs w:val="24"/>
        </w:rPr>
        <w:t>o</w:t>
      </w:r>
      <w:r w:rsidRPr="007B7DA4">
        <w:rPr>
          <w:sz w:val="24"/>
          <w:szCs w:val="24"/>
        </w:rPr>
        <w:t xml:space="preserve"> (unikalus Nr. 4400-2666-6708</w:t>
      </w:r>
      <w:r w:rsidR="00117278">
        <w:rPr>
          <w:sz w:val="24"/>
          <w:szCs w:val="24"/>
        </w:rPr>
        <w:t xml:space="preserve">) </w:t>
      </w:r>
      <w:r w:rsidR="007B7DA4" w:rsidRPr="007B7DA4">
        <w:rPr>
          <w:sz w:val="24"/>
          <w:szCs w:val="24"/>
        </w:rPr>
        <w:t>– 128 Eur</w:t>
      </w:r>
      <w:r w:rsidR="00117278">
        <w:rPr>
          <w:sz w:val="24"/>
          <w:szCs w:val="24"/>
        </w:rPr>
        <w:t>)</w:t>
      </w:r>
      <w:r w:rsidRPr="007B7DA4">
        <w:rPr>
          <w:sz w:val="24"/>
          <w:szCs w:val="24"/>
        </w:rPr>
        <w:t xml:space="preserve"> adresu</w:t>
      </w:r>
      <w:r w:rsidR="00117278">
        <w:rPr>
          <w:sz w:val="24"/>
          <w:szCs w:val="24"/>
        </w:rPr>
        <w:t>:</w:t>
      </w:r>
      <w:r w:rsidRPr="007B7DA4">
        <w:rPr>
          <w:sz w:val="24"/>
          <w:szCs w:val="24"/>
        </w:rPr>
        <w:t xml:space="preserve"> Panevėžio r. sav., Miežiškių sen., Raguvėlės </w:t>
      </w:r>
      <w:proofErr w:type="spellStart"/>
      <w:r w:rsidRPr="007B7DA4">
        <w:rPr>
          <w:sz w:val="24"/>
          <w:szCs w:val="24"/>
        </w:rPr>
        <w:t>glž</w:t>
      </w:r>
      <w:proofErr w:type="spellEnd"/>
      <w:r w:rsidRPr="007B7DA4">
        <w:rPr>
          <w:sz w:val="24"/>
          <w:szCs w:val="24"/>
        </w:rPr>
        <w:t xml:space="preserve">. st. 7). </w:t>
      </w:r>
    </w:p>
    <w:p w14:paraId="4C05CFD3" w14:textId="77777777" w:rsidR="003608AB" w:rsidRPr="007B7DA4" w:rsidRDefault="003608AB" w:rsidP="003608AB">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7B7DA4" w:rsidRDefault="003608AB" w:rsidP="003608AB">
      <w:pPr>
        <w:suppressAutoHyphens w:val="0"/>
        <w:rPr>
          <w:sz w:val="24"/>
          <w:szCs w:val="24"/>
          <w:lang w:eastAsia="lt-LT"/>
        </w:rPr>
      </w:pPr>
    </w:p>
    <w:p w14:paraId="320D2758" w14:textId="39649A15" w:rsidR="00F62C81" w:rsidRPr="007B7DA4"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0BC4F6C7" w14:textId="77777777" w:rsidR="00874AC6" w:rsidRPr="007B7DA4"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7B1F286A" w14:textId="77777777" w:rsidR="00874AC6" w:rsidRPr="007B7DA4"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313AFB9" w14:textId="77777777" w:rsidR="00874AC6"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85287F1" w14:textId="77777777" w:rsidR="00FF265F" w:rsidRDefault="00FF265F" w:rsidP="00CA6CA7">
      <w:pPr>
        <w:widowControl w:val="0"/>
        <w:shd w:val="clear" w:color="auto" w:fill="FFFFFF"/>
        <w:tabs>
          <w:tab w:val="left" w:pos="709"/>
        </w:tabs>
        <w:autoSpaceDE w:val="0"/>
        <w:spacing w:line="274" w:lineRule="exact"/>
        <w:jc w:val="both"/>
        <w:rPr>
          <w:b/>
          <w:bCs/>
          <w:caps/>
          <w:color w:val="000000"/>
          <w:sz w:val="24"/>
          <w:szCs w:val="24"/>
        </w:rPr>
      </w:pPr>
    </w:p>
    <w:p w14:paraId="1D50239E"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04D31637"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5A583084"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2CBA6C42"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19536196" w14:textId="77777777" w:rsidR="00CE3E0A" w:rsidRPr="007F1894" w:rsidRDefault="00CE3E0A" w:rsidP="00CE3E0A">
      <w:pPr>
        <w:rPr>
          <w:rFonts w:eastAsia="Calibri"/>
          <w:sz w:val="24"/>
          <w:szCs w:val="24"/>
          <w:lang w:val="en-US" w:eastAsia="en-US"/>
        </w:rPr>
      </w:pPr>
      <w:r w:rsidRPr="007F1894">
        <w:rPr>
          <w:rFonts w:eastAsia="Calibri"/>
          <w:sz w:val="24"/>
          <w:szCs w:val="24"/>
          <w:lang w:val="en-US" w:eastAsia="en-US"/>
        </w:rPr>
        <w:t xml:space="preserve">Jadvyga </w:t>
      </w:r>
      <w:proofErr w:type="spellStart"/>
      <w:r w:rsidRPr="007F1894">
        <w:rPr>
          <w:rFonts w:eastAsia="Calibri"/>
          <w:sz w:val="24"/>
          <w:szCs w:val="24"/>
          <w:lang w:val="en-US" w:eastAsia="en-US"/>
        </w:rPr>
        <w:t>Balčienė</w:t>
      </w:r>
      <w:proofErr w:type="spellEnd"/>
    </w:p>
    <w:p w14:paraId="2ED379F4" w14:textId="72681053" w:rsidR="00CE3E0A" w:rsidRDefault="00CE3E0A" w:rsidP="00CE3E0A">
      <w:pPr>
        <w:rPr>
          <w:rFonts w:eastAsia="Calibri"/>
          <w:lang w:val="en-US" w:eastAsia="en-US"/>
        </w:rPr>
      </w:pPr>
      <w:r w:rsidRPr="007F1894">
        <w:rPr>
          <w:rFonts w:eastAsia="Calibri"/>
          <w:sz w:val="24"/>
          <w:szCs w:val="24"/>
          <w:lang w:val="en-US" w:eastAsia="en-US"/>
        </w:rPr>
        <w:t>2024-10-</w:t>
      </w:r>
      <w:r>
        <w:rPr>
          <w:rFonts w:eastAsia="Calibri"/>
          <w:sz w:val="24"/>
          <w:szCs w:val="24"/>
          <w:lang w:val="en-US" w:eastAsia="en-US"/>
        </w:rPr>
        <w:t>22</w:t>
      </w:r>
      <w:r w:rsidRPr="007F1894">
        <w:rPr>
          <w:rFonts w:eastAsia="Calibri"/>
          <w:sz w:val="24"/>
          <w:szCs w:val="24"/>
          <w:lang w:val="en-US" w:eastAsia="en-US"/>
        </w:rPr>
        <w:t xml:space="preserve">                                                                                  </w:t>
      </w:r>
      <w:r>
        <w:rPr>
          <w:rFonts w:eastAsia="Calibri"/>
          <w:lang w:val="en-US" w:eastAsia="en-US"/>
        </w:rPr>
        <w:tab/>
      </w:r>
      <w:r>
        <w:rPr>
          <w:rFonts w:eastAsia="Calibri"/>
          <w:lang w:val="en-US" w:eastAsia="en-US"/>
        </w:rPr>
        <w:tab/>
      </w:r>
    </w:p>
    <w:p w14:paraId="67FFDCAF" w14:textId="2E80438A" w:rsidR="00E66A06" w:rsidRPr="007B7DA4" w:rsidRDefault="00C51919">
      <w:pPr>
        <w:ind w:right="-1185"/>
        <w:jc w:val="center"/>
        <w:rPr>
          <w:b/>
          <w:sz w:val="24"/>
          <w:szCs w:val="24"/>
        </w:rPr>
      </w:pPr>
      <w:r w:rsidRPr="007B7DA4">
        <w:rPr>
          <w:b/>
          <w:sz w:val="24"/>
          <w:szCs w:val="24"/>
        </w:rPr>
        <w:lastRenderedPageBreak/>
        <w:t>PANEVĖŽIO RAJONO SAVIVALDYBĖS ADMINISTRACIJOS</w:t>
      </w:r>
    </w:p>
    <w:p w14:paraId="5DC2143E" w14:textId="77777777" w:rsidR="005A3BBD" w:rsidRPr="007B7DA4" w:rsidRDefault="005A3BBD">
      <w:pPr>
        <w:ind w:right="-1185"/>
        <w:jc w:val="center"/>
        <w:rPr>
          <w:b/>
          <w:sz w:val="24"/>
          <w:szCs w:val="24"/>
        </w:rPr>
      </w:pPr>
      <w:r w:rsidRPr="007B7DA4">
        <w:rPr>
          <w:b/>
          <w:sz w:val="24"/>
          <w:szCs w:val="24"/>
        </w:rPr>
        <w:t>EKONOMIKOS IR TURTO VALDYMO SKYRIUS</w:t>
      </w:r>
    </w:p>
    <w:p w14:paraId="0F4456B5" w14:textId="77777777" w:rsidR="005A3BBD" w:rsidRPr="007B7DA4" w:rsidRDefault="005A3BBD">
      <w:pPr>
        <w:ind w:right="-1185"/>
        <w:rPr>
          <w:sz w:val="24"/>
          <w:szCs w:val="24"/>
        </w:rPr>
      </w:pPr>
    </w:p>
    <w:p w14:paraId="4BBF211D" w14:textId="77777777" w:rsidR="005A3BBD" w:rsidRPr="007B7DA4" w:rsidRDefault="005A3BBD">
      <w:pPr>
        <w:ind w:right="-1185"/>
        <w:rPr>
          <w:sz w:val="24"/>
          <w:szCs w:val="24"/>
        </w:rPr>
      </w:pPr>
      <w:r w:rsidRPr="007B7DA4">
        <w:rPr>
          <w:sz w:val="24"/>
          <w:szCs w:val="24"/>
        </w:rPr>
        <w:t>Panevėžio rajono savivaldybės tarybai</w:t>
      </w:r>
    </w:p>
    <w:p w14:paraId="32E65405" w14:textId="77777777" w:rsidR="005A3BBD" w:rsidRPr="007B7DA4" w:rsidRDefault="005A3BBD">
      <w:pPr>
        <w:ind w:right="-1185"/>
        <w:rPr>
          <w:sz w:val="24"/>
          <w:szCs w:val="24"/>
        </w:rPr>
      </w:pPr>
    </w:p>
    <w:p w14:paraId="215556F7" w14:textId="36C9D1A3" w:rsidR="005A3BBD" w:rsidRPr="007B7DA4" w:rsidRDefault="001D6A82" w:rsidP="00C06D50">
      <w:pPr>
        <w:jc w:val="center"/>
        <w:rPr>
          <w:b/>
          <w:sz w:val="24"/>
          <w:szCs w:val="24"/>
        </w:rPr>
      </w:pPr>
      <w:r w:rsidRPr="007B7DA4">
        <w:rPr>
          <w:b/>
          <w:sz w:val="24"/>
          <w:szCs w:val="24"/>
        </w:rPr>
        <w:t xml:space="preserve">SAVIVALDYBĖS TARYBOS </w:t>
      </w:r>
      <w:r w:rsidR="005A3BBD" w:rsidRPr="007B7DA4">
        <w:rPr>
          <w:b/>
          <w:sz w:val="24"/>
          <w:szCs w:val="24"/>
        </w:rPr>
        <w:t>SPRENDIMO „</w:t>
      </w:r>
      <w:r w:rsidR="00874AC6" w:rsidRPr="007B7DA4">
        <w:rPr>
          <w:b/>
          <w:sz w:val="24"/>
          <w:szCs w:val="24"/>
        </w:rPr>
        <w:t xml:space="preserve">DĖL PANEVĖŽIO RAJONO SAVIVALDYBĖS TURTO INVESTAVIMO Į VIEŠĄJĄ ĮSTAIGĄ „AUKŠTAITIJOS SIAURASIS GELEŽINKELIS“ </w:t>
      </w:r>
      <w:r w:rsidR="005A3BBD" w:rsidRPr="007B7DA4">
        <w:rPr>
          <w:b/>
          <w:sz w:val="24"/>
          <w:szCs w:val="24"/>
        </w:rPr>
        <w:t>PROJEKTO</w:t>
      </w:r>
      <w:r w:rsidR="002C52F3" w:rsidRPr="007B7DA4">
        <w:rPr>
          <w:b/>
          <w:sz w:val="24"/>
          <w:szCs w:val="24"/>
        </w:rPr>
        <w:t xml:space="preserve"> AIŠKINAMASIS RAŠTAS</w:t>
      </w:r>
    </w:p>
    <w:p w14:paraId="61F60EAE" w14:textId="77777777" w:rsidR="005A3BBD" w:rsidRPr="007B7DA4" w:rsidRDefault="005A3BBD">
      <w:pPr>
        <w:rPr>
          <w:sz w:val="24"/>
          <w:szCs w:val="24"/>
        </w:rPr>
      </w:pPr>
    </w:p>
    <w:p w14:paraId="379E17F5" w14:textId="44D2DE94" w:rsidR="005A3BBD" w:rsidRPr="007B7DA4" w:rsidRDefault="005A3BBD" w:rsidP="00146AC7">
      <w:pPr>
        <w:jc w:val="center"/>
        <w:rPr>
          <w:sz w:val="24"/>
          <w:szCs w:val="24"/>
        </w:rPr>
      </w:pPr>
      <w:r w:rsidRPr="007B7DA4">
        <w:rPr>
          <w:sz w:val="24"/>
          <w:szCs w:val="24"/>
        </w:rPr>
        <w:t>20</w:t>
      </w:r>
      <w:r w:rsidR="00F659AC" w:rsidRPr="007B7DA4">
        <w:rPr>
          <w:sz w:val="24"/>
          <w:szCs w:val="24"/>
        </w:rPr>
        <w:t>2</w:t>
      </w:r>
      <w:r w:rsidR="007B7DA4">
        <w:rPr>
          <w:sz w:val="24"/>
          <w:szCs w:val="24"/>
        </w:rPr>
        <w:t>4</w:t>
      </w:r>
      <w:r w:rsidR="006473A0" w:rsidRPr="007B7DA4">
        <w:rPr>
          <w:sz w:val="24"/>
          <w:szCs w:val="24"/>
        </w:rPr>
        <w:t xml:space="preserve"> m. </w:t>
      </w:r>
      <w:r w:rsidR="00874AC6" w:rsidRPr="007B7DA4">
        <w:rPr>
          <w:sz w:val="24"/>
          <w:szCs w:val="24"/>
        </w:rPr>
        <w:t xml:space="preserve">spalio </w:t>
      </w:r>
      <w:r w:rsidR="007B7DA4">
        <w:rPr>
          <w:sz w:val="24"/>
          <w:szCs w:val="24"/>
        </w:rPr>
        <w:t>2</w:t>
      </w:r>
      <w:r w:rsidR="00874AC6" w:rsidRPr="007B7DA4">
        <w:rPr>
          <w:sz w:val="24"/>
          <w:szCs w:val="24"/>
        </w:rPr>
        <w:t>2</w:t>
      </w:r>
      <w:r w:rsidRPr="007B7DA4">
        <w:rPr>
          <w:sz w:val="24"/>
          <w:szCs w:val="24"/>
        </w:rPr>
        <w:t xml:space="preserve"> d.</w:t>
      </w:r>
    </w:p>
    <w:p w14:paraId="4709D750" w14:textId="77777777" w:rsidR="005A3BBD" w:rsidRPr="007B7DA4" w:rsidRDefault="005A3BBD">
      <w:pPr>
        <w:jc w:val="center"/>
        <w:rPr>
          <w:sz w:val="24"/>
          <w:szCs w:val="24"/>
        </w:rPr>
      </w:pPr>
      <w:r w:rsidRPr="007B7DA4">
        <w:rPr>
          <w:sz w:val="24"/>
          <w:szCs w:val="24"/>
        </w:rPr>
        <w:t>Panevėžys</w:t>
      </w:r>
    </w:p>
    <w:p w14:paraId="5F95F293" w14:textId="77777777" w:rsidR="00C51919" w:rsidRPr="00573385" w:rsidRDefault="00C51919">
      <w:pPr>
        <w:jc w:val="center"/>
        <w:rPr>
          <w:sz w:val="24"/>
          <w:szCs w:val="24"/>
        </w:rPr>
      </w:pPr>
    </w:p>
    <w:p w14:paraId="0D4D6989" w14:textId="51247177" w:rsidR="00187115" w:rsidRPr="00A70B2A" w:rsidRDefault="00A70B2A" w:rsidP="00A70B2A">
      <w:pPr>
        <w:pStyle w:val="Betarp"/>
        <w:ind w:firstLine="720"/>
        <w:jc w:val="both"/>
        <w:rPr>
          <w:rFonts w:ascii="Times New Roman" w:hAnsi="Times New Roman" w:cs="Times New Roman"/>
          <w:b/>
          <w:bCs/>
          <w:sz w:val="24"/>
          <w:szCs w:val="24"/>
        </w:rPr>
      </w:pPr>
      <w:r w:rsidRPr="00A70B2A">
        <w:rPr>
          <w:rFonts w:ascii="Times New Roman" w:hAnsi="Times New Roman" w:cs="Times New Roman"/>
          <w:b/>
          <w:bCs/>
          <w:sz w:val="24"/>
          <w:szCs w:val="24"/>
        </w:rPr>
        <w:t xml:space="preserve">1. </w:t>
      </w:r>
      <w:r w:rsidR="00187115" w:rsidRPr="00A70B2A">
        <w:rPr>
          <w:rFonts w:ascii="Times New Roman" w:hAnsi="Times New Roman" w:cs="Times New Roman"/>
          <w:b/>
          <w:bCs/>
          <w:sz w:val="24"/>
          <w:szCs w:val="24"/>
        </w:rPr>
        <w:t>Sprendimo projekto tikslai ir uždaviniai</w:t>
      </w:r>
    </w:p>
    <w:p w14:paraId="2B27765A" w14:textId="68BD3B8B" w:rsidR="00FF265F" w:rsidRPr="007B7DA4" w:rsidRDefault="005F303D" w:rsidP="00FF265F">
      <w:pPr>
        <w:ind w:firstLine="720"/>
        <w:jc w:val="both"/>
        <w:rPr>
          <w:sz w:val="24"/>
          <w:szCs w:val="24"/>
        </w:rPr>
      </w:pPr>
      <w:r w:rsidRPr="00A70B2A">
        <w:rPr>
          <w:color w:val="000000"/>
          <w:sz w:val="24"/>
          <w:szCs w:val="24"/>
        </w:rPr>
        <w:t xml:space="preserve">VšĮ </w:t>
      </w:r>
      <w:r w:rsidR="003608AB" w:rsidRPr="00A70B2A">
        <w:rPr>
          <w:color w:val="000000"/>
          <w:sz w:val="24"/>
          <w:szCs w:val="24"/>
        </w:rPr>
        <w:t>„Aukštaitijos siaurasis</w:t>
      </w:r>
      <w:bookmarkStart w:id="2" w:name="_Hlk116375693"/>
      <w:r w:rsidR="003608AB" w:rsidRPr="00A70B2A">
        <w:rPr>
          <w:color w:val="000000"/>
          <w:sz w:val="24"/>
          <w:szCs w:val="24"/>
        </w:rPr>
        <w:t xml:space="preserve"> geležinkelis“</w:t>
      </w:r>
      <w:bookmarkEnd w:id="2"/>
      <w:r w:rsidRPr="00A70B2A">
        <w:rPr>
          <w:color w:val="000000"/>
          <w:sz w:val="24"/>
          <w:szCs w:val="24"/>
        </w:rPr>
        <w:t xml:space="preserve"> 2024 m. spalio 14 d. raštu Nr. S-67 „Dėl  lėšų skyrimo VšĮ „Aukštaitijos siaurasis geležinkelis“ ir 2024 m. spalio 14 d. raštu Nr. S-68 „Dėl turto investavimo“ </w:t>
      </w:r>
      <w:r w:rsidRPr="00A70B2A">
        <w:rPr>
          <w:sz w:val="24"/>
          <w:szCs w:val="24"/>
        </w:rPr>
        <w:t>kreipėsi į Panevėžio rajono savivaldybę  su siūlymu didinti dalininko įnašą 17 400 Eur, iš jų  piniginiu įnašu 15 000 Eur ir turtiniu įnašu 2 400 Eur</w:t>
      </w:r>
      <w:r w:rsidR="00FF265F" w:rsidRPr="00FF265F">
        <w:rPr>
          <w:sz w:val="24"/>
          <w:szCs w:val="24"/>
        </w:rPr>
        <w:t xml:space="preserve"> </w:t>
      </w:r>
      <w:r w:rsidR="00FF265F">
        <w:rPr>
          <w:sz w:val="24"/>
          <w:szCs w:val="24"/>
        </w:rPr>
        <w:t xml:space="preserve">(kurio nepriklausomo turto vertintojo nustatyta rinkos vertė 2024-06-12  </w:t>
      </w:r>
      <w:r w:rsidR="00FF265F" w:rsidRPr="007B7DA4">
        <w:rPr>
          <w:sz w:val="24"/>
          <w:szCs w:val="24"/>
          <w:lang w:eastAsia="en-US"/>
        </w:rPr>
        <w:t>pagal Sandėliavimo pastatų ir inžinerinių statinių rinkos vertės nustatymo ataskaitą Nr. 50AO-2406-0026</w:t>
      </w:r>
      <w:r w:rsidR="00FF265F">
        <w:rPr>
          <w:sz w:val="24"/>
          <w:szCs w:val="24"/>
        </w:rPr>
        <w:t xml:space="preserve">: </w:t>
      </w:r>
      <w:r w:rsidR="00FF265F" w:rsidRPr="007B7DA4">
        <w:rPr>
          <w:sz w:val="24"/>
          <w:szCs w:val="24"/>
        </w:rPr>
        <w:t>pastat</w:t>
      </w:r>
      <w:r w:rsidR="00FF265F">
        <w:rPr>
          <w:sz w:val="24"/>
          <w:szCs w:val="24"/>
        </w:rPr>
        <w:t>o</w:t>
      </w:r>
      <w:r w:rsidR="00FF265F" w:rsidRPr="007B7DA4">
        <w:rPr>
          <w:sz w:val="24"/>
          <w:szCs w:val="24"/>
        </w:rPr>
        <w:t xml:space="preserve"> – kiemo rūs</w:t>
      </w:r>
      <w:r w:rsidR="00FF265F">
        <w:rPr>
          <w:sz w:val="24"/>
          <w:szCs w:val="24"/>
        </w:rPr>
        <w:t>io</w:t>
      </w:r>
      <w:r w:rsidR="00FF265F" w:rsidRPr="007B7DA4">
        <w:rPr>
          <w:sz w:val="24"/>
          <w:szCs w:val="24"/>
        </w:rPr>
        <w:t xml:space="preserve"> (unikalus Nr. 4400-2666-6697, bendras plotas 14,48 kv. m</w:t>
      </w:r>
      <w:r w:rsidR="00FF265F">
        <w:rPr>
          <w:sz w:val="24"/>
          <w:szCs w:val="24"/>
        </w:rPr>
        <w:t>)</w:t>
      </w:r>
      <w:r w:rsidR="00FF265F" w:rsidRPr="007B7DA4">
        <w:rPr>
          <w:sz w:val="24"/>
          <w:szCs w:val="24"/>
          <w:lang w:eastAsia="en-US"/>
        </w:rPr>
        <w:t xml:space="preserve"> </w:t>
      </w:r>
      <w:r w:rsidR="00FF265F" w:rsidRPr="007B7DA4">
        <w:rPr>
          <w:sz w:val="24"/>
          <w:szCs w:val="24"/>
        </w:rPr>
        <w:t>– 547 Eur, pastat</w:t>
      </w:r>
      <w:r w:rsidR="00FF265F">
        <w:rPr>
          <w:sz w:val="24"/>
          <w:szCs w:val="24"/>
        </w:rPr>
        <w:t>o</w:t>
      </w:r>
      <w:r w:rsidR="00FF265F" w:rsidRPr="007B7DA4">
        <w:rPr>
          <w:sz w:val="24"/>
          <w:szCs w:val="24"/>
        </w:rPr>
        <w:t xml:space="preserve"> – sandėl</w:t>
      </w:r>
      <w:r w:rsidR="00FF265F">
        <w:rPr>
          <w:sz w:val="24"/>
          <w:szCs w:val="24"/>
        </w:rPr>
        <w:t>io</w:t>
      </w:r>
      <w:r w:rsidR="00FF265F" w:rsidRPr="007B7DA4">
        <w:rPr>
          <w:sz w:val="24"/>
          <w:szCs w:val="24"/>
        </w:rPr>
        <w:t xml:space="preserve"> (unikalus Nr.6689-9000-4036, bendras plotas 28,42 kv. m</w:t>
      </w:r>
      <w:r w:rsidR="00FF265F">
        <w:rPr>
          <w:sz w:val="24"/>
          <w:szCs w:val="24"/>
        </w:rPr>
        <w:t xml:space="preserve">) </w:t>
      </w:r>
      <w:r w:rsidR="00FF265F" w:rsidRPr="007B7DA4">
        <w:rPr>
          <w:sz w:val="24"/>
          <w:szCs w:val="24"/>
        </w:rPr>
        <w:t>– 1 725 Eur,</w:t>
      </w:r>
      <w:r w:rsidR="00FF265F">
        <w:rPr>
          <w:sz w:val="24"/>
          <w:szCs w:val="24"/>
        </w:rPr>
        <w:t xml:space="preserve"> </w:t>
      </w:r>
      <w:r w:rsidR="00FF265F" w:rsidRPr="007B7DA4">
        <w:rPr>
          <w:sz w:val="24"/>
          <w:szCs w:val="24"/>
        </w:rPr>
        <w:t>kit</w:t>
      </w:r>
      <w:r w:rsidR="00FF265F">
        <w:rPr>
          <w:sz w:val="24"/>
          <w:szCs w:val="24"/>
        </w:rPr>
        <w:t>ų</w:t>
      </w:r>
      <w:r w:rsidR="00FF265F" w:rsidRPr="007B7DA4">
        <w:rPr>
          <w:sz w:val="24"/>
          <w:szCs w:val="24"/>
        </w:rPr>
        <w:t xml:space="preserve"> inžinerini</w:t>
      </w:r>
      <w:r w:rsidR="00FF265F">
        <w:rPr>
          <w:sz w:val="24"/>
          <w:szCs w:val="24"/>
        </w:rPr>
        <w:t>ų</w:t>
      </w:r>
      <w:r w:rsidR="00FF265F" w:rsidRPr="007B7DA4">
        <w:rPr>
          <w:sz w:val="24"/>
          <w:szCs w:val="24"/>
        </w:rPr>
        <w:t xml:space="preserve"> statini</w:t>
      </w:r>
      <w:r w:rsidR="00FF265F">
        <w:rPr>
          <w:sz w:val="24"/>
          <w:szCs w:val="24"/>
        </w:rPr>
        <w:t>ų</w:t>
      </w:r>
      <w:r w:rsidR="00FF265F" w:rsidRPr="007B7DA4">
        <w:rPr>
          <w:sz w:val="24"/>
          <w:szCs w:val="24"/>
        </w:rPr>
        <w:t xml:space="preserve"> – lauko tualet</w:t>
      </w:r>
      <w:r w:rsidR="00FF265F">
        <w:rPr>
          <w:sz w:val="24"/>
          <w:szCs w:val="24"/>
        </w:rPr>
        <w:t>o</w:t>
      </w:r>
      <w:r w:rsidR="00FF265F" w:rsidRPr="007B7DA4">
        <w:rPr>
          <w:sz w:val="24"/>
          <w:szCs w:val="24"/>
        </w:rPr>
        <w:t xml:space="preserve"> (unikalus Nr. 4400-2666-6708</w:t>
      </w:r>
      <w:r w:rsidR="00FF265F">
        <w:rPr>
          <w:sz w:val="24"/>
          <w:szCs w:val="24"/>
        </w:rPr>
        <w:t xml:space="preserve">) </w:t>
      </w:r>
      <w:r w:rsidR="00FF265F" w:rsidRPr="007B7DA4">
        <w:rPr>
          <w:sz w:val="24"/>
          <w:szCs w:val="24"/>
        </w:rPr>
        <w:t>– 128 Eur</w:t>
      </w:r>
      <w:r w:rsidR="00FF265F">
        <w:rPr>
          <w:sz w:val="24"/>
          <w:szCs w:val="24"/>
        </w:rPr>
        <w:t>)</w:t>
      </w:r>
      <w:r w:rsidR="00FF265F" w:rsidRPr="007B7DA4">
        <w:rPr>
          <w:sz w:val="24"/>
          <w:szCs w:val="24"/>
        </w:rPr>
        <w:t xml:space="preserve"> adresu</w:t>
      </w:r>
      <w:r w:rsidR="00FF265F">
        <w:rPr>
          <w:sz w:val="24"/>
          <w:szCs w:val="24"/>
        </w:rPr>
        <w:t>:</w:t>
      </w:r>
      <w:r w:rsidR="00FF265F" w:rsidRPr="007B7DA4">
        <w:rPr>
          <w:sz w:val="24"/>
          <w:szCs w:val="24"/>
        </w:rPr>
        <w:t xml:space="preserve"> Panevėžio r. sav., Miežiškių sen., Raguvėlės </w:t>
      </w:r>
      <w:proofErr w:type="spellStart"/>
      <w:r w:rsidR="00FF265F" w:rsidRPr="007B7DA4">
        <w:rPr>
          <w:sz w:val="24"/>
          <w:szCs w:val="24"/>
        </w:rPr>
        <w:t>glž</w:t>
      </w:r>
      <w:proofErr w:type="spellEnd"/>
      <w:r w:rsidR="00FF265F" w:rsidRPr="007B7DA4">
        <w:rPr>
          <w:sz w:val="24"/>
          <w:szCs w:val="24"/>
        </w:rPr>
        <w:t xml:space="preserve">. st. 7). </w:t>
      </w:r>
    </w:p>
    <w:p w14:paraId="5896346D" w14:textId="1E9E30AE" w:rsidR="006B4AC8" w:rsidRPr="00A70B2A" w:rsidRDefault="003608AB" w:rsidP="00A70B2A">
      <w:pPr>
        <w:pStyle w:val="Betarp"/>
        <w:ind w:firstLine="720"/>
        <w:jc w:val="both"/>
        <w:rPr>
          <w:rFonts w:ascii="Times New Roman" w:hAnsi="Times New Roman" w:cs="Times New Roman"/>
          <w:color w:val="000000"/>
          <w:sz w:val="24"/>
          <w:szCs w:val="24"/>
        </w:rPr>
      </w:pPr>
      <w:r w:rsidRPr="00A70B2A">
        <w:rPr>
          <w:rFonts w:ascii="Times New Roman" w:hAnsi="Times New Roman" w:cs="Times New Roman"/>
          <w:color w:val="000000"/>
          <w:sz w:val="24"/>
          <w:szCs w:val="24"/>
        </w:rPr>
        <w:t xml:space="preserve">Įstaigos dalininkų patvirtintame </w:t>
      </w:r>
      <w:r w:rsidR="006B4AC8" w:rsidRPr="00A70B2A">
        <w:rPr>
          <w:rFonts w:ascii="Times New Roman" w:hAnsi="Times New Roman" w:cs="Times New Roman"/>
          <w:color w:val="000000"/>
          <w:sz w:val="24"/>
          <w:szCs w:val="24"/>
        </w:rPr>
        <w:t>VšĮ „Aukštaitijos siaurasis geležinkelis“ 202</w:t>
      </w:r>
      <w:r w:rsidR="005F303D" w:rsidRPr="00A70B2A">
        <w:rPr>
          <w:rFonts w:ascii="Times New Roman" w:hAnsi="Times New Roman" w:cs="Times New Roman"/>
          <w:color w:val="000000"/>
          <w:sz w:val="24"/>
          <w:szCs w:val="24"/>
        </w:rPr>
        <w:t>4-</w:t>
      </w:r>
      <w:r w:rsidR="006B4AC8" w:rsidRPr="00A70B2A">
        <w:rPr>
          <w:rFonts w:ascii="Times New Roman" w:hAnsi="Times New Roman" w:cs="Times New Roman"/>
          <w:color w:val="000000"/>
          <w:sz w:val="24"/>
          <w:szCs w:val="24"/>
        </w:rPr>
        <w:t>202</w:t>
      </w:r>
      <w:r w:rsidR="005F303D" w:rsidRPr="00A70B2A">
        <w:rPr>
          <w:rFonts w:ascii="Times New Roman" w:hAnsi="Times New Roman" w:cs="Times New Roman"/>
          <w:color w:val="000000"/>
          <w:sz w:val="24"/>
          <w:szCs w:val="24"/>
        </w:rPr>
        <w:t xml:space="preserve">6 </w:t>
      </w:r>
      <w:r w:rsidR="006B4AC8" w:rsidRPr="00A70B2A">
        <w:rPr>
          <w:rFonts w:ascii="Times New Roman" w:hAnsi="Times New Roman" w:cs="Times New Roman"/>
          <w:color w:val="000000"/>
          <w:sz w:val="24"/>
          <w:szCs w:val="24"/>
        </w:rPr>
        <w:t xml:space="preserve">metų strateginiame veiklos plane numatyta, kad įstaigos dalininkai yra įsipareigoję kasmet skirti papildomus finansinius įnašus veiklos plėtrai, reguliarių  reisų organizavimui. </w:t>
      </w:r>
      <w:r w:rsidR="006B4AC8" w:rsidRPr="00A70B2A">
        <w:rPr>
          <w:rFonts w:ascii="Times New Roman" w:hAnsi="Times New Roman" w:cs="Times New Roman"/>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w:t>
      </w:r>
    </w:p>
    <w:p w14:paraId="5D78286A" w14:textId="3AE828C6" w:rsidR="006B4AC8" w:rsidRPr="00A70B2A" w:rsidRDefault="006B4AC8" w:rsidP="00A70B2A">
      <w:pPr>
        <w:pStyle w:val="Betarp"/>
        <w:ind w:firstLine="720"/>
        <w:jc w:val="both"/>
        <w:rPr>
          <w:rFonts w:ascii="Times New Roman" w:hAnsi="Times New Roman" w:cs="Times New Roman"/>
          <w:sz w:val="24"/>
          <w:szCs w:val="24"/>
        </w:rPr>
      </w:pPr>
      <w:r w:rsidRPr="00A70B2A">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Investavimo kriterijų tenkinimo pagrindimas: </w:t>
      </w:r>
    </w:p>
    <w:p w14:paraId="65B355BA" w14:textId="3DD4637B" w:rsidR="006B4AC8" w:rsidRPr="00A70B2A" w:rsidRDefault="00573385" w:rsidP="00A70B2A">
      <w:pPr>
        <w:pStyle w:val="Betarp"/>
        <w:jc w:val="both"/>
        <w:rPr>
          <w:rFonts w:ascii="Times New Roman" w:hAnsi="Times New Roman" w:cs="Times New Roman"/>
          <w:sz w:val="24"/>
          <w:szCs w:val="24"/>
        </w:rPr>
      </w:pPr>
      <w:r w:rsidRPr="00A70B2A">
        <w:rPr>
          <w:rFonts w:ascii="Times New Roman" w:hAnsi="Times New Roman" w:cs="Times New Roman"/>
          <w:sz w:val="24"/>
          <w:szCs w:val="24"/>
        </w:rPr>
        <w:tab/>
        <w:t>1. I</w:t>
      </w:r>
      <w:r w:rsidR="006B4AC8" w:rsidRPr="00A70B2A">
        <w:rPr>
          <w:rFonts w:ascii="Times New Roman" w:hAnsi="Times New Roman" w:cs="Times New Roman"/>
          <w:sz w:val="24"/>
          <w:szCs w:val="24"/>
        </w:rPr>
        <w:t xml:space="preserve">nvestavus bus kuriama ir plėtojama infrastruktūra, naudinga visuomenei (skatinama veiksminga konkurencija šalies rinkoje, gerinama viešųjų paslaugų kokybė, pasirinkimo galimybės ir prieinamumas). </w:t>
      </w:r>
    </w:p>
    <w:p w14:paraId="2BECBE00" w14:textId="7C81C809" w:rsidR="006B4AC8" w:rsidRPr="00A70B2A" w:rsidRDefault="006B4AC8" w:rsidP="00A70B2A">
      <w:pPr>
        <w:pStyle w:val="Betarp"/>
        <w:jc w:val="both"/>
        <w:rPr>
          <w:rFonts w:ascii="Times New Roman" w:hAnsi="Times New Roman" w:cs="Times New Roman"/>
          <w:sz w:val="24"/>
          <w:szCs w:val="24"/>
        </w:rPr>
      </w:pPr>
      <w:r w:rsidRPr="00A70B2A">
        <w:rPr>
          <w:rFonts w:ascii="Times New Roman" w:hAnsi="Times New Roman" w:cs="Times New Roman"/>
          <w:sz w:val="24"/>
          <w:szCs w:val="24"/>
        </w:rPr>
        <w:tab/>
        <w:t xml:space="preserve">Investicijos skiriamos </w:t>
      </w:r>
      <w:proofErr w:type="spellStart"/>
      <w:r w:rsidR="00573385" w:rsidRPr="00A70B2A">
        <w:rPr>
          <w:rFonts w:ascii="Times New Roman" w:hAnsi="Times New Roman" w:cs="Times New Roman"/>
          <w:sz w:val="24"/>
          <w:szCs w:val="24"/>
        </w:rPr>
        <w:t>įveiklinimui</w:t>
      </w:r>
      <w:proofErr w:type="spellEnd"/>
      <w:r w:rsidR="00573385" w:rsidRPr="00A70B2A">
        <w:rPr>
          <w:rFonts w:ascii="Times New Roman" w:hAnsi="Times New Roman" w:cs="Times New Roman"/>
          <w:sz w:val="24"/>
          <w:szCs w:val="24"/>
        </w:rPr>
        <w:t xml:space="preserve"> </w:t>
      </w:r>
      <w:r w:rsidRPr="00A70B2A">
        <w:rPr>
          <w:rFonts w:ascii="Times New Roman" w:hAnsi="Times New Roman" w:cs="Times New Roman"/>
          <w:sz w:val="24"/>
          <w:szCs w:val="24"/>
        </w:rPr>
        <w:t xml:space="preserve">kultūros paveldo pastatų, kuriuose planuojama pasiūlyti </w:t>
      </w:r>
      <w:r w:rsidR="00573385" w:rsidRPr="00A70B2A">
        <w:rPr>
          <w:rFonts w:ascii="Times New Roman" w:hAnsi="Times New Roman" w:cs="Times New Roman"/>
          <w:sz w:val="24"/>
          <w:szCs w:val="24"/>
        </w:rPr>
        <w:t xml:space="preserve">visuomenei </w:t>
      </w:r>
      <w:r w:rsidRPr="00A70B2A">
        <w:rPr>
          <w:rFonts w:ascii="Times New Roman" w:hAnsi="Times New Roman" w:cs="Times New Roman"/>
          <w:sz w:val="24"/>
          <w:szCs w:val="24"/>
        </w:rPr>
        <w:t>aktualias paslaugas, tuo būdu bus gerinama viešųjų paslaugų kokybė, didinamos viešųjų paslaugų pasirinkimo galimybės ir prieinamumas. Plėtojama infrastruktūra ir užtikrinamos saugios kelionės siauruoju  geležinkeliu. Organizuojamos kelionės pritrauks keliautoj</w:t>
      </w:r>
      <w:r w:rsidR="00A70B2A" w:rsidRPr="00A70B2A">
        <w:rPr>
          <w:rFonts w:ascii="Times New Roman" w:hAnsi="Times New Roman" w:cs="Times New Roman"/>
          <w:sz w:val="24"/>
          <w:szCs w:val="24"/>
        </w:rPr>
        <w:t>ų</w:t>
      </w:r>
      <w:r w:rsidRPr="00A70B2A">
        <w:rPr>
          <w:rFonts w:ascii="Times New Roman" w:hAnsi="Times New Roman" w:cs="Times New Roman"/>
          <w:sz w:val="24"/>
          <w:szCs w:val="24"/>
        </w:rPr>
        <w:t xml:space="preserve"> ir pramogų mėgėj</w:t>
      </w:r>
      <w:r w:rsidR="00A70B2A" w:rsidRPr="00A70B2A">
        <w:rPr>
          <w:rFonts w:ascii="Times New Roman" w:hAnsi="Times New Roman" w:cs="Times New Roman"/>
          <w:sz w:val="24"/>
          <w:szCs w:val="24"/>
        </w:rPr>
        <w:t>ų</w:t>
      </w:r>
      <w:r w:rsidRPr="00A70B2A">
        <w:rPr>
          <w:rFonts w:ascii="Times New Roman" w:hAnsi="Times New Roman" w:cs="Times New Roman"/>
          <w:sz w:val="24"/>
          <w:szCs w:val="24"/>
        </w:rPr>
        <w:t xml:space="preserve"> iš Lietuvos ir užsienio šalių.</w:t>
      </w:r>
    </w:p>
    <w:p w14:paraId="3441E263" w14:textId="665BE45E" w:rsidR="006B4AC8" w:rsidRPr="00A70B2A" w:rsidRDefault="00573385" w:rsidP="00A70B2A">
      <w:pPr>
        <w:pStyle w:val="Betarp"/>
        <w:jc w:val="both"/>
        <w:rPr>
          <w:rFonts w:ascii="Times New Roman" w:hAnsi="Times New Roman" w:cs="Times New Roman"/>
          <w:sz w:val="24"/>
          <w:szCs w:val="24"/>
        </w:rPr>
      </w:pPr>
      <w:r w:rsidRPr="00A70B2A">
        <w:rPr>
          <w:rFonts w:ascii="Times New Roman" w:hAnsi="Times New Roman" w:cs="Times New Roman"/>
          <w:sz w:val="24"/>
          <w:szCs w:val="24"/>
        </w:rPr>
        <w:tab/>
        <w:t>2. S</w:t>
      </w:r>
      <w:r w:rsidR="006B4AC8" w:rsidRPr="00A70B2A">
        <w:rPr>
          <w:rFonts w:ascii="Times New Roman" w:hAnsi="Times New Roman" w:cs="Times New Roman"/>
          <w:sz w:val="24"/>
          <w:szCs w:val="24"/>
        </w:rPr>
        <w:t>avivaldybės turto investavimu (savivaldybės įnašu) bus sukuriama pridėtinė vertė ir užtikrinamas šią vertę kuriančios veiklos ilgalaikis ekonominis tvarumas.</w:t>
      </w:r>
    </w:p>
    <w:p w14:paraId="5E96C861" w14:textId="19E408AB" w:rsidR="006B4AC8" w:rsidRPr="00A70B2A" w:rsidRDefault="006B4AC8" w:rsidP="00A70B2A">
      <w:pPr>
        <w:pStyle w:val="Betarp"/>
        <w:jc w:val="both"/>
        <w:rPr>
          <w:rFonts w:ascii="Times New Roman" w:hAnsi="Times New Roman" w:cs="Times New Roman"/>
          <w:sz w:val="24"/>
          <w:szCs w:val="24"/>
        </w:rPr>
      </w:pPr>
      <w:r w:rsidRPr="00A70B2A">
        <w:rPr>
          <w:rFonts w:ascii="Times New Roman" w:hAnsi="Times New Roman" w:cs="Times New Roman"/>
          <w:sz w:val="24"/>
          <w:szCs w:val="24"/>
        </w:rPr>
        <w:t xml:space="preserve">Investicijomis bus kuriama pridėtinė vertė Panevėžio rajono savivaldybėje. Siekiama, kad </w:t>
      </w:r>
      <w:r w:rsidR="00573385" w:rsidRPr="00A70B2A">
        <w:rPr>
          <w:rFonts w:ascii="Times New Roman" w:hAnsi="Times New Roman" w:cs="Times New Roman"/>
          <w:sz w:val="24"/>
          <w:szCs w:val="24"/>
        </w:rPr>
        <w:t>v</w:t>
      </w:r>
      <w:r w:rsidRPr="00A70B2A">
        <w:rPr>
          <w:rFonts w:ascii="Times New Roman" w:hAnsi="Times New Roman" w:cs="Times New Roman"/>
          <w:sz w:val="24"/>
          <w:szCs w:val="24"/>
        </w:rPr>
        <w:t>iešoji įstaiga „Aukštaitijos siaurasis geležinkelis“ organizuodama renginius, edukaci</w:t>
      </w:r>
      <w:r w:rsidR="00573385" w:rsidRPr="00A70B2A">
        <w:rPr>
          <w:rFonts w:ascii="Times New Roman" w:hAnsi="Times New Roman" w:cs="Times New Roman"/>
          <w:sz w:val="24"/>
          <w:szCs w:val="24"/>
        </w:rPr>
        <w:t>ne</w:t>
      </w:r>
      <w:r w:rsidRPr="00A70B2A">
        <w:rPr>
          <w:rFonts w:ascii="Times New Roman" w:hAnsi="Times New Roman" w:cs="Times New Roman"/>
          <w:sz w:val="24"/>
          <w:szCs w:val="24"/>
        </w:rPr>
        <w:t>s</w:t>
      </w:r>
      <w:r w:rsidR="00573385" w:rsidRPr="00A70B2A">
        <w:rPr>
          <w:rFonts w:ascii="Times New Roman" w:hAnsi="Times New Roman" w:cs="Times New Roman"/>
          <w:sz w:val="24"/>
          <w:szCs w:val="24"/>
        </w:rPr>
        <w:t xml:space="preserve"> programas</w:t>
      </w:r>
      <w:r w:rsidRPr="00A70B2A">
        <w:rPr>
          <w:rFonts w:ascii="Times New Roman" w:hAnsi="Times New Roman" w:cs="Times New Roman"/>
          <w:sz w:val="24"/>
          <w:szCs w:val="24"/>
        </w:rPr>
        <w:t xml:space="preserve"> taptų Lietuvoje ir Europoje pripažintu turistiniu traukos objektu.</w:t>
      </w:r>
    </w:p>
    <w:p w14:paraId="131A8034" w14:textId="030F4A5A" w:rsidR="003608AB" w:rsidRPr="00A70B2A" w:rsidRDefault="00573385" w:rsidP="00A70B2A">
      <w:pPr>
        <w:pStyle w:val="Betarp"/>
        <w:jc w:val="both"/>
        <w:rPr>
          <w:rFonts w:ascii="Times New Roman" w:hAnsi="Times New Roman" w:cs="Times New Roman"/>
          <w:sz w:val="24"/>
          <w:szCs w:val="24"/>
        </w:rPr>
      </w:pPr>
      <w:r w:rsidRPr="00A70B2A">
        <w:rPr>
          <w:rFonts w:ascii="Times New Roman" w:hAnsi="Times New Roman" w:cs="Times New Roman"/>
          <w:sz w:val="24"/>
          <w:szCs w:val="24"/>
        </w:rPr>
        <w:tab/>
        <w:t>3. I</w:t>
      </w:r>
      <w:r w:rsidR="006B4AC8" w:rsidRPr="00A70B2A">
        <w:rPr>
          <w:rFonts w:ascii="Times New Roman" w:hAnsi="Times New Roman" w:cs="Times New Roman"/>
          <w:sz w:val="24"/>
          <w:szCs w:val="24"/>
        </w:rPr>
        <w:t>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Viešoji įstaiga „Aukštaitijos siaurasis geležinkelis“ vysto veiklas, susijusias su kultūros paveldo aktualizavimu, mokslo, verslo ir valstybės bendradarbiavimu, vykdo edukacines ir meno veiklas. Planuojamas teigiamas socialinis rezultatas integruojant siaurąjį geležinkelį į kultūrinio turizmo erdvę.</w:t>
      </w:r>
    </w:p>
    <w:p w14:paraId="7578C430" w14:textId="36DBA381" w:rsidR="00187115" w:rsidRPr="00A70B2A" w:rsidRDefault="00187115" w:rsidP="00A70B2A">
      <w:pPr>
        <w:pStyle w:val="Betarp"/>
        <w:ind w:firstLine="720"/>
        <w:jc w:val="both"/>
        <w:rPr>
          <w:rFonts w:ascii="Times New Roman" w:hAnsi="Times New Roman" w:cs="Times New Roman"/>
          <w:b/>
          <w:sz w:val="24"/>
          <w:szCs w:val="24"/>
        </w:rPr>
      </w:pPr>
      <w:r w:rsidRPr="00A70B2A">
        <w:rPr>
          <w:rFonts w:ascii="Times New Roman" w:hAnsi="Times New Roman" w:cs="Times New Roman"/>
          <w:b/>
          <w:sz w:val="24"/>
          <w:szCs w:val="24"/>
        </w:rPr>
        <w:t xml:space="preserve">2. Siūlomos teisinio reguliavimo nuostatos ir laukiami rezultatai </w:t>
      </w:r>
    </w:p>
    <w:p w14:paraId="2994E028" w14:textId="473C5460" w:rsidR="00191A87" w:rsidRPr="00A70B2A" w:rsidRDefault="00187115" w:rsidP="00A70B2A">
      <w:pPr>
        <w:pStyle w:val="Betarp"/>
        <w:jc w:val="both"/>
        <w:rPr>
          <w:rFonts w:ascii="Times New Roman" w:hAnsi="Times New Roman" w:cs="Times New Roman"/>
          <w:sz w:val="24"/>
          <w:szCs w:val="24"/>
          <w:lang w:eastAsia="lt-LT"/>
        </w:rPr>
      </w:pPr>
      <w:r w:rsidRPr="00A70B2A">
        <w:rPr>
          <w:rFonts w:ascii="Times New Roman" w:hAnsi="Times New Roman" w:cs="Times New Roman"/>
          <w:spacing w:val="-3"/>
          <w:sz w:val="24"/>
          <w:szCs w:val="24"/>
        </w:rPr>
        <w:tab/>
      </w:r>
      <w:r w:rsidR="006B4AC8" w:rsidRPr="00A70B2A">
        <w:rPr>
          <w:rFonts w:ascii="Times New Roman" w:hAnsi="Times New Roman" w:cs="Times New Roman"/>
          <w:spacing w:val="-3"/>
          <w:sz w:val="24"/>
          <w:szCs w:val="24"/>
        </w:rPr>
        <w:t xml:space="preserve">Priėmus sprendimą </w:t>
      </w:r>
      <w:r w:rsidR="00835836" w:rsidRPr="00A70B2A">
        <w:rPr>
          <w:rFonts w:ascii="Times New Roman" w:hAnsi="Times New Roman" w:cs="Times New Roman"/>
          <w:spacing w:val="-3"/>
          <w:sz w:val="24"/>
          <w:szCs w:val="24"/>
        </w:rPr>
        <w:t>Į</w:t>
      </w:r>
      <w:r w:rsidR="006B4AC8" w:rsidRPr="00A70B2A">
        <w:rPr>
          <w:rFonts w:ascii="Times New Roman" w:hAnsi="Times New Roman" w:cs="Times New Roman"/>
          <w:spacing w:val="-3"/>
          <w:sz w:val="24"/>
          <w:szCs w:val="24"/>
        </w:rPr>
        <w:t>staig</w:t>
      </w:r>
      <w:r w:rsidR="00835836" w:rsidRPr="00A70B2A">
        <w:rPr>
          <w:rFonts w:ascii="Times New Roman" w:hAnsi="Times New Roman" w:cs="Times New Roman"/>
          <w:spacing w:val="-3"/>
          <w:sz w:val="24"/>
          <w:szCs w:val="24"/>
        </w:rPr>
        <w:t>a</w:t>
      </w:r>
      <w:r w:rsidR="006B4AC8" w:rsidRPr="00A70B2A">
        <w:rPr>
          <w:rFonts w:ascii="Times New Roman" w:hAnsi="Times New Roman" w:cs="Times New Roman"/>
          <w:spacing w:val="-3"/>
          <w:sz w:val="24"/>
          <w:szCs w:val="24"/>
        </w:rPr>
        <w:t xml:space="preserve"> įnašą </w:t>
      </w:r>
      <w:r w:rsidR="006B4AC8" w:rsidRPr="00A70B2A">
        <w:rPr>
          <w:rFonts w:ascii="Times New Roman" w:hAnsi="Times New Roman" w:cs="Times New Roman"/>
          <w:sz w:val="24"/>
          <w:szCs w:val="24"/>
          <w:lang w:eastAsia="lt-LT"/>
        </w:rPr>
        <w:t>numato</w:t>
      </w:r>
      <w:r w:rsidR="0007068D" w:rsidRPr="00A70B2A">
        <w:rPr>
          <w:rFonts w:ascii="Times New Roman" w:hAnsi="Times New Roman" w:cs="Times New Roman"/>
          <w:sz w:val="24"/>
          <w:szCs w:val="24"/>
          <w:lang w:eastAsia="lt-LT"/>
        </w:rPr>
        <w:t xml:space="preserve"> p</w:t>
      </w:r>
      <w:r w:rsidR="006B4AC8" w:rsidRPr="00A70B2A">
        <w:rPr>
          <w:rFonts w:ascii="Times New Roman" w:hAnsi="Times New Roman" w:cs="Times New Roman"/>
          <w:sz w:val="24"/>
          <w:szCs w:val="24"/>
          <w:lang w:eastAsia="lt-LT"/>
        </w:rPr>
        <w:t xml:space="preserve">anaudoti </w:t>
      </w:r>
      <w:r w:rsidR="00835836" w:rsidRPr="00A70B2A">
        <w:rPr>
          <w:rFonts w:ascii="Times New Roman" w:hAnsi="Times New Roman" w:cs="Times New Roman"/>
          <w:sz w:val="24"/>
          <w:szCs w:val="24"/>
          <w:lang w:eastAsia="lt-LT"/>
        </w:rPr>
        <w:t>jos</w:t>
      </w:r>
      <w:r w:rsidR="006B4AC8" w:rsidRPr="00A70B2A">
        <w:rPr>
          <w:rFonts w:ascii="Times New Roman" w:hAnsi="Times New Roman" w:cs="Times New Roman"/>
          <w:sz w:val="24"/>
          <w:szCs w:val="24"/>
          <w:lang w:eastAsia="lt-LT"/>
        </w:rPr>
        <w:t xml:space="preserve"> įstatuose numatytoms veiklos  sritims ir tikslams pasiekti. </w:t>
      </w:r>
      <w:r w:rsidR="00191A87" w:rsidRPr="00A70B2A">
        <w:rPr>
          <w:rFonts w:ascii="Times New Roman" w:hAnsi="Times New Roman" w:cs="Times New Roman"/>
          <w:sz w:val="24"/>
          <w:szCs w:val="24"/>
          <w:lang w:eastAsia="lt-LT"/>
        </w:rPr>
        <w:t xml:space="preserve">Numatytų renginių ir reisų užtikrinimui skirtų lėšų sąmata: </w:t>
      </w:r>
    </w:p>
    <w:p w14:paraId="4F682D81" w14:textId="77777777" w:rsidR="00191A87" w:rsidRPr="00A70B2A" w:rsidRDefault="00191A87" w:rsidP="00A70B2A">
      <w:pPr>
        <w:pStyle w:val="Betarp"/>
        <w:jc w:val="both"/>
        <w:rPr>
          <w:rFonts w:ascii="Times New Roman" w:hAnsi="Times New Roman" w:cs="Times New Roman"/>
          <w:color w:val="000000"/>
          <w:sz w:val="24"/>
          <w:szCs w:val="24"/>
          <w:lang w:eastAsia="lt-LT"/>
        </w:rPr>
      </w:pPr>
      <w:r w:rsidRPr="00A70B2A">
        <w:rPr>
          <w:rFonts w:ascii="Times New Roman" w:hAnsi="Times New Roman" w:cs="Times New Roman"/>
          <w:color w:val="000000"/>
          <w:sz w:val="24"/>
          <w:szCs w:val="24"/>
          <w:lang w:eastAsia="lt-LT"/>
        </w:rPr>
        <w:t xml:space="preserve">jubiliejinės konferencijos „Aukštaitijos siaurajam geležinkeliui 125 metai“ organizavimui reikalingos lėšos – 3 000 Eur; </w:t>
      </w:r>
    </w:p>
    <w:p w14:paraId="6AA698EF" w14:textId="5C2D444A" w:rsidR="00191A87" w:rsidRPr="00A70B2A" w:rsidRDefault="00191A87" w:rsidP="00A70B2A">
      <w:pPr>
        <w:pStyle w:val="Betarp"/>
        <w:ind w:firstLine="720"/>
        <w:jc w:val="both"/>
        <w:rPr>
          <w:rFonts w:ascii="Times New Roman" w:hAnsi="Times New Roman" w:cs="Times New Roman"/>
          <w:color w:val="000000"/>
          <w:sz w:val="24"/>
          <w:szCs w:val="24"/>
          <w:lang w:eastAsia="lt-LT"/>
        </w:rPr>
      </w:pPr>
      <w:r w:rsidRPr="00A70B2A">
        <w:rPr>
          <w:rFonts w:ascii="Times New Roman" w:hAnsi="Times New Roman" w:cs="Times New Roman"/>
          <w:color w:val="000000"/>
          <w:sz w:val="24"/>
          <w:szCs w:val="24"/>
          <w:lang w:eastAsia="lt-LT"/>
        </w:rPr>
        <w:t>gastronominės kelionės „Lietuvos Renesanso virtuvė</w:t>
      </w:r>
      <w:r w:rsidR="00A70B2A" w:rsidRPr="00A70B2A">
        <w:rPr>
          <w:rFonts w:ascii="Times New Roman" w:hAnsi="Times New Roman" w:cs="Times New Roman"/>
          <w:color w:val="000000"/>
          <w:sz w:val="24"/>
          <w:szCs w:val="24"/>
          <w:lang w:eastAsia="lt-LT"/>
        </w:rPr>
        <w:t>,</w:t>
      </w:r>
      <w:r w:rsidRPr="00A70B2A">
        <w:rPr>
          <w:rFonts w:ascii="Times New Roman" w:hAnsi="Times New Roman" w:cs="Times New Roman"/>
          <w:color w:val="000000"/>
          <w:sz w:val="24"/>
          <w:szCs w:val="24"/>
          <w:lang w:eastAsia="lt-LT"/>
        </w:rPr>
        <w:t xml:space="preserve"> įkvėpta Italijos“ organizavimo, programos parengimo, programos vedimo, erdvių parengimo ir papuošimo, renginio viešinimo išlaidos – 3 200 Eur; </w:t>
      </w:r>
    </w:p>
    <w:p w14:paraId="1445F852" w14:textId="30A50EFA" w:rsidR="00191A87" w:rsidRPr="00A70B2A" w:rsidRDefault="00191A87" w:rsidP="00A70B2A">
      <w:pPr>
        <w:pStyle w:val="Betarp"/>
        <w:ind w:firstLine="720"/>
        <w:jc w:val="both"/>
        <w:rPr>
          <w:rFonts w:ascii="Times New Roman" w:hAnsi="Times New Roman" w:cs="Times New Roman"/>
          <w:color w:val="000000"/>
          <w:sz w:val="24"/>
          <w:szCs w:val="24"/>
          <w:lang w:eastAsia="lt-LT"/>
        </w:rPr>
      </w:pPr>
      <w:r w:rsidRPr="00A70B2A">
        <w:rPr>
          <w:rFonts w:ascii="Times New Roman" w:hAnsi="Times New Roman" w:cs="Times New Roman"/>
          <w:color w:val="000000"/>
          <w:sz w:val="24"/>
          <w:szCs w:val="24"/>
          <w:lang w:eastAsia="lt-LT"/>
        </w:rPr>
        <w:t>siaurojo geležinkelio stoties ir erdvės, esančios šalio stoties</w:t>
      </w:r>
      <w:r w:rsidR="00A70B2A" w:rsidRPr="00A70B2A">
        <w:rPr>
          <w:rFonts w:ascii="Times New Roman" w:hAnsi="Times New Roman" w:cs="Times New Roman"/>
          <w:color w:val="000000"/>
          <w:sz w:val="24"/>
          <w:szCs w:val="24"/>
          <w:lang w:eastAsia="lt-LT"/>
        </w:rPr>
        <w:t>,</w:t>
      </w:r>
      <w:r w:rsidRPr="00A70B2A">
        <w:rPr>
          <w:rFonts w:ascii="Times New Roman" w:hAnsi="Times New Roman" w:cs="Times New Roman"/>
          <w:color w:val="000000"/>
          <w:sz w:val="24"/>
          <w:szCs w:val="24"/>
          <w:lang w:eastAsia="lt-LT"/>
        </w:rPr>
        <w:t xml:space="preserve"> papuošim</w:t>
      </w:r>
      <w:r w:rsidR="00A70B2A" w:rsidRPr="00A70B2A">
        <w:rPr>
          <w:rFonts w:ascii="Times New Roman" w:hAnsi="Times New Roman" w:cs="Times New Roman"/>
          <w:color w:val="000000"/>
          <w:sz w:val="24"/>
          <w:szCs w:val="24"/>
          <w:lang w:eastAsia="lt-LT"/>
        </w:rPr>
        <w:t>ui</w:t>
      </w:r>
      <w:r w:rsidRPr="00A70B2A">
        <w:rPr>
          <w:rFonts w:ascii="Times New Roman" w:hAnsi="Times New Roman" w:cs="Times New Roman"/>
          <w:color w:val="000000"/>
          <w:sz w:val="24"/>
          <w:szCs w:val="24"/>
          <w:lang w:eastAsia="lt-LT"/>
        </w:rPr>
        <w:t xml:space="preserve"> kalėdinėms gruodžio mėnesio kelionėms, teritorijos tvarkos palaikymui ir kelio valymo darbams, renginio „Kalėdinis siaurukas“ viešinim</w:t>
      </w:r>
      <w:r w:rsidR="00A70B2A" w:rsidRPr="00A70B2A">
        <w:rPr>
          <w:rFonts w:ascii="Times New Roman" w:hAnsi="Times New Roman" w:cs="Times New Roman"/>
          <w:color w:val="000000"/>
          <w:sz w:val="24"/>
          <w:szCs w:val="24"/>
          <w:lang w:eastAsia="lt-LT"/>
        </w:rPr>
        <w:t>ui</w:t>
      </w:r>
      <w:r w:rsidRPr="00A70B2A">
        <w:rPr>
          <w:rFonts w:ascii="Times New Roman" w:hAnsi="Times New Roman" w:cs="Times New Roman"/>
          <w:color w:val="000000"/>
          <w:sz w:val="24"/>
          <w:szCs w:val="24"/>
          <w:lang w:eastAsia="lt-LT"/>
        </w:rPr>
        <w:t xml:space="preserve"> – 7 200 Eur; </w:t>
      </w:r>
    </w:p>
    <w:p w14:paraId="5B54200E" w14:textId="77777777" w:rsidR="00191A87" w:rsidRPr="00A70B2A" w:rsidRDefault="00191A87" w:rsidP="00A70B2A">
      <w:pPr>
        <w:pStyle w:val="Betarp"/>
        <w:ind w:firstLine="720"/>
        <w:jc w:val="both"/>
        <w:rPr>
          <w:rFonts w:ascii="Times New Roman" w:hAnsi="Times New Roman" w:cs="Times New Roman"/>
          <w:color w:val="000000"/>
          <w:sz w:val="24"/>
          <w:szCs w:val="24"/>
          <w:lang w:eastAsia="lt-LT"/>
        </w:rPr>
      </w:pPr>
      <w:r w:rsidRPr="00A70B2A">
        <w:rPr>
          <w:rFonts w:ascii="Times New Roman" w:hAnsi="Times New Roman" w:cs="Times New Roman"/>
          <w:color w:val="000000"/>
          <w:sz w:val="24"/>
          <w:szCs w:val="24"/>
          <w:lang w:eastAsia="lt-LT"/>
        </w:rPr>
        <w:t xml:space="preserve"> užsakomųjų kelionių su siauruko pirtele metu Raguvėlės geležinkelio stoties teritorijos sutvarkymo, paruošimo darbams reikalingos lėšos – 1 600 Eur.</w:t>
      </w:r>
    </w:p>
    <w:p w14:paraId="455E90C1" w14:textId="6F051289" w:rsidR="00191A87" w:rsidRPr="00A70B2A" w:rsidRDefault="00191A87" w:rsidP="00A70B2A">
      <w:pPr>
        <w:pStyle w:val="Betarp"/>
        <w:ind w:firstLine="720"/>
        <w:jc w:val="both"/>
        <w:rPr>
          <w:rFonts w:ascii="Times New Roman" w:hAnsi="Times New Roman" w:cs="Times New Roman"/>
          <w:sz w:val="24"/>
          <w:szCs w:val="24"/>
        </w:rPr>
      </w:pPr>
      <w:r w:rsidRPr="00A70B2A">
        <w:rPr>
          <w:rFonts w:ascii="Times New Roman" w:hAnsi="Times New Roman" w:cs="Times New Roman"/>
          <w:sz w:val="24"/>
          <w:szCs w:val="24"/>
        </w:rPr>
        <w:t>Pastatai bus naudojami VšĮ „Aukštaitijos siaurasis geležinkelis“ reikmėms, daiktų sandėliavimui. Planuojama kreiptis į regioninius ir nacionalinius fondus dėl šių pastatų sutvarkymo. Pastato – sandėlio dalį, kurią dengia stogas</w:t>
      </w:r>
      <w:r w:rsidR="00A70B2A" w:rsidRPr="00A70B2A">
        <w:rPr>
          <w:rFonts w:ascii="Times New Roman" w:hAnsi="Times New Roman" w:cs="Times New Roman"/>
          <w:sz w:val="24"/>
          <w:szCs w:val="24"/>
        </w:rPr>
        <w:t>,</w:t>
      </w:r>
      <w:r w:rsidRPr="00A70B2A">
        <w:rPr>
          <w:rFonts w:ascii="Times New Roman" w:hAnsi="Times New Roman" w:cs="Times New Roman"/>
          <w:sz w:val="24"/>
          <w:szCs w:val="24"/>
        </w:rPr>
        <w:t xml:space="preserve"> galima naudoti kaip </w:t>
      </w:r>
      <w:r w:rsidR="00A70B2A" w:rsidRPr="00A70B2A">
        <w:rPr>
          <w:rFonts w:ascii="Times New Roman" w:hAnsi="Times New Roman" w:cs="Times New Roman"/>
          <w:sz w:val="24"/>
          <w:szCs w:val="24"/>
        </w:rPr>
        <w:t xml:space="preserve">Įstaigos organizuojamų renginių </w:t>
      </w:r>
      <w:r w:rsidRPr="00A70B2A">
        <w:rPr>
          <w:rFonts w:ascii="Times New Roman" w:hAnsi="Times New Roman" w:cs="Times New Roman"/>
          <w:sz w:val="24"/>
          <w:szCs w:val="24"/>
        </w:rPr>
        <w:t xml:space="preserve">sceną. Šie pastatai bus svari sudėtinė  Raguvėlės siaurojo geležinkelio stoties komplekso </w:t>
      </w:r>
      <w:r w:rsidR="00A70B2A" w:rsidRPr="00A70B2A">
        <w:rPr>
          <w:rFonts w:ascii="Times New Roman" w:hAnsi="Times New Roman" w:cs="Times New Roman"/>
          <w:sz w:val="24"/>
          <w:szCs w:val="24"/>
        </w:rPr>
        <w:t xml:space="preserve">sutvarkymo </w:t>
      </w:r>
      <w:r w:rsidRPr="00A70B2A">
        <w:rPr>
          <w:rFonts w:ascii="Times New Roman" w:hAnsi="Times New Roman" w:cs="Times New Roman"/>
          <w:sz w:val="24"/>
          <w:szCs w:val="24"/>
        </w:rPr>
        <w:t xml:space="preserve">dalis. Planuojama, kad savaitgaliniu maršrutu </w:t>
      </w:r>
      <w:bookmarkStart w:id="3" w:name="_Hlk180480473"/>
      <w:r w:rsidRPr="00A70B2A">
        <w:rPr>
          <w:rFonts w:ascii="Times New Roman" w:hAnsi="Times New Roman" w:cs="Times New Roman"/>
          <w:sz w:val="24"/>
          <w:szCs w:val="24"/>
        </w:rPr>
        <w:t>Panevėžio siaurojo geležinkelio stotis</w:t>
      </w:r>
      <w:bookmarkEnd w:id="3"/>
      <w:r w:rsidRPr="00A70B2A">
        <w:rPr>
          <w:rFonts w:ascii="Times New Roman" w:hAnsi="Times New Roman" w:cs="Times New Roman"/>
          <w:sz w:val="24"/>
          <w:szCs w:val="24"/>
        </w:rPr>
        <w:t xml:space="preserve">–Raguvėlės siaurojo geležinkelio stotis–Panevėžio siaurojo geležinkelio stotis </w:t>
      </w:r>
      <w:r w:rsidR="00A70B2A" w:rsidRPr="00A70B2A">
        <w:rPr>
          <w:rFonts w:ascii="Times New Roman" w:hAnsi="Times New Roman" w:cs="Times New Roman"/>
          <w:sz w:val="24"/>
          <w:szCs w:val="24"/>
        </w:rPr>
        <w:t>traukiant</w:t>
      </w:r>
      <w:r w:rsidRPr="00A70B2A">
        <w:rPr>
          <w:rFonts w:ascii="Times New Roman" w:hAnsi="Times New Roman" w:cs="Times New Roman"/>
          <w:sz w:val="24"/>
          <w:szCs w:val="24"/>
        </w:rPr>
        <w:t xml:space="preserve"> rekonstruojam</w:t>
      </w:r>
      <w:r w:rsidR="00A70B2A" w:rsidRPr="00A70B2A">
        <w:rPr>
          <w:rFonts w:ascii="Times New Roman" w:hAnsi="Times New Roman" w:cs="Times New Roman"/>
          <w:sz w:val="24"/>
          <w:szCs w:val="24"/>
        </w:rPr>
        <w:t>am</w:t>
      </w:r>
      <w:r w:rsidRPr="00A70B2A">
        <w:rPr>
          <w:rFonts w:ascii="Times New Roman" w:hAnsi="Times New Roman" w:cs="Times New Roman"/>
          <w:sz w:val="24"/>
          <w:szCs w:val="24"/>
        </w:rPr>
        <w:t xml:space="preserve"> garvežiu</w:t>
      </w:r>
      <w:r w:rsidR="00A70B2A" w:rsidRPr="00A70B2A">
        <w:rPr>
          <w:rFonts w:ascii="Times New Roman" w:hAnsi="Times New Roman" w:cs="Times New Roman"/>
          <w:sz w:val="24"/>
          <w:szCs w:val="24"/>
        </w:rPr>
        <w:t>i</w:t>
      </w:r>
      <w:r w:rsidRPr="00A70B2A">
        <w:rPr>
          <w:rFonts w:ascii="Times New Roman" w:hAnsi="Times New Roman" w:cs="Times New Roman"/>
          <w:sz w:val="24"/>
          <w:szCs w:val="24"/>
        </w:rPr>
        <w:t xml:space="preserve"> aplankytų 5 000 keleivių, būtų gauta apie 10 000 Eur pajamų. Sutvarkyti ir atnaujinti Raguvėlės siaurojo geležinkelio komplekso pastatai turės didelę ekonominę ir socialinę naudą Panevėžio rajonui. Naujos kelionių programos ir edukacijos pritrauks turist</w:t>
      </w:r>
      <w:r w:rsidR="00A70B2A" w:rsidRPr="00A70B2A">
        <w:rPr>
          <w:rFonts w:ascii="Times New Roman" w:hAnsi="Times New Roman" w:cs="Times New Roman"/>
          <w:sz w:val="24"/>
          <w:szCs w:val="24"/>
        </w:rPr>
        <w:t>ų</w:t>
      </w:r>
      <w:r w:rsidRPr="00A70B2A">
        <w:rPr>
          <w:rFonts w:ascii="Times New Roman" w:hAnsi="Times New Roman" w:cs="Times New Roman"/>
          <w:sz w:val="24"/>
          <w:szCs w:val="24"/>
        </w:rPr>
        <w:t xml:space="preserve"> iš visos Lietuvos ir užsienio, turės galimybę plėstis kitos su turistų aptarnavimo susijusios paslaugos, pvz. nakvynės, maitinimo ir pan. </w:t>
      </w:r>
    </w:p>
    <w:p w14:paraId="57E40385" w14:textId="77777777" w:rsidR="00191A87" w:rsidRPr="00A70B2A" w:rsidRDefault="00191A87" w:rsidP="00A70B2A">
      <w:pPr>
        <w:pStyle w:val="Betarp"/>
        <w:ind w:firstLine="720"/>
        <w:jc w:val="both"/>
        <w:rPr>
          <w:rFonts w:ascii="Times New Roman" w:hAnsi="Times New Roman" w:cs="Times New Roman"/>
          <w:color w:val="000000" w:themeColor="text1"/>
          <w:sz w:val="24"/>
          <w:szCs w:val="24"/>
          <w:lang w:eastAsia="lt-LT"/>
        </w:rPr>
      </w:pPr>
      <w:r w:rsidRPr="00A70B2A">
        <w:rPr>
          <w:rFonts w:ascii="Times New Roman" w:hAnsi="Times New Roman" w:cs="Times New Roman"/>
          <w:color w:val="000000" w:themeColor="text1"/>
          <w:sz w:val="24"/>
          <w:szCs w:val="24"/>
          <w:lang w:eastAsia="lt-LT"/>
        </w:rPr>
        <w:t>Investuoti nekilnojamąjį turtą, didinant dalininko įnašą, o ne perduoti pagal patikėjimo sutartį ar panaudos pagrindais yra tikslinga todėl, kad Įstaiga dalyvauja ir vykdo įvairius projektus, gaunamos investicijos leidžia efektyviau planuoti ilgalaikę veiklą, įtraukiant naujai prižiūrimus įrenginius į veiklos organizavimo gaires.</w:t>
      </w:r>
    </w:p>
    <w:p w14:paraId="10F3BA27" w14:textId="77777777" w:rsidR="00187115" w:rsidRPr="00A70B2A" w:rsidRDefault="00187115" w:rsidP="00A70B2A">
      <w:pPr>
        <w:pStyle w:val="Betarp"/>
        <w:ind w:firstLine="720"/>
        <w:jc w:val="both"/>
        <w:rPr>
          <w:rFonts w:ascii="Times New Roman" w:hAnsi="Times New Roman" w:cs="Times New Roman"/>
          <w:b/>
          <w:sz w:val="24"/>
          <w:szCs w:val="24"/>
        </w:rPr>
      </w:pPr>
      <w:r w:rsidRPr="00A70B2A">
        <w:rPr>
          <w:rFonts w:ascii="Times New Roman" w:hAnsi="Times New Roman" w:cs="Times New Roman"/>
          <w:b/>
          <w:color w:val="000000"/>
          <w:spacing w:val="-3"/>
          <w:sz w:val="24"/>
          <w:szCs w:val="24"/>
        </w:rPr>
        <w:t xml:space="preserve">3. </w:t>
      </w:r>
      <w:r w:rsidRPr="00A70B2A">
        <w:rPr>
          <w:rFonts w:ascii="Times New Roman" w:hAnsi="Times New Roman" w:cs="Times New Roman"/>
          <w:b/>
          <w:sz w:val="24"/>
          <w:szCs w:val="24"/>
        </w:rPr>
        <w:t>Lėšų poreikis ir šaltiniai</w:t>
      </w:r>
    </w:p>
    <w:p w14:paraId="71392F8D" w14:textId="7730EC9C" w:rsidR="00187115" w:rsidRPr="00A70B2A" w:rsidRDefault="0007068D" w:rsidP="00A70B2A">
      <w:pPr>
        <w:pStyle w:val="Betarp"/>
        <w:ind w:firstLine="720"/>
        <w:jc w:val="both"/>
        <w:rPr>
          <w:rFonts w:ascii="Times New Roman" w:hAnsi="Times New Roman" w:cs="Times New Roman"/>
          <w:bCs/>
          <w:sz w:val="24"/>
          <w:szCs w:val="24"/>
        </w:rPr>
      </w:pPr>
      <w:r w:rsidRPr="00A70B2A">
        <w:rPr>
          <w:rFonts w:ascii="Times New Roman" w:hAnsi="Times New Roman" w:cs="Times New Roman"/>
          <w:bCs/>
          <w:sz w:val="24"/>
          <w:szCs w:val="24"/>
        </w:rPr>
        <w:t>Savivaldybės  biudžeto  lėšos 15 000 Eur.</w:t>
      </w:r>
    </w:p>
    <w:p w14:paraId="39E215B4" w14:textId="77777777" w:rsidR="00187115" w:rsidRPr="00A70B2A" w:rsidRDefault="00187115" w:rsidP="00A70B2A">
      <w:pPr>
        <w:pStyle w:val="Betarp"/>
        <w:jc w:val="both"/>
        <w:rPr>
          <w:rFonts w:ascii="Times New Roman" w:hAnsi="Times New Roman" w:cs="Times New Roman"/>
          <w:b/>
          <w:bCs/>
          <w:sz w:val="24"/>
          <w:szCs w:val="24"/>
        </w:rPr>
      </w:pPr>
      <w:r w:rsidRPr="00A70B2A">
        <w:rPr>
          <w:rFonts w:ascii="Times New Roman" w:hAnsi="Times New Roman" w:cs="Times New Roman"/>
          <w:color w:val="000000"/>
          <w:sz w:val="24"/>
          <w:szCs w:val="24"/>
        </w:rPr>
        <w:tab/>
      </w:r>
      <w:r w:rsidRPr="00A70B2A">
        <w:rPr>
          <w:rFonts w:ascii="Times New Roman" w:hAnsi="Times New Roman" w:cs="Times New Roman"/>
          <w:b/>
          <w:bCs/>
          <w:color w:val="000000"/>
          <w:sz w:val="24"/>
          <w:szCs w:val="24"/>
        </w:rPr>
        <w:t>4</w:t>
      </w:r>
      <w:r w:rsidRPr="00A70B2A">
        <w:rPr>
          <w:rFonts w:ascii="Times New Roman" w:hAnsi="Times New Roman" w:cs="Times New Roman"/>
          <w:b/>
          <w:bCs/>
          <w:sz w:val="24"/>
          <w:szCs w:val="24"/>
        </w:rPr>
        <w:t>. Kiti reikalingi pagrindimai, skaičiavimai ar paaiškinimai</w:t>
      </w:r>
    </w:p>
    <w:p w14:paraId="4524147B" w14:textId="4DDDE8FC" w:rsidR="0007068D" w:rsidRPr="00A70B2A" w:rsidRDefault="0007068D" w:rsidP="00A70B2A">
      <w:pPr>
        <w:pStyle w:val="Betarp"/>
        <w:ind w:firstLine="720"/>
        <w:jc w:val="both"/>
        <w:rPr>
          <w:rFonts w:ascii="Times New Roman" w:hAnsi="Times New Roman" w:cs="Times New Roman"/>
          <w:sz w:val="24"/>
          <w:szCs w:val="24"/>
        </w:rPr>
      </w:pPr>
      <w:r w:rsidRPr="00A70B2A">
        <w:rPr>
          <w:rFonts w:ascii="Times New Roman" w:hAnsi="Times New Roman" w:cs="Times New Roman"/>
          <w:sz w:val="24"/>
          <w:szCs w:val="24"/>
        </w:rPr>
        <w:t>Sprendimą dėl savivaldybei nuosavybės teise priklausančio turto investavimo priima Savivaldybės taryba.</w:t>
      </w:r>
    </w:p>
    <w:p w14:paraId="50E86FA4" w14:textId="77777777" w:rsidR="005A3BBD" w:rsidRPr="00A70B2A" w:rsidRDefault="005A3BBD" w:rsidP="00A70B2A">
      <w:pPr>
        <w:pStyle w:val="Betarp"/>
        <w:jc w:val="both"/>
        <w:rPr>
          <w:rFonts w:ascii="Times New Roman" w:hAnsi="Times New Roman" w:cs="Times New Roman"/>
          <w:sz w:val="24"/>
          <w:szCs w:val="24"/>
        </w:rPr>
      </w:pPr>
      <w:r w:rsidRPr="00A70B2A">
        <w:rPr>
          <w:rFonts w:ascii="Times New Roman" w:hAnsi="Times New Roman" w:cs="Times New Roman"/>
          <w:sz w:val="24"/>
          <w:szCs w:val="24"/>
        </w:rPr>
        <w:tab/>
      </w:r>
    </w:p>
    <w:p w14:paraId="000FB482" w14:textId="707DD29F" w:rsidR="00935FF7" w:rsidRPr="00573385" w:rsidRDefault="00935FF7" w:rsidP="00573385">
      <w:pPr>
        <w:spacing w:after="120"/>
        <w:ind w:right="-1"/>
        <w:jc w:val="both"/>
        <w:rPr>
          <w:sz w:val="24"/>
          <w:szCs w:val="24"/>
        </w:rPr>
      </w:pPr>
      <w:r w:rsidRPr="00573385">
        <w:rPr>
          <w:sz w:val="24"/>
          <w:szCs w:val="24"/>
        </w:rPr>
        <w:t>Vyr. specialistė</w:t>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00ED0CBC" w:rsidRPr="00573385">
        <w:rPr>
          <w:sz w:val="24"/>
          <w:szCs w:val="24"/>
        </w:rPr>
        <w:t xml:space="preserve">           </w:t>
      </w:r>
      <w:r w:rsidR="00A70B2A">
        <w:rPr>
          <w:sz w:val="24"/>
          <w:szCs w:val="24"/>
        </w:rPr>
        <w:t xml:space="preserve"> </w:t>
      </w:r>
      <w:r w:rsidRPr="00573385">
        <w:rPr>
          <w:sz w:val="24"/>
          <w:szCs w:val="24"/>
        </w:rPr>
        <w:t>Jadvyga Balčienė</w:t>
      </w:r>
    </w:p>
    <w:sectPr w:rsidR="00935FF7" w:rsidRPr="00573385"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C7DBB" w14:textId="77777777" w:rsidR="004C6510" w:rsidRDefault="004C6510">
      <w:r>
        <w:separator/>
      </w:r>
    </w:p>
  </w:endnote>
  <w:endnote w:type="continuationSeparator" w:id="0">
    <w:p w14:paraId="43E9CC2F" w14:textId="77777777" w:rsidR="004C6510" w:rsidRDefault="004C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63571" w14:textId="77777777" w:rsidR="004C6510" w:rsidRDefault="004C6510">
      <w:r>
        <w:separator/>
      </w:r>
    </w:p>
  </w:footnote>
  <w:footnote w:type="continuationSeparator" w:id="0">
    <w:p w14:paraId="5CA6383E" w14:textId="77777777" w:rsidR="004C6510" w:rsidRDefault="004C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5"/>
  </w:num>
  <w:num w:numId="3" w16cid:durableId="1349601373">
    <w:abstractNumId w:val="6"/>
  </w:num>
  <w:num w:numId="4" w16cid:durableId="1738362188">
    <w:abstractNumId w:val="1"/>
  </w:num>
  <w:num w:numId="5" w16cid:durableId="161553431">
    <w:abstractNumId w:val="3"/>
  </w:num>
  <w:num w:numId="6" w16cid:durableId="865479891">
    <w:abstractNumId w:val="4"/>
  </w:num>
  <w:num w:numId="7" w16cid:durableId="1269200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7068D"/>
    <w:rsid w:val="00077E1E"/>
    <w:rsid w:val="00096D10"/>
    <w:rsid w:val="00096F0F"/>
    <w:rsid w:val="000A08FD"/>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6A82"/>
    <w:rsid w:val="001E3C20"/>
    <w:rsid w:val="0020127D"/>
    <w:rsid w:val="00227A5C"/>
    <w:rsid w:val="0023677C"/>
    <w:rsid w:val="00252AF9"/>
    <w:rsid w:val="00252C8D"/>
    <w:rsid w:val="0026656E"/>
    <w:rsid w:val="002A1D45"/>
    <w:rsid w:val="002B03FC"/>
    <w:rsid w:val="002B4AF9"/>
    <w:rsid w:val="002C52F3"/>
    <w:rsid w:val="002C7A98"/>
    <w:rsid w:val="002D6014"/>
    <w:rsid w:val="002E44F5"/>
    <w:rsid w:val="002F7213"/>
    <w:rsid w:val="00301E5B"/>
    <w:rsid w:val="00302B83"/>
    <w:rsid w:val="00305732"/>
    <w:rsid w:val="0031166B"/>
    <w:rsid w:val="003161C1"/>
    <w:rsid w:val="003336B3"/>
    <w:rsid w:val="00341737"/>
    <w:rsid w:val="00343451"/>
    <w:rsid w:val="003608AB"/>
    <w:rsid w:val="00386979"/>
    <w:rsid w:val="003C090E"/>
    <w:rsid w:val="003C3D01"/>
    <w:rsid w:val="003D4CEE"/>
    <w:rsid w:val="003E6E6B"/>
    <w:rsid w:val="003E7FFE"/>
    <w:rsid w:val="003F37BC"/>
    <w:rsid w:val="00406F1C"/>
    <w:rsid w:val="00410D25"/>
    <w:rsid w:val="0041657F"/>
    <w:rsid w:val="00423437"/>
    <w:rsid w:val="00427088"/>
    <w:rsid w:val="004277F9"/>
    <w:rsid w:val="004405E9"/>
    <w:rsid w:val="00441899"/>
    <w:rsid w:val="004425C9"/>
    <w:rsid w:val="00447922"/>
    <w:rsid w:val="004540BC"/>
    <w:rsid w:val="00457DD5"/>
    <w:rsid w:val="00462CFA"/>
    <w:rsid w:val="00467708"/>
    <w:rsid w:val="00476434"/>
    <w:rsid w:val="004C6510"/>
    <w:rsid w:val="004D0D0A"/>
    <w:rsid w:val="004E153E"/>
    <w:rsid w:val="004E19A6"/>
    <w:rsid w:val="004E37D3"/>
    <w:rsid w:val="004E68FC"/>
    <w:rsid w:val="004F381D"/>
    <w:rsid w:val="004F4997"/>
    <w:rsid w:val="005067D5"/>
    <w:rsid w:val="0052095E"/>
    <w:rsid w:val="00521032"/>
    <w:rsid w:val="0053536A"/>
    <w:rsid w:val="00545F9B"/>
    <w:rsid w:val="00566307"/>
    <w:rsid w:val="005713D2"/>
    <w:rsid w:val="00573385"/>
    <w:rsid w:val="00575D94"/>
    <w:rsid w:val="00592B18"/>
    <w:rsid w:val="005A3BBD"/>
    <w:rsid w:val="005B6BD8"/>
    <w:rsid w:val="005C118A"/>
    <w:rsid w:val="005C7149"/>
    <w:rsid w:val="005D3CB3"/>
    <w:rsid w:val="005D6DBF"/>
    <w:rsid w:val="005E2AAA"/>
    <w:rsid w:val="005E3BBF"/>
    <w:rsid w:val="005F303D"/>
    <w:rsid w:val="005F5A85"/>
    <w:rsid w:val="00606221"/>
    <w:rsid w:val="00613409"/>
    <w:rsid w:val="00625882"/>
    <w:rsid w:val="00632158"/>
    <w:rsid w:val="0063489B"/>
    <w:rsid w:val="006473A0"/>
    <w:rsid w:val="006737BE"/>
    <w:rsid w:val="0069601F"/>
    <w:rsid w:val="006A7582"/>
    <w:rsid w:val="006B1C3E"/>
    <w:rsid w:val="006B26CA"/>
    <w:rsid w:val="006B4AC8"/>
    <w:rsid w:val="006D70B7"/>
    <w:rsid w:val="006E02F8"/>
    <w:rsid w:val="006F57A5"/>
    <w:rsid w:val="00711976"/>
    <w:rsid w:val="00723774"/>
    <w:rsid w:val="0074089C"/>
    <w:rsid w:val="0074275C"/>
    <w:rsid w:val="00772404"/>
    <w:rsid w:val="00777AF2"/>
    <w:rsid w:val="0078512E"/>
    <w:rsid w:val="0079080A"/>
    <w:rsid w:val="007A02DD"/>
    <w:rsid w:val="007A26FD"/>
    <w:rsid w:val="007A5B9B"/>
    <w:rsid w:val="007B14FC"/>
    <w:rsid w:val="007B7DA4"/>
    <w:rsid w:val="007C17BC"/>
    <w:rsid w:val="007D19D3"/>
    <w:rsid w:val="008024D0"/>
    <w:rsid w:val="008073EA"/>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417E5"/>
    <w:rsid w:val="00A56741"/>
    <w:rsid w:val="00A6087F"/>
    <w:rsid w:val="00A70B2A"/>
    <w:rsid w:val="00A73351"/>
    <w:rsid w:val="00A934F1"/>
    <w:rsid w:val="00A95FAE"/>
    <w:rsid w:val="00AB035B"/>
    <w:rsid w:val="00AC7EDD"/>
    <w:rsid w:val="00AE73A6"/>
    <w:rsid w:val="00B01BE3"/>
    <w:rsid w:val="00B26591"/>
    <w:rsid w:val="00B30D79"/>
    <w:rsid w:val="00B401B9"/>
    <w:rsid w:val="00B52EC0"/>
    <w:rsid w:val="00B603EF"/>
    <w:rsid w:val="00B63DF1"/>
    <w:rsid w:val="00B71A48"/>
    <w:rsid w:val="00BA74CA"/>
    <w:rsid w:val="00BB4296"/>
    <w:rsid w:val="00BB4B46"/>
    <w:rsid w:val="00BC4686"/>
    <w:rsid w:val="00BD0565"/>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5D5E"/>
    <w:rsid w:val="00C76DD8"/>
    <w:rsid w:val="00C81592"/>
    <w:rsid w:val="00C8316F"/>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439BA"/>
    <w:rsid w:val="00E478FE"/>
    <w:rsid w:val="00E57A72"/>
    <w:rsid w:val="00E622DC"/>
    <w:rsid w:val="00E66A06"/>
    <w:rsid w:val="00E75251"/>
    <w:rsid w:val="00EA0517"/>
    <w:rsid w:val="00EB55AC"/>
    <w:rsid w:val="00EB7488"/>
    <w:rsid w:val="00ED0CBC"/>
    <w:rsid w:val="00ED43E4"/>
    <w:rsid w:val="00ED52B2"/>
    <w:rsid w:val="00EE0EB2"/>
    <w:rsid w:val="00EE255C"/>
    <w:rsid w:val="00EE4BF2"/>
    <w:rsid w:val="00EE7A9D"/>
    <w:rsid w:val="00EF6D2B"/>
    <w:rsid w:val="00F02644"/>
    <w:rsid w:val="00F3735E"/>
    <w:rsid w:val="00F46E73"/>
    <w:rsid w:val="00F62C81"/>
    <w:rsid w:val="00F659AC"/>
    <w:rsid w:val="00F73925"/>
    <w:rsid w:val="00F77ED7"/>
    <w:rsid w:val="00F83CA0"/>
    <w:rsid w:val="00F90CFB"/>
    <w:rsid w:val="00F96A91"/>
    <w:rsid w:val="00FC0A86"/>
    <w:rsid w:val="00FC7283"/>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5845</Words>
  <Characters>3333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8</cp:revision>
  <cp:lastPrinted>2024-10-23T08:40:00Z</cp:lastPrinted>
  <dcterms:created xsi:type="dcterms:W3CDTF">2024-10-22T13:19:00Z</dcterms:created>
  <dcterms:modified xsi:type="dcterms:W3CDTF">2024-10-23T08:40:00Z</dcterms:modified>
</cp:coreProperties>
</file>