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AF80D8" w14:textId="77777777" w:rsidR="00353690" w:rsidRDefault="00D477A8">
      <w:pPr>
        <w:pStyle w:val="Antrats"/>
        <w:ind w:right="-143"/>
        <w:jc w:val="center"/>
        <w:rPr>
          <w:sz w:val="28"/>
          <w:szCs w:val="28"/>
        </w:rPr>
      </w:pPr>
      <w:r>
        <w:pict w14:anchorId="726A8F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5" o:title=""/>
          </v:shape>
        </w:pict>
      </w:r>
    </w:p>
    <w:p w14:paraId="05EEC20D" w14:textId="77777777"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14:paraId="33972F8F" w14:textId="77777777"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4A085BB0" w14:textId="77777777"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14:paraId="3DB24781" w14:textId="77777777" w:rsidR="00353690" w:rsidRDefault="00353690">
      <w:pPr>
        <w:ind w:right="-143"/>
        <w:jc w:val="center"/>
        <w:rPr>
          <w:b/>
          <w:sz w:val="28"/>
          <w:szCs w:val="28"/>
        </w:rPr>
      </w:pPr>
    </w:p>
    <w:p w14:paraId="7B6DEE29" w14:textId="77777777"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14:paraId="435693FB" w14:textId="77777777"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14:paraId="6B77CC0A" w14:textId="77777777" w:rsidR="00353690" w:rsidRDefault="00353690">
      <w:pPr>
        <w:ind w:right="-143"/>
        <w:jc w:val="center"/>
        <w:rPr>
          <w:sz w:val="24"/>
          <w:szCs w:val="24"/>
        </w:rPr>
      </w:pPr>
    </w:p>
    <w:p w14:paraId="6DDB7CE3" w14:textId="77777777" w:rsidR="00353690" w:rsidRDefault="00C338E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>
        <w:rPr>
          <w:sz w:val="24"/>
          <w:szCs w:val="24"/>
        </w:rPr>
        <w:t>saus</w:t>
      </w:r>
      <w:r w:rsidR="00573ECF">
        <w:rPr>
          <w:sz w:val="24"/>
          <w:szCs w:val="24"/>
        </w:rPr>
        <w:t>io</w:t>
      </w:r>
      <w:r>
        <w:rPr>
          <w:sz w:val="24"/>
          <w:szCs w:val="24"/>
        </w:rPr>
        <w:t xml:space="preserve">        </w:t>
      </w:r>
      <w:r w:rsidR="00353690">
        <w:rPr>
          <w:sz w:val="24"/>
          <w:szCs w:val="24"/>
        </w:rPr>
        <w:t>d. Nr. A-</w:t>
      </w:r>
    </w:p>
    <w:p w14:paraId="185307FA" w14:textId="77777777"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14:paraId="4465D0DF" w14:textId="77777777"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14:paraId="110AC6B1" w14:textId="77777777"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C338E3">
        <w:rPr>
          <w:rFonts w:ascii="Times New Roman" w:hAnsi="Times New Roman"/>
          <w:sz w:val="24"/>
          <w:szCs w:val="24"/>
        </w:rPr>
        <w:t>elgdamas į žemės sklypo savininkų 2024 m. gruodž</w:t>
      </w:r>
      <w:r w:rsidR="00D968FA">
        <w:rPr>
          <w:rFonts w:ascii="Times New Roman" w:hAnsi="Times New Roman"/>
          <w:sz w:val="24"/>
          <w:szCs w:val="24"/>
        </w:rPr>
        <w:t>i</w:t>
      </w:r>
      <w:r w:rsidR="00C338E3">
        <w:rPr>
          <w:rFonts w:ascii="Times New Roman" w:hAnsi="Times New Roman"/>
          <w:sz w:val="24"/>
          <w:szCs w:val="24"/>
        </w:rPr>
        <w:t>o 23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14:paraId="6575394F" w14:textId="77777777"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A63EDE">
        <w:rPr>
          <w:sz w:val="24"/>
          <w:szCs w:val="24"/>
        </w:rPr>
        <w:t xml:space="preserve">žemės sklypo, </w:t>
      </w:r>
      <w:r w:rsidR="00C338E3">
        <w:rPr>
          <w:color w:val="000000"/>
          <w:sz w:val="24"/>
          <w:szCs w:val="24"/>
        </w:rPr>
        <w:t>kadastro Nr. 6644/0002:16</w:t>
      </w:r>
      <w:r w:rsidR="004D6D88" w:rsidRPr="004D6D88">
        <w:rPr>
          <w:color w:val="000000"/>
          <w:sz w:val="24"/>
          <w:szCs w:val="24"/>
        </w:rPr>
        <w:t xml:space="preserve">, Panevėžio r. sav., Panevėžio </w:t>
      </w:r>
      <w:r w:rsidR="00C338E3">
        <w:rPr>
          <w:color w:val="000000"/>
          <w:sz w:val="24"/>
          <w:szCs w:val="24"/>
        </w:rPr>
        <w:t>sen., Molainių</w:t>
      </w:r>
      <w:r w:rsidR="004D6D88" w:rsidRPr="004D6D88">
        <w:rPr>
          <w:color w:val="000000"/>
          <w:sz w:val="24"/>
          <w:szCs w:val="24"/>
        </w:rPr>
        <w:t xml:space="preserve"> k., </w:t>
      </w:r>
      <w:r w:rsidR="00C338E3">
        <w:rPr>
          <w:color w:val="000000"/>
          <w:sz w:val="24"/>
          <w:szCs w:val="24"/>
        </w:rPr>
        <w:t xml:space="preserve">Kęstučio g. 36, </w:t>
      </w:r>
      <w:r w:rsidR="004D6D88" w:rsidRPr="004D6D88">
        <w:rPr>
          <w:color w:val="000000"/>
          <w:sz w:val="24"/>
          <w:szCs w:val="24"/>
        </w:rPr>
        <w:t>detalųjį planą, patvirtintą Panevėžio rajono savivaldybės tarybos 20</w:t>
      </w:r>
      <w:r w:rsidR="00C338E3">
        <w:rPr>
          <w:color w:val="000000"/>
          <w:sz w:val="24"/>
          <w:szCs w:val="24"/>
        </w:rPr>
        <w:t>08 m. lapkričio 27 d. sprendimo Nr. T-222</w:t>
      </w:r>
      <w:r w:rsidR="004D6D88" w:rsidRPr="004D6D88">
        <w:rPr>
          <w:color w:val="000000"/>
          <w:sz w:val="24"/>
          <w:szCs w:val="24"/>
        </w:rPr>
        <w:t xml:space="preserve"> „Dėl detaliųjų planų </w:t>
      </w:r>
      <w:r w:rsidR="00C338E3">
        <w:rPr>
          <w:color w:val="000000"/>
          <w:sz w:val="24"/>
          <w:szCs w:val="24"/>
        </w:rPr>
        <w:t>pa</w:t>
      </w:r>
      <w:r w:rsidR="004D6D88" w:rsidRPr="004D6D88">
        <w:rPr>
          <w:color w:val="000000"/>
          <w:sz w:val="24"/>
          <w:szCs w:val="24"/>
        </w:rPr>
        <w:t>tvirtinimo“</w:t>
      </w:r>
      <w:r w:rsidR="004D6D88">
        <w:rPr>
          <w:color w:val="000000"/>
          <w:sz w:val="24"/>
          <w:szCs w:val="24"/>
        </w:rPr>
        <w:t xml:space="preserve"> 2 punktu</w:t>
      </w:r>
      <w:r w:rsidR="004D6D88" w:rsidRPr="004D6D88">
        <w:rPr>
          <w:sz w:val="24"/>
          <w:szCs w:val="24"/>
        </w:rPr>
        <w:t>.</w:t>
      </w:r>
    </w:p>
    <w:p w14:paraId="5D2470B3" w14:textId="6DA03A36"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koreg</w:t>
      </w:r>
      <w:r w:rsidR="00EE2A45">
        <w:rPr>
          <w:rFonts w:ascii="Times New Roman" w:hAnsi="Times New Roman"/>
          <w:sz w:val="24"/>
          <w:szCs w:val="24"/>
        </w:rPr>
        <w:t>uoti detaliuoju planu suplanuo</w:t>
      </w:r>
      <w:r w:rsidR="00C338E3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="004D6D88">
        <w:rPr>
          <w:rFonts w:ascii="Times New Roman" w:hAnsi="Times New Roman"/>
          <w:sz w:val="24"/>
          <w:szCs w:val="24"/>
        </w:rPr>
        <w:t xml:space="preserve">kitos paskirties </w:t>
      </w:r>
      <w:r w:rsidR="000117F5" w:rsidRPr="0032700E">
        <w:rPr>
          <w:rFonts w:ascii="Times New Roman" w:hAnsi="Times New Roman"/>
          <w:sz w:val="24"/>
          <w:szCs w:val="24"/>
        </w:rPr>
        <w:t xml:space="preserve">(naudojimo būdas – vienbučių ir dvibučių gyvenamųjų pastatų </w:t>
      </w:r>
      <w:r w:rsidR="000117F5" w:rsidRPr="0032700E">
        <w:rPr>
          <w:rFonts w:ascii="Times New Roman" w:hAnsi="Times New Roman"/>
          <w:color w:val="000000"/>
          <w:sz w:val="24"/>
          <w:szCs w:val="24"/>
        </w:rPr>
        <w:t>teritorijos)</w:t>
      </w:r>
      <w:r w:rsidR="000117F5" w:rsidRPr="0032700E">
        <w:rPr>
          <w:rFonts w:ascii="Times New Roman" w:hAnsi="Times New Roman"/>
          <w:sz w:val="24"/>
          <w:szCs w:val="24"/>
        </w:rPr>
        <w:t xml:space="preserve"> </w:t>
      </w:r>
      <w:r w:rsidR="00C338E3">
        <w:rPr>
          <w:rFonts w:ascii="Times New Roman" w:hAnsi="Times New Roman"/>
          <w:sz w:val="24"/>
          <w:szCs w:val="24"/>
        </w:rPr>
        <w:t>žemės sklypo</w:t>
      </w:r>
      <w:r>
        <w:rPr>
          <w:rFonts w:ascii="Times New Roman" w:hAnsi="Times New Roman"/>
          <w:sz w:val="24"/>
          <w:szCs w:val="24"/>
        </w:rPr>
        <w:t>, kadastro</w:t>
      </w:r>
      <w:r w:rsidR="007C4DAE">
        <w:rPr>
          <w:rFonts w:ascii="Times New Roman" w:hAnsi="Times New Roman"/>
          <w:sz w:val="24"/>
          <w:szCs w:val="24"/>
        </w:rPr>
        <w:t xml:space="preserve"> </w:t>
      </w:r>
      <w:r w:rsidR="000117F5">
        <w:rPr>
          <w:rFonts w:ascii="Times New Roman" w:hAnsi="Times New Roman"/>
          <w:sz w:val="24"/>
          <w:szCs w:val="24"/>
        </w:rPr>
        <w:t xml:space="preserve">  </w:t>
      </w:r>
      <w:r w:rsidR="00C338E3">
        <w:rPr>
          <w:rFonts w:ascii="Times New Roman" w:hAnsi="Times New Roman"/>
          <w:sz w:val="24"/>
          <w:szCs w:val="24"/>
        </w:rPr>
        <w:t>Nr. 6644/0002</w:t>
      </w:r>
      <w:r w:rsidR="004D6D88">
        <w:rPr>
          <w:rFonts w:ascii="Times New Roman" w:hAnsi="Times New Roman"/>
          <w:sz w:val="24"/>
          <w:szCs w:val="24"/>
        </w:rPr>
        <w:t>:7</w:t>
      </w:r>
      <w:r w:rsidR="00C338E3">
        <w:rPr>
          <w:rFonts w:ascii="Times New Roman" w:hAnsi="Times New Roman"/>
          <w:sz w:val="24"/>
          <w:szCs w:val="24"/>
        </w:rPr>
        <w:t>64</w:t>
      </w:r>
      <w:r w:rsidR="00B167AB">
        <w:rPr>
          <w:rFonts w:ascii="Times New Roman" w:hAnsi="Times New Roman"/>
          <w:sz w:val="24"/>
          <w:szCs w:val="24"/>
        </w:rPr>
        <w:t xml:space="preserve">, </w:t>
      </w:r>
      <w:r w:rsidR="00C338E3">
        <w:rPr>
          <w:rFonts w:ascii="Times New Roman" w:hAnsi="Times New Roman"/>
          <w:sz w:val="24"/>
          <w:szCs w:val="24"/>
        </w:rPr>
        <w:t>Molainių</w:t>
      </w:r>
      <w:r>
        <w:rPr>
          <w:rFonts w:ascii="Times New Roman" w:hAnsi="Times New Roman"/>
          <w:sz w:val="24"/>
          <w:szCs w:val="24"/>
        </w:rPr>
        <w:t xml:space="preserve"> </w:t>
      </w:r>
      <w:r w:rsidR="00B167AB">
        <w:rPr>
          <w:rFonts w:ascii="Times New Roman" w:hAnsi="Times New Roman"/>
          <w:sz w:val="24"/>
          <w:szCs w:val="24"/>
        </w:rPr>
        <w:t xml:space="preserve">k. </w:t>
      </w:r>
      <w:r w:rsidR="00CA6B1C">
        <w:rPr>
          <w:rFonts w:ascii="Times New Roman" w:hAnsi="Times New Roman"/>
          <w:sz w:val="24"/>
          <w:szCs w:val="24"/>
        </w:rPr>
        <w:t>v., Panevėž</w:t>
      </w:r>
      <w:r w:rsidR="00C338E3">
        <w:rPr>
          <w:rFonts w:ascii="Times New Roman" w:hAnsi="Times New Roman"/>
          <w:sz w:val="24"/>
          <w:szCs w:val="24"/>
        </w:rPr>
        <w:t>io r. sav., Panevėžio sen., Molainių</w:t>
      </w:r>
      <w:r>
        <w:rPr>
          <w:rFonts w:ascii="Times New Roman" w:hAnsi="Times New Roman"/>
          <w:sz w:val="24"/>
          <w:szCs w:val="24"/>
        </w:rPr>
        <w:t xml:space="preserve"> k., </w:t>
      </w:r>
      <w:r w:rsidR="00C338E3">
        <w:rPr>
          <w:rFonts w:ascii="Times New Roman" w:hAnsi="Times New Roman"/>
          <w:sz w:val="24"/>
          <w:szCs w:val="24"/>
        </w:rPr>
        <w:t>Vytaut</w:t>
      </w:r>
      <w:r w:rsidR="004D6D88">
        <w:rPr>
          <w:rFonts w:ascii="Times New Roman" w:hAnsi="Times New Roman"/>
          <w:sz w:val="24"/>
          <w:szCs w:val="24"/>
        </w:rPr>
        <w:t xml:space="preserve">o g. </w:t>
      </w:r>
      <w:r w:rsidR="00C338E3">
        <w:rPr>
          <w:rFonts w:ascii="Times New Roman" w:hAnsi="Times New Roman"/>
          <w:sz w:val="24"/>
          <w:szCs w:val="24"/>
        </w:rPr>
        <w:t>24A</w:t>
      </w:r>
      <w:r w:rsidR="004D6D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detaliojo plano sprendinius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4D6D88">
        <w:rPr>
          <w:rFonts w:ascii="Times New Roman" w:hAnsi="Times New Roman"/>
          <w:sz w:val="24"/>
          <w:szCs w:val="24"/>
        </w:rPr>
        <w:t xml:space="preserve">– </w:t>
      </w:r>
      <w:r w:rsidR="00C338E3" w:rsidRPr="0032700E">
        <w:rPr>
          <w:rFonts w:ascii="Times New Roman" w:hAnsi="Times New Roman"/>
          <w:sz w:val="24"/>
          <w:szCs w:val="24"/>
          <w:lang w:eastAsia="lt-LT"/>
        </w:rPr>
        <w:t xml:space="preserve">suplanuoti kitos paskirties </w:t>
      </w:r>
      <w:r w:rsidR="000117F5">
        <w:rPr>
          <w:rFonts w:ascii="Times New Roman" w:hAnsi="Times New Roman"/>
          <w:sz w:val="24"/>
          <w:szCs w:val="24"/>
          <w:lang w:eastAsia="lt-LT"/>
        </w:rPr>
        <w:t>į</w:t>
      </w:r>
      <w:r w:rsidR="00C338E3">
        <w:rPr>
          <w:rFonts w:ascii="Times New Roman" w:hAnsi="Times New Roman"/>
          <w:sz w:val="24"/>
          <w:szCs w:val="24"/>
          <w:lang w:eastAsia="lt-LT"/>
        </w:rPr>
        <w:t>siterpusį (</w:t>
      </w:r>
      <w:r w:rsidR="00C338E3" w:rsidRPr="0032700E">
        <w:rPr>
          <w:rFonts w:ascii="Times New Roman" w:hAnsi="Times New Roman"/>
          <w:sz w:val="24"/>
          <w:szCs w:val="24"/>
          <w:lang w:eastAsia="lt-LT"/>
        </w:rPr>
        <w:t>įsiterpusius</w:t>
      </w:r>
      <w:r w:rsidR="00C338E3">
        <w:rPr>
          <w:rFonts w:ascii="Times New Roman" w:hAnsi="Times New Roman"/>
          <w:sz w:val="24"/>
          <w:szCs w:val="24"/>
          <w:lang w:eastAsia="lt-LT"/>
        </w:rPr>
        <w:t>)</w:t>
      </w:r>
      <w:r w:rsidR="00C338E3" w:rsidRPr="0032700E">
        <w:rPr>
          <w:rFonts w:ascii="Times New Roman" w:hAnsi="Times New Roman"/>
          <w:sz w:val="24"/>
          <w:szCs w:val="24"/>
          <w:lang w:eastAsia="lt-LT"/>
        </w:rPr>
        <w:t xml:space="preserve"> valstybi</w:t>
      </w:r>
      <w:r w:rsidR="00C338E3">
        <w:rPr>
          <w:rFonts w:ascii="Times New Roman" w:hAnsi="Times New Roman"/>
          <w:sz w:val="24"/>
          <w:szCs w:val="24"/>
          <w:lang w:eastAsia="lt-LT"/>
        </w:rPr>
        <w:t>nės žemės plotą (plotus)</w:t>
      </w:r>
      <w:r w:rsidR="00C338E3" w:rsidRPr="0032700E">
        <w:rPr>
          <w:rFonts w:ascii="Times New Roman" w:hAnsi="Times New Roman"/>
          <w:sz w:val="24"/>
          <w:szCs w:val="24"/>
          <w:lang w:eastAsia="lt-LT"/>
        </w:rPr>
        <w:t>, e</w:t>
      </w:r>
      <w:r w:rsidR="00C338E3">
        <w:rPr>
          <w:rFonts w:ascii="Times New Roman" w:hAnsi="Times New Roman"/>
          <w:sz w:val="24"/>
          <w:szCs w:val="24"/>
          <w:lang w:eastAsia="lt-LT"/>
        </w:rPr>
        <w:t>san</w:t>
      </w:r>
      <w:r w:rsidR="00D477A8">
        <w:rPr>
          <w:rFonts w:ascii="Times New Roman" w:hAnsi="Times New Roman"/>
          <w:sz w:val="24"/>
          <w:szCs w:val="24"/>
          <w:lang w:eastAsia="lt-LT"/>
        </w:rPr>
        <w:t>tį (-čius)</w:t>
      </w:r>
      <w:r w:rsidR="00C338E3">
        <w:rPr>
          <w:rFonts w:ascii="Times New Roman" w:hAnsi="Times New Roman"/>
          <w:sz w:val="24"/>
          <w:szCs w:val="24"/>
          <w:lang w:eastAsia="lt-LT"/>
        </w:rPr>
        <w:t xml:space="preserve"> Molainių k. tarp Vytauto</w:t>
      </w:r>
      <w:r w:rsidR="00C338E3" w:rsidRPr="0032700E">
        <w:rPr>
          <w:rFonts w:ascii="Times New Roman" w:hAnsi="Times New Roman"/>
          <w:sz w:val="24"/>
          <w:szCs w:val="24"/>
          <w:lang w:eastAsia="lt-LT"/>
        </w:rPr>
        <w:t xml:space="preserve"> g</w:t>
      </w:r>
      <w:r w:rsidR="00C338E3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0117F5">
        <w:rPr>
          <w:rFonts w:ascii="Times New Roman" w:hAnsi="Times New Roman"/>
          <w:sz w:val="24"/>
          <w:szCs w:val="24"/>
          <w:lang w:eastAsia="lt-LT"/>
        </w:rPr>
        <w:t xml:space="preserve">ir suplanuoto žemės sklypo, ir </w:t>
      </w:r>
      <w:r w:rsidR="000117F5" w:rsidRPr="0032700E">
        <w:rPr>
          <w:rFonts w:ascii="Times New Roman" w:hAnsi="Times New Roman"/>
          <w:bCs/>
          <w:sz w:val="24"/>
          <w:szCs w:val="24"/>
        </w:rPr>
        <w:t xml:space="preserve">sujungti </w:t>
      </w:r>
      <w:r w:rsidR="000117F5">
        <w:rPr>
          <w:rFonts w:ascii="Times New Roman" w:hAnsi="Times New Roman"/>
          <w:bCs/>
          <w:sz w:val="24"/>
          <w:szCs w:val="24"/>
        </w:rPr>
        <w:t xml:space="preserve">jį (juos) </w:t>
      </w:r>
      <w:r w:rsidR="000117F5" w:rsidRPr="0032700E">
        <w:rPr>
          <w:rFonts w:ascii="Times New Roman" w:hAnsi="Times New Roman"/>
          <w:bCs/>
          <w:sz w:val="24"/>
          <w:szCs w:val="24"/>
        </w:rPr>
        <w:t>su besiri</w:t>
      </w:r>
      <w:r w:rsidR="000117F5">
        <w:rPr>
          <w:rFonts w:ascii="Times New Roman" w:hAnsi="Times New Roman"/>
          <w:bCs/>
          <w:sz w:val="24"/>
          <w:szCs w:val="24"/>
        </w:rPr>
        <w:t>bojančiu žemės sklypu,</w:t>
      </w:r>
      <w:r w:rsidR="000117F5" w:rsidRPr="0032700E">
        <w:rPr>
          <w:rFonts w:ascii="Times New Roman" w:hAnsi="Times New Roman"/>
          <w:sz w:val="24"/>
          <w:szCs w:val="24"/>
        </w:rPr>
        <w:t xml:space="preserve"> kadastro Nr.</w:t>
      </w:r>
      <w:r w:rsidR="000117F5">
        <w:rPr>
          <w:rFonts w:ascii="Times New Roman" w:hAnsi="Times New Roman"/>
          <w:sz w:val="24"/>
          <w:szCs w:val="24"/>
        </w:rPr>
        <w:t xml:space="preserve"> 6644/0002:764</w:t>
      </w:r>
      <w:r w:rsidR="000117F5" w:rsidRPr="0032700E">
        <w:rPr>
          <w:rFonts w:ascii="Times New Roman" w:hAnsi="Times New Roman"/>
          <w:sz w:val="24"/>
          <w:szCs w:val="24"/>
        </w:rPr>
        <w:t xml:space="preserve">, Molainių k. v., Panevėžio r. sav., Panevėžio sen., Molainių k., </w:t>
      </w:r>
      <w:r w:rsidR="000117F5">
        <w:rPr>
          <w:rFonts w:ascii="Times New Roman" w:hAnsi="Times New Roman"/>
          <w:sz w:val="24"/>
          <w:szCs w:val="24"/>
        </w:rPr>
        <w:t>Vytauto g. 24A,</w:t>
      </w:r>
      <w:r>
        <w:rPr>
          <w:rFonts w:ascii="Times New Roman" w:hAnsi="Times New Roman"/>
          <w:sz w:val="24"/>
          <w:szCs w:val="24"/>
        </w:rPr>
        <w:t xml:space="preserve"> 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14:paraId="5A047D89" w14:textId="77777777"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2F1359">
        <w:rPr>
          <w:rFonts w:ascii="Times New Roman" w:hAnsi="Times New Roman"/>
          <w:sz w:val="24"/>
          <w:szCs w:val="24"/>
        </w:rPr>
        <w:t>sak</w:t>
      </w:r>
      <w:r w:rsidR="00B84640">
        <w:rPr>
          <w:rFonts w:ascii="Times New Roman" w:hAnsi="Times New Roman"/>
          <w:sz w:val="24"/>
          <w:szCs w:val="24"/>
        </w:rPr>
        <w:t>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14:paraId="7950C9EE" w14:textId="77777777" w:rsidR="00353690" w:rsidRDefault="00353690">
      <w:pPr>
        <w:ind w:right="-143"/>
        <w:jc w:val="both"/>
        <w:rPr>
          <w:sz w:val="24"/>
          <w:szCs w:val="24"/>
        </w:rPr>
      </w:pPr>
    </w:p>
    <w:p w14:paraId="2B5FB582" w14:textId="77777777" w:rsidR="00353690" w:rsidRDefault="00353690">
      <w:pPr>
        <w:ind w:right="-143"/>
        <w:jc w:val="both"/>
        <w:rPr>
          <w:sz w:val="24"/>
          <w:szCs w:val="24"/>
        </w:rPr>
      </w:pPr>
    </w:p>
    <w:p w14:paraId="11C3146C" w14:textId="77777777"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</w:t>
      </w:r>
      <w:r w:rsidR="00DD7D91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>dmundas Toliušis</w:t>
      </w:r>
    </w:p>
    <w:p w14:paraId="03F31EB2" w14:textId="77777777" w:rsidR="00353690" w:rsidRDefault="00353690">
      <w:pPr>
        <w:ind w:right="134"/>
        <w:rPr>
          <w:sz w:val="24"/>
        </w:rPr>
      </w:pPr>
    </w:p>
    <w:p w14:paraId="20ED53A1" w14:textId="77777777" w:rsidR="00861671" w:rsidRDefault="00861671">
      <w:pPr>
        <w:ind w:right="134"/>
        <w:rPr>
          <w:sz w:val="24"/>
        </w:rPr>
      </w:pPr>
    </w:p>
    <w:p w14:paraId="4BAE0D79" w14:textId="77777777" w:rsidR="00861671" w:rsidRDefault="00861671">
      <w:pPr>
        <w:ind w:right="134"/>
        <w:rPr>
          <w:sz w:val="24"/>
        </w:rPr>
      </w:pPr>
    </w:p>
    <w:p w14:paraId="6F47A775" w14:textId="77777777" w:rsidR="00861671" w:rsidRDefault="00861671">
      <w:pPr>
        <w:ind w:right="134"/>
        <w:rPr>
          <w:sz w:val="24"/>
        </w:rPr>
      </w:pPr>
    </w:p>
    <w:p w14:paraId="2AF01ECE" w14:textId="77777777" w:rsidR="00861671" w:rsidRDefault="00861671">
      <w:pPr>
        <w:ind w:right="134"/>
        <w:rPr>
          <w:sz w:val="24"/>
        </w:rPr>
      </w:pPr>
    </w:p>
    <w:p w14:paraId="58DA7C82" w14:textId="77777777" w:rsidR="00861671" w:rsidRDefault="00861671">
      <w:pPr>
        <w:ind w:right="134"/>
        <w:rPr>
          <w:sz w:val="24"/>
        </w:rPr>
      </w:pPr>
    </w:p>
    <w:p w14:paraId="50E75F7E" w14:textId="77777777" w:rsidR="009A1743" w:rsidRDefault="009A1743">
      <w:pPr>
        <w:ind w:right="134"/>
        <w:rPr>
          <w:sz w:val="24"/>
        </w:rPr>
      </w:pPr>
    </w:p>
    <w:p w14:paraId="57473D90" w14:textId="77777777" w:rsidR="009A1743" w:rsidRDefault="009A1743">
      <w:pPr>
        <w:ind w:right="134"/>
        <w:rPr>
          <w:sz w:val="24"/>
        </w:rPr>
      </w:pPr>
    </w:p>
    <w:p w14:paraId="6311A084" w14:textId="77777777" w:rsidR="004D6D88" w:rsidRDefault="004D6D88">
      <w:pPr>
        <w:ind w:right="134"/>
        <w:rPr>
          <w:sz w:val="24"/>
        </w:rPr>
      </w:pPr>
    </w:p>
    <w:p w14:paraId="3647D4AD" w14:textId="77777777" w:rsidR="00A170D8" w:rsidRPr="002F1359" w:rsidRDefault="00A170D8">
      <w:pPr>
        <w:ind w:right="134"/>
        <w:rPr>
          <w:sz w:val="28"/>
          <w:szCs w:val="28"/>
        </w:rPr>
      </w:pPr>
    </w:p>
    <w:p w14:paraId="7CB6B9D3" w14:textId="77777777"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14:paraId="0903D0B6" w14:textId="77777777" w:rsidR="00353690" w:rsidRPr="008C177F" w:rsidRDefault="000117F5">
      <w:pPr>
        <w:ind w:right="134"/>
        <w:rPr>
          <w:sz w:val="24"/>
          <w:szCs w:val="24"/>
        </w:rPr>
      </w:pPr>
      <w:r>
        <w:rPr>
          <w:sz w:val="24"/>
        </w:rPr>
        <w:t>2025-</w:t>
      </w:r>
      <w:r w:rsidR="004D6D88">
        <w:rPr>
          <w:sz w:val="24"/>
        </w:rPr>
        <w:t>0</w:t>
      </w:r>
      <w:r>
        <w:rPr>
          <w:sz w:val="24"/>
        </w:rPr>
        <w:t>1-06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251501982">
    <w:abstractNumId w:val="0"/>
  </w:num>
  <w:num w:numId="2" w16cid:durableId="1579437743">
    <w:abstractNumId w:val="1"/>
  </w:num>
  <w:num w:numId="3" w16cid:durableId="306446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F5"/>
    <w:rsid w:val="000117F5"/>
    <w:rsid w:val="000D4C5D"/>
    <w:rsid w:val="00136AC7"/>
    <w:rsid w:val="001D578C"/>
    <w:rsid w:val="001E6023"/>
    <w:rsid w:val="0023297A"/>
    <w:rsid w:val="00271FA5"/>
    <w:rsid w:val="00294795"/>
    <w:rsid w:val="002F1359"/>
    <w:rsid w:val="00353690"/>
    <w:rsid w:val="00447A3D"/>
    <w:rsid w:val="00450F00"/>
    <w:rsid w:val="004668B0"/>
    <w:rsid w:val="00487378"/>
    <w:rsid w:val="004B6504"/>
    <w:rsid w:val="004D6D88"/>
    <w:rsid w:val="004F6741"/>
    <w:rsid w:val="00573ECF"/>
    <w:rsid w:val="00577261"/>
    <w:rsid w:val="005D6A2A"/>
    <w:rsid w:val="006A570E"/>
    <w:rsid w:val="007307FD"/>
    <w:rsid w:val="00750199"/>
    <w:rsid w:val="00794FD7"/>
    <w:rsid w:val="00795089"/>
    <w:rsid w:val="007C4DAE"/>
    <w:rsid w:val="00861671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84640"/>
    <w:rsid w:val="00B84CF5"/>
    <w:rsid w:val="00BF021A"/>
    <w:rsid w:val="00C338E3"/>
    <w:rsid w:val="00CA6B1C"/>
    <w:rsid w:val="00D477A8"/>
    <w:rsid w:val="00D6540C"/>
    <w:rsid w:val="00D968FA"/>
    <w:rsid w:val="00DD7D91"/>
    <w:rsid w:val="00DE0994"/>
    <w:rsid w:val="00ED21BD"/>
    <w:rsid w:val="00EE2A45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7A5C45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Rita Karpavičienė</cp:lastModifiedBy>
  <cp:revision>2</cp:revision>
  <cp:lastPrinted>2024-06-05T12:46:00Z</cp:lastPrinted>
  <dcterms:created xsi:type="dcterms:W3CDTF">2025-01-07T14:04:00Z</dcterms:created>
  <dcterms:modified xsi:type="dcterms:W3CDTF">2025-01-07T14:04:00Z</dcterms:modified>
</cp:coreProperties>
</file>