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4ECE" w14:textId="77777777" w:rsidR="00354EBB" w:rsidRDefault="00BA5BCD" w:rsidP="00BA5BCD">
      <w:pPr>
        <w:jc w:val="center"/>
      </w:pPr>
      <w:r>
        <w:rPr>
          <w:rFonts w:ascii="Times New Roman" w:hAnsi="Times New Roman"/>
          <w:sz w:val="20"/>
          <w:lang w:eastAsia="lt-LT"/>
        </w:rPr>
        <w:object w:dxaOrig="729" w:dyaOrig="864" w14:anchorId="1B370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7" o:title=""/>
          </v:shape>
          <o:OLEObject Type="Embed" ProgID="PI3.Image" ShapeID="_x0000_i1025" DrawAspect="Content" ObjectID="_1749630420" r:id="rId8"/>
        </w:object>
      </w:r>
    </w:p>
    <w:p w14:paraId="57912454" w14:textId="77777777" w:rsidR="00354EBB" w:rsidRDefault="00354EBB"/>
    <w:p w14:paraId="762B8F24" w14:textId="77777777" w:rsidR="00354EBB" w:rsidRDefault="00354EBB" w:rsidP="009A7E79">
      <w:pPr>
        <w:pStyle w:val="Pagrindinistekstas"/>
      </w:pPr>
      <w:r>
        <w:t>PANEVĖŽIO RAJONO SAVIVALDYBĖS ADMINISTRACIJOS DIREKTORIUS</w:t>
      </w:r>
    </w:p>
    <w:p w14:paraId="001F561D" w14:textId="77777777" w:rsidR="00354EBB" w:rsidRDefault="00354EBB">
      <w:pPr>
        <w:jc w:val="center"/>
        <w:rPr>
          <w:rFonts w:ascii="Times New Roman" w:hAnsi="Times New Roman"/>
          <w:b/>
          <w:sz w:val="28"/>
        </w:rPr>
      </w:pPr>
    </w:p>
    <w:p w14:paraId="4D3737BA"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5A61C651" w14:textId="77777777" w:rsidR="00354EBB" w:rsidRDefault="007B7F4C" w:rsidP="007B7F4C">
      <w:pPr>
        <w:jc w:val="center"/>
        <w:rPr>
          <w:rFonts w:ascii="Times New Roman" w:hAnsi="Times New Roman"/>
          <w:b/>
        </w:rPr>
      </w:pPr>
      <w:r>
        <w:rPr>
          <w:rFonts w:ascii="Times New Roman" w:hAnsi="Times New Roman"/>
          <w:b/>
        </w:rPr>
        <w:t xml:space="preserve">DĖL </w:t>
      </w:r>
      <w:r w:rsidR="00C75F88">
        <w:rPr>
          <w:rFonts w:ascii="Times New Roman" w:hAnsi="Times New Roman"/>
          <w:b/>
        </w:rPr>
        <w:t xml:space="preserve">PANEVĖŽIO RAJONO </w:t>
      </w:r>
      <w:r>
        <w:rPr>
          <w:rFonts w:ascii="Times New Roman" w:hAnsi="Times New Roman"/>
          <w:b/>
        </w:rPr>
        <w:t xml:space="preserve">SAVIVALDYBĖS </w:t>
      </w:r>
      <w:r w:rsidR="00C75F88">
        <w:rPr>
          <w:rFonts w:ascii="Times New Roman" w:hAnsi="Times New Roman"/>
          <w:b/>
        </w:rPr>
        <w:t>TERITORIJOJE VEIKIANČIŲ ĮSTAIGŲ IR ORGANIZACIJŲ, TEIKIANČIŲ SOCIALINES PASLAUGAS SMURTO ARTIMOJE APLINKOJE PATIRIANTIEMS ASMENIMS AR SMURTĄ PATYRUSIEMS ASMWNIMS IR SMURTO ARTIMOJE APLINKOJE KELIANTIEMS ASMENIMS IR ORGANIZUOJANČIŲ SMURTINIO ELGESIO KEITIMO PROGRAMŲ (MOKYMŲ) ĮGYVENDINIMĄ, SĄRAŠO PATVIRTINIMO</w:t>
      </w:r>
      <w:r w:rsidR="0072433D">
        <w:rPr>
          <w:rFonts w:ascii="Times New Roman" w:hAnsi="Times New Roman"/>
          <w:b/>
        </w:rPr>
        <w:t xml:space="preserve"> </w:t>
      </w:r>
    </w:p>
    <w:p w14:paraId="7402014A" w14:textId="77777777" w:rsidR="00354EBB" w:rsidRDefault="00354EBB">
      <w:pPr>
        <w:jc w:val="center"/>
        <w:rPr>
          <w:rFonts w:ascii="Times New Roman" w:hAnsi="Times New Roman"/>
          <w:b/>
        </w:rPr>
      </w:pPr>
    </w:p>
    <w:p w14:paraId="0BF87B5B" w14:textId="5E4E6CF1" w:rsidR="00354EBB" w:rsidRDefault="00354EBB">
      <w:pPr>
        <w:jc w:val="center"/>
        <w:rPr>
          <w:rFonts w:ascii="Times New Roman" w:hAnsi="Times New Roman"/>
        </w:rPr>
      </w:pPr>
      <w:r>
        <w:rPr>
          <w:rFonts w:ascii="Times New Roman" w:hAnsi="Times New Roman"/>
        </w:rPr>
        <w:t>20</w:t>
      </w:r>
      <w:r w:rsidR="007B7F4C">
        <w:rPr>
          <w:rFonts w:ascii="Times New Roman" w:hAnsi="Times New Roman"/>
        </w:rPr>
        <w:t>2</w:t>
      </w:r>
      <w:r w:rsidR="00C75F88">
        <w:rPr>
          <w:rFonts w:ascii="Times New Roman" w:hAnsi="Times New Roman"/>
        </w:rPr>
        <w:t>3</w:t>
      </w:r>
      <w:r>
        <w:rPr>
          <w:rFonts w:ascii="Times New Roman" w:hAnsi="Times New Roman"/>
        </w:rPr>
        <w:t xml:space="preserve"> m. </w:t>
      </w:r>
      <w:r w:rsidR="00C75F88">
        <w:rPr>
          <w:rFonts w:ascii="Times New Roman" w:hAnsi="Times New Roman"/>
        </w:rPr>
        <w:t>birželio</w:t>
      </w:r>
      <w:r>
        <w:rPr>
          <w:rFonts w:ascii="Times New Roman" w:hAnsi="Times New Roman"/>
        </w:rPr>
        <w:t xml:space="preserve"> </w:t>
      </w:r>
      <w:r w:rsidR="00B07392">
        <w:rPr>
          <w:rFonts w:ascii="Times New Roman" w:hAnsi="Times New Roman"/>
        </w:rPr>
        <w:t>30</w:t>
      </w:r>
      <w:r>
        <w:rPr>
          <w:rFonts w:ascii="Times New Roman" w:hAnsi="Times New Roman"/>
        </w:rPr>
        <w:t xml:space="preserve"> d. Nr. </w:t>
      </w:r>
      <w:r w:rsidR="00B07392">
        <w:rPr>
          <w:rFonts w:ascii="Times New Roman" w:hAnsi="Times New Roman"/>
        </w:rPr>
        <w:t>A-356</w:t>
      </w:r>
    </w:p>
    <w:p w14:paraId="56A1151E" w14:textId="77777777" w:rsidR="00354EBB" w:rsidRDefault="00354EBB">
      <w:pPr>
        <w:jc w:val="center"/>
        <w:rPr>
          <w:rFonts w:ascii="Times New Roman" w:hAnsi="Times New Roman"/>
        </w:rPr>
      </w:pPr>
      <w:r>
        <w:rPr>
          <w:rFonts w:ascii="Times New Roman" w:hAnsi="Times New Roman"/>
        </w:rPr>
        <w:t>Panevėžys</w:t>
      </w:r>
    </w:p>
    <w:p w14:paraId="7CB40F8A" w14:textId="77777777" w:rsidR="00354EBB" w:rsidRDefault="00354EBB">
      <w:pPr>
        <w:jc w:val="center"/>
        <w:rPr>
          <w:rFonts w:ascii="Times New Roman" w:hAnsi="Times New Roman"/>
        </w:rPr>
      </w:pPr>
    </w:p>
    <w:p w14:paraId="22C513B3" w14:textId="77777777" w:rsidR="000B4E9D" w:rsidRDefault="000B4E9D" w:rsidP="007B7F4C">
      <w:pPr>
        <w:jc w:val="both"/>
        <w:rPr>
          <w:rFonts w:ascii="Times New Roman" w:hAnsi="Times New Roman"/>
        </w:rPr>
      </w:pPr>
    </w:p>
    <w:p w14:paraId="7D918986" w14:textId="7AE4936C" w:rsidR="007B7F4C" w:rsidRPr="00CE4CD4" w:rsidRDefault="00354EBB" w:rsidP="007B7F4C">
      <w:pPr>
        <w:jc w:val="both"/>
        <w:rPr>
          <w:rFonts w:ascii="Times New Roman" w:hAnsi="Times New Roman"/>
          <w:szCs w:val="24"/>
        </w:rPr>
      </w:pPr>
      <w:r>
        <w:rPr>
          <w:rFonts w:ascii="Times New Roman" w:hAnsi="Times New Roman"/>
        </w:rPr>
        <w:tab/>
      </w:r>
      <w:r w:rsidR="00CE4CD4" w:rsidRPr="00CE4CD4">
        <w:rPr>
          <w:rFonts w:ascii="Times New Roman" w:hAnsi="Times New Roman"/>
          <w:color w:val="000000"/>
          <w:szCs w:val="24"/>
        </w:rPr>
        <w:t xml:space="preserve">Vadovaudamasi Lietuvos Respublikos vietos savivaldos įstatymo 33 straipsnio 3 dalies </w:t>
      </w:r>
      <w:r w:rsidR="00CE4CD4">
        <w:rPr>
          <w:rFonts w:ascii="Times New Roman" w:hAnsi="Times New Roman"/>
          <w:color w:val="000000"/>
          <w:szCs w:val="24"/>
        </w:rPr>
        <w:br/>
      </w:r>
      <w:r w:rsidR="00CE4CD4" w:rsidRPr="00CE4CD4">
        <w:rPr>
          <w:rFonts w:ascii="Times New Roman" w:hAnsi="Times New Roman"/>
          <w:color w:val="000000"/>
          <w:szCs w:val="24"/>
        </w:rPr>
        <w:t xml:space="preserve">2 punktu, ir Lietuvos Respublikos apsaugos nuo smurto artimoje aplinkoje įstatymo 4 straipsnio </w:t>
      </w:r>
      <w:r w:rsidR="00CE4CD4">
        <w:rPr>
          <w:rFonts w:ascii="Times New Roman" w:hAnsi="Times New Roman"/>
          <w:color w:val="000000"/>
          <w:szCs w:val="24"/>
        </w:rPr>
        <w:br/>
      </w:r>
      <w:r w:rsidR="00CE4CD4" w:rsidRPr="00CE4CD4">
        <w:rPr>
          <w:rFonts w:ascii="Times New Roman" w:hAnsi="Times New Roman"/>
          <w:color w:val="000000"/>
          <w:szCs w:val="24"/>
        </w:rPr>
        <w:t>14 dalimi</w:t>
      </w:r>
      <w:r w:rsidR="004422EA" w:rsidRPr="00CE4CD4">
        <w:rPr>
          <w:rFonts w:ascii="Times New Roman" w:hAnsi="Times New Roman"/>
          <w:szCs w:val="24"/>
        </w:rPr>
        <w:t>:</w:t>
      </w:r>
      <w:r w:rsidR="00820C2E" w:rsidRPr="00CE4CD4">
        <w:rPr>
          <w:rFonts w:ascii="Times New Roman" w:hAnsi="Times New Roman"/>
          <w:szCs w:val="24"/>
        </w:rPr>
        <w:t xml:space="preserve"> </w:t>
      </w:r>
    </w:p>
    <w:p w14:paraId="5355CF2B" w14:textId="77777777" w:rsidR="00354EBB" w:rsidRDefault="004422EA" w:rsidP="004422EA">
      <w:pPr>
        <w:ind w:firstLine="720"/>
        <w:jc w:val="both"/>
        <w:rPr>
          <w:rFonts w:ascii="Times New Roman" w:hAnsi="Times New Roman"/>
          <w:bCs/>
        </w:rPr>
      </w:pPr>
      <w:r>
        <w:rPr>
          <w:rFonts w:ascii="Times New Roman" w:hAnsi="Times New Roman"/>
        </w:rPr>
        <w:t xml:space="preserve">1. T v i r t i n u  Panevėžio </w:t>
      </w:r>
      <w:r w:rsidRPr="004422EA">
        <w:rPr>
          <w:rFonts w:ascii="Times New Roman" w:hAnsi="Times New Roman"/>
          <w:bCs/>
        </w:rPr>
        <w:t>rajono savivaldybės teritorijoje veikiančių įstaigų ir organizacijų, teikiančių socialines paslaugas smurto artimoje aplinkoje patiriantiems asmenims ar smurtą patyrusiems asm</w:t>
      </w:r>
      <w:r>
        <w:rPr>
          <w:rFonts w:ascii="Times New Roman" w:hAnsi="Times New Roman"/>
          <w:bCs/>
        </w:rPr>
        <w:t>e</w:t>
      </w:r>
      <w:r w:rsidRPr="004422EA">
        <w:rPr>
          <w:rFonts w:ascii="Times New Roman" w:hAnsi="Times New Roman"/>
          <w:bCs/>
        </w:rPr>
        <w:t>nims ir smurto artimoje aplinkoje keliantiems asmenims ir organizuojančių smurtinio elgesio keitimo programų (mokymų) įgyvendinimą, sąraš</w:t>
      </w:r>
      <w:r>
        <w:rPr>
          <w:rFonts w:ascii="Times New Roman" w:hAnsi="Times New Roman"/>
          <w:bCs/>
        </w:rPr>
        <w:t>ą (pridedama).</w:t>
      </w:r>
    </w:p>
    <w:p w14:paraId="1DF97745" w14:textId="77777777" w:rsidR="004422EA" w:rsidRDefault="004422EA" w:rsidP="004422EA">
      <w:pPr>
        <w:ind w:firstLine="720"/>
        <w:jc w:val="both"/>
        <w:rPr>
          <w:rFonts w:ascii="Times New Roman" w:hAnsi="Times New Roman"/>
          <w:bCs/>
        </w:rPr>
      </w:pPr>
      <w:r>
        <w:rPr>
          <w:rFonts w:ascii="Times New Roman" w:hAnsi="Times New Roman"/>
          <w:bCs/>
        </w:rPr>
        <w:t>2. N u s t a t a u, kad šis įsakymas įsigalioja 2023 m. liepos 1 dieną.</w:t>
      </w:r>
    </w:p>
    <w:p w14:paraId="066152F5" w14:textId="77777777" w:rsidR="004422EA" w:rsidRPr="004422EA" w:rsidRDefault="004422EA" w:rsidP="004422EA">
      <w:pPr>
        <w:ind w:firstLine="720"/>
        <w:jc w:val="both"/>
        <w:rPr>
          <w:rFonts w:ascii="Times New Roman" w:hAnsi="Times New Roman"/>
          <w:bCs/>
          <w:szCs w:val="24"/>
        </w:rPr>
      </w:pPr>
    </w:p>
    <w:p w14:paraId="5EB84004" w14:textId="77777777" w:rsidR="00F03E3B" w:rsidRPr="00E4354F" w:rsidRDefault="00F03E3B">
      <w:pPr>
        <w:jc w:val="both"/>
        <w:rPr>
          <w:rFonts w:ascii="Times New Roman" w:hAnsi="Times New Roman"/>
          <w:szCs w:val="24"/>
        </w:rPr>
      </w:pPr>
    </w:p>
    <w:p w14:paraId="5D7CD070" w14:textId="77777777" w:rsidR="00354EBB" w:rsidRPr="00527718" w:rsidRDefault="009A7E79" w:rsidP="009A7E79">
      <w:pPr>
        <w:jc w:val="both"/>
        <w:rPr>
          <w:rFonts w:ascii="Times New Roman" w:hAnsi="Times New Roman"/>
        </w:rPr>
      </w:pPr>
      <w:r>
        <w:rPr>
          <w:rFonts w:ascii="Times New Roman" w:hAnsi="Times New Roman"/>
        </w:rPr>
        <w:t>Savivaldybės a</w:t>
      </w:r>
      <w:r w:rsidR="00E4354F">
        <w:rPr>
          <w:rFonts w:ascii="Times New Roman" w:hAnsi="Times New Roman"/>
        </w:rPr>
        <w:t>dministracijos direktorius</w:t>
      </w:r>
      <w:r w:rsidR="00527718">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 xml:space="preserve">          Eugenijus Lunskis</w:t>
      </w:r>
    </w:p>
    <w:p w14:paraId="1855439D" w14:textId="77777777" w:rsidR="00354EBB" w:rsidRDefault="00354EBB">
      <w:pPr>
        <w:jc w:val="both"/>
        <w:rPr>
          <w:rFonts w:ascii="Times New Roman" w:hAnsi="Times New Roman"/>
          <w:sz w:val="28"/>
        </w:rPr>
      </w:pPr>
    </w:p>
    <w:p w14:paraId="1A0F993B" w14:textId="77777777" w:rsidR="00354EBB" w:rsidRDefault="00354EBB">
      <w:pPr>
        <w:jc w:val="both"/>
        <w:rPr>
          <w:rFonts w:ascii="Times New Roman" w:hAnsi="Times New Roman"/>
          <w:sz w:val="28"/>
        </w:rPr>
      </w:pPr>
    </w:p>
    <w:p w14:paraId="637632F0" w14:textId="77777777" w:rsidR="00354EBB" w:rsidRDefault="00354EBB">
      <w:pPr>
        <w:jc w:val="both"/>
        <w:rPr>
          <w:rFonts w:ascii="Times New Roman" w:hAnsi="Times New Roman"/>
          <w:sz w:val="28"/>
        </w:rPr>
      </w:pPr>
    </w:p>
    <w:p w14:paraId="488D1E78" w14:textId="77777777" w:rsidR="003C141A" w:rsidRDefault="003C141A">
      <w:pPr>
        <w:jc w:val="both"/>
        <w:rPr>
          <w:rFonts w:ascii="Times New Roman" w:hAnsi="Times New Roman"/>
          <w:sz w:val="28"/>
        </w:rPr>
      </w:pPr>
    </w:p>
    <w:p w14:paraId="68D6B00B" w14:textId="77777777" w:rsidR="003C141A" w:rsidRDefault="003C141A">
      <w:pPr>
        <w:jc w:val="both"/>
        <w:rPr>
          <w:rFonts w:ascii="Times New Roman" w:hAnsi="Times New Roman"/>
          <w:sz w:val="28"/>
        </w:rPr>
      </w:pPr>
    </w:p>
    <w:p w14:paraId="0F2C76A8" w14:textId="77777777" w:rsidR="000405C3" w:rsidRDefault="000405C3">
      <w:pPr>
        <w:jc w:val="both"/>
        <w:rPr>
          <w:rFonts w:ascii="Times New Roman" w:hAnsi="Times New Roman"/>
          <w:sz w:val="28"/>
        </w:rPr>
      </w:pPr>
    </w:p>
    <w:p w14:paraId="37D0CAA5" w14:textId="77777777" w:rsidR="000405C3" w:rsidRDefault="000405C3">
      <w:pPr>
        <w:jc w:val="both"/>
        <w:rPr>
          <w:rFonts w:ascii="Times New Roman" w:hAnsi="Times New Roman"/>
          <w:sz w:val="28"/>
        </w:rPr>
      </w:pPr>
    </w:p>
    <w:p w14:paraId="5FFAFDF2" w14:textId="77777777" w:rsidR="00F1482B" w:rsidRDefault="00F1482B">
      <w:pPr>
        <w:jc w:val="both"/>
        <w:rPr>
          <w:rFonts w:ascii="Times New Roman" w:hAnsi="Times New Roman"/>
          <w:sz w:val="28"/>
        </w:rPr>
      </w:pPr>
    </w:p>
    <w:p w14:paraId="3AED1D3B" w14:textId="77777777" w:rsidR="000405C3" w:rsidRDefault="000405C3">
      <w:pPr>
        <w:jc w:val="both"/>
        <w:rPr>
          <w:rFonts w:ascii="Times New Roman" w:hAnsi="Times New Roman"/>
          <w:sz w:val="28"/>
        </w:rPr>
      </w:pPr>
    </w:p>
    <w:p w14:paraId="358744FD" w14:textId="77777777" w:rsidR="00354EBB" w:rsidRDefault="00354EBB">
      <w:pPr>
        <w:jc w:val="both"/>
        <w:rPr>
          <w:rFonts w:ascii="Times New Roman" w:hAnsi="Times New Roman"/>
          <w:sz w:val="28"/>
        </w:rPr>
      </w:pPr>
    </w:p>
    <w:p w14:paraId="216E6E9C" w14:textId="77777777" w:rsidR="004422EA" w:rsidRDefault="004422EA">
      <w:pPr>
        <w:jc w:val="both"/>
        <w:rPr>
          <w:rFonts w:ascii="Times New Roman" w:hAnsi="Times New Roman"/>
          <w:sz w:val="28"/>
        </w:rPr>
      </w:pPr>
    </w:p>
    <w:p w14:paraId="24962234" w14:textId="77777777" w:rsidR="004422EA" w:rsidRDefault="004422EA">
      <w:pPr>
        <w:jc w:val="both"/>
        <w:rPr>
          <w:rFonts w:ascii="Times New Roman" w:hAnsi="Times New Roman"/>
          <w:sz w:val="28"/>
        </w:rPr>
      </w:pPr>
    </w:p>
    <w:p w14:paraId="2EAADBF7" w14:textId="77777777" w:rsidR="004422EA" w:rsidRDefault="004422EA">
      <w:pPr>
        <w:jc w:val="both"/>
        <w:rPr>
          <w:rFonts w:ascii="Times New Roman" w:hAnsi="Times New Roman"/>
          <w:sz w:val="28"/>
        </w:rPr>
      </w:pPr>
    </w:p>
    <w:p w14:paraId="6BC5599C" w14:textId="77777777" w:rsidR="004422EA" w:rsidRDefault="004422EA">
      <w:pPr>
        <w:jc w:val="both"/>
        <w:rPr>
          <w:rFonts w:ascii="Times New Roman" w:hAnsi="Times New Roman"/>
          <w:sz w:val="28"/>
        </w:rPr>
      </w:pPr>
    </w:p>
    <w:p w14:paraId="0D0BAF6F" w14:textId="77777777" w:rsidR="00354EBB" w:rsidRDefault="00354EBB">
      <w:pPr>
        <w:jc w:val="both"/>
        <w:rPr>
          <w:rFonts w:ascii="Times New Roman" w:hAnsi="Times New Roman"/>
          <w:sz w:val="28"/>
        </w:rPr>
      </w:pPr>
    </w:p>
    <w:p w14:paraId="3FC80706" w14:textId="01B638CA" w:rsidR="00354EBB" w:rsidRDefault="00354EBB">
      <w:pPr>
        <w:jc w:val="both"/>
        <w:rPr>
          <w:rFonts w:ascii="Times New Roman" w:hAnsi="Times New Roman"/>
        </w:rPr>
      </w:pPr>
    </w:p>
    <w:p w14:paraId="77C2416D" w14:textId="77777777" w:rsidR="004422EA" w:rsidRDefault="004422EA">
      <w:pPr>
        <w:jc w:val="both"/>
        <w:rPr>
          <w:rFonts w:ascii="Times New Roman" w:hAnsi="Times New Roman"/>
        </w:rPr>
        <w:sectPr w:rsidR="004422EA" w:rsidSect="00E16844">
          <w:headerReference w:type="default" r:id="rId9"/>
          <w:pgSz w:w="11907" w:h="16840" w:code="9"/>
          <w:pgMar w:top="1134" w:right="567" w:bottom="851" w:left="1701" w:header="567" w:footer="567" w:gutter="0"/>
          <w:cols w:space="1296"/>
          <w:titlePg/>
          <w:docGrid w:linePitch="326"/>
        </w:sectPr>
      </w:pPr>
    </w:p>
    <w:p w14:paraId="7254E10A" w14:textId="77777777" w:rsidR="004422EA" w:rsidRDefault="004422EA">
      <w:pPr>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PATVIRTINTA</w:t>
      </w:r>
    </w:p>
    <w:p w14:paraId="3D4A32F2" w14:textId="77777777" w:rsidR="004422EA" w:rsidRDefault="004422EA" w:rsidP="004422EA">
      <w:pPr>
        <w:ind w:left="10080" w:firstLine="720"/>
        <w:jc w:val="both"/>
        <w:rPr>
          <w:rFonts w:ascii="Times New Roman" w:hAnsi="Times New Roman"/>
        </w:rPr>
      </w:pPr>
      <w:r>
        <w:rPr>
          <w:rFonts w:ascii="Times New Roman" w:hAnsi="Times New Roman"/>
        </w:rPr>
        <w:t xml:space="preserve">Panevėžio rajono savivaldybės </w:t>
      </w:r>
    </w:p>
    <w:p w14:paraId="6291408F" w14:textId="77777777" w:rsidR="004422EA" w:rsidRDefault="004422EA" w:rsidP="004422EA">
      <w:pPr>
        <w:ind w:left="10080" w:firstLine="720"/>
        <w:jc w:val="both"/>
        <w:rPr>
          <w:rFonts w:ascii="Times New Roman" w:hAnsi="Times New Roman"/>
        </w:rPr>
      </w:pPr>
      <w:r>
        <w:rPr>
          <w:rFonts w:ascii="Times New Roman" w:hAnsi="Times New Roman"/>
        </w:rPr>
        <w:t xml:space="preserve">administracijos direktoriaus </w:t>
      </w:r>
    </w:p>
    <w:p w14:paraId="79669532" w14:textId="2D3805C6" w:rsidR="004422EA" w:rsidRDefault="004422EA" w:rsidP="004422EA">
      <w:pPr>
        <w:ind w:left="10080" w:firstLine="720"/>
        <w:jc w:val="both"/>
        <w:rPr>
          <w:rFonts w:ascii="Times New Roman" w:hAnsi="Times New Roman"/>
        </w:rPr>
      </w:pPr>
      <w:r>
        <w:rPr>
          <w:rFonts w:ascii="Times New Roman" w:hAnsi="Times New Roman"/>
        </w:rPr>
        <w:t xml:space="preserve">2023 m. birželio </w:t>
      </w:r>
      <w:r w:rsidR="00B07392">
        <w:rPr>
          <w:rFonts w:ascii="Times New Roman" w:hAnsi="Times New Roman"/>
        </w:rPr>
        <w:t>30</w:t>
      </w:r>
      <w:r>
        <w:rPr>
          <w:rFonts w:ascii="Times New Roman" w:hAnsi="Times New Roman"/>
        </w:rPr>
        <w:t xml:space="preserve"> d. įsakymu Nr. A-</w:t>
      </w:r>
      <w:r w:rsidR="00B07392">
        <w:rPr>
          <w:rFonts w:ascii="Times New Roman" w:hAnsi="Times New Roman"/>
        </w:rPr>
        <w:t>356</w:t>
      </w:r>
    </w:p>
    <w:p w14:paraId="6F76AAE7" w14:textId="77777777" w:rsidR="004422EA" w:rsidRDefault="004422EA" w:rsidP="004422EA">
      <w:pPr>
        <w:ind w:left="10080" w:firstLine="720"/>
        <w:jc w:val="both"/>
        <w:rPr>
          <w:rFonts w:ascii="Times New Roman" w:hAnsi="Times New Roman"/>
        </w:rPr>
      </w:pPr>
    </w:p>
    <w:p w14:paraId="368756FB" w14:textId="77777777" w:rsidR="004422EA" w:rsidRPr="004422EA" w:rsidRDefault="004422EA" w:rsidP="004422EA">
      <w:pPr>
        <w:ind w:firstLine="720"/>
        <w:jc w:val="center"/>
        <w:rPr>
          <w:rFonts w:ascii="Times New Roman" w:hAnsi="Times New Roman"/>
          <w:b/>
          <w:bCs/>
          <w:szCs w:val="24"/>
        </w:rPr>
      </w:pPr>
      <w:r w:rsidRPr="004422EA">
        <w:rPr>
          <w:rFonts w:ascii="Times New Roman" w:hAnsi="Times New Roman"/>
          <w:b/>
          <w:szCs w:val="24"/>
        </w:rPr>
        <w:t xml:space="preserve">PANEVĖŽIO RAJONO </w:t>
      </w:r>
      <w:r w:rsidRPr="004422EA">
        <w:rPr>
          <w:rFonts w:ascii="Times New Roman" w:hAnsi="Times New Roman"/>
          <w:b/>
          <w:bCs/>
          <w:szCs w:val="24"/>
        </w:rPr>
        <w:t>SAVIVALDYBĖS TERITORIJOJE VEIKIANČIŲ ĮSTAIGŲ IR ORGANIZACIJŲ, TEIKIANČIŲ SOCIALINES PASLAUGAS SMURTO ARTIMOJE APLINKOJE PAVOJŲ PATIRIANTIEMS ASMENIMS AR SMURTĄ PATYRUSIEMS ASMENIMS IR SMURTO ARTIMOJE APLINKOJE PAVOJŲ KELIANTIEMS ASMENIMS IR ORGANIZUOJANČIŲ SMURTINIO ELGESIO KEITIMO PROGRAMŲ (MOKYMŲ) ĮGYVENDINIMĄ, SĄRAŠAS</w:t>
      </w:r>
    </w:p>
    <w:p w14:paraId="0120A6CA" w14:textId="77777777" w:rsidR="004422EA" w:rsidRPr="004422EA" w:rsidRDefault="004422EA" w:rsidP="004422EA">
      <w:pPr>
        <w:ind w:firstLine="720"/>
        <w:jc w:val="both"/>
        <w:rPr>
          <w:rFonts w:ascii="Times New Roman" w:hAnsi="Times New Roman"/>
          <w:bCs/>
          <w:szCs w:val="24"/>
        </w:rPr>
      </w:pPr>
    </w:p>
    <w:p w14:paraId="5CAB516C" w14:textId="77777777" w:rsidR="004422EA" w:rsidRPr="004422EA" w:rsidRDefault="004422EA" w:rsidP="004422EA">
      <w:pPr>
        <w:numPr>
          <w:ilvl w:val="0"/>
          <w:numId w:val="6"/>
        </w:numPr>
        <w:rPr>
          <w:rFonts w:ascii="Times New Roman" w:hAnsi="Times New Roman"/>
          <w:szCs w:val="24"/>
        </w:rPr>
      </w:pPr>
      <w:r w:rsidRPr="004422EA">
        <w:rPr>
          <w:rFonts w:ascii="Times New Roman" w:hAnsi="Times New Roman"/>
          <w:szCs w:val="24"/>
        </w:rPr>
        <w:t>Panevėžio rajono savivaldybės teritorijoje veikiant</w:t>
      </w:r>
      <w:r w:rsidR="00C820F3">
        <w:rPr>
          <w:rFonts w:ascii="Times New Roman" w:hAnsi="Times New Roman"/>
          <w:szCs w:val="24"/>
        </w:rPr>
        <w:t>i</w:t>
      </w:r>
      <w:r w:rsidRPr="004422EA">
        <w:rPr>
          <w:rFonts w:ascii="Times New Roman" w:hAnsi="Times New Roman"/>
          <w:szCs w:val="24"/>
        </w:rPr>
        <w:t>s specializuotos kompleksinės pagalbos centra</w:t>
      </w:r>
      <w:r w:rsidR="00C820F3">
        <w:rPr>
          <w:rFonts w:ascii="Times New Roman" w:hAnsi="Times New Roman"/>
          <w:szCs w:val="24"/>
        </w:rPr>
        <w:t>s</w:t>
      </w:r>
      <w:r w:rsidRPr="004422EA">
        <w:rPr>
          <w:rFonts w:ascii="Times New Roman" w:hAnsi="Times New Roman"/>
          <w:szCs w:val="24"/>
        </w:rPr>
        <w:t>:</w:t>
      </w:r>
    </w:p>
    <w:p w14:paraId="335F855C" w14:textId="77777777" w:rsidR="004422EA" w:rsidRPr="004422EA" w:rsidRDefault="004422EA" w:rsidP="004422EA">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43"/>
        <w:gridCol w:w="2976"/>
        <w:gridCol w:w="1843"/>
        <w:gridCol w:w="1418"/>
        <w:gridCol w:w="1275"/>
        <w:gridCol w:w="2694"/>
      </w:tblGrid>
      <w:tr w:rsidR="00E16844" w:rsidRPr="004422EA" w14:paraId="0021E38D" w14:textId="77777777" w:rsidTr="00E16844">
        <w:tc>
          <w:tcPr>
            <w:tcW w:w="3227" w:type="dxa"/>
            <w:vAlign w:val="center"/>
          </w:tcPr>
          <w:p w14:paraId="728BF9A7"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Juridinio asmens pavadinimas</w:t>
            </w:r>
          </w:p>
        </w:tc>
        <w:tc>
          <w:tcPr>
            <w:tcW w:w="1843" w:type="dxa"/>
            <w:vAlign w:val="center"/>
          </w:tcPr>
          <w:p w14:paraId="7EF576B2" w14:textId="77777777" w:rsidR="004422EA" w:rsidRPr="004422EA" w:rsidRDefault="004422EA">
            <w:pPr>
              <w:jc w:val="center"/>
              <w:rPr>
                <w:rFonts w:ascii="Times New Roman" w:hAnsi="Times New Roman"/>
                <w:szCs w:val="24"/>
              </w:rPr>
            </w:pPr>
            <w:r w:rsidRPr="004422EA">
              <w:rPr>
                <w:rFonts w:ascii="Times New Roman" w:hAnsi="Times New Roman"/>
                <w:b/>
                <w:bCs/>
                <w:szCs w:val="24"/>
              </w:rPr>
              <w:t>Telefono ryšio numeris</w:t>
            </w:r>
          </w:p>
        </w:tc>
        <w:tc>
          <w:tcPr>
            <w:tcW w:w="2976" w:type="dxa"/>
            <w:vAlign w:val="center"/>
          </w:tcPr>
          <w:p w14:paraId="29D794C2" w14:textId="77777777" w:rsidR="004422EA" w:rsidRPr="004422EA" w:rsidRDefault="004422EA">
            <w:pPr>
              <w:jc w:val="center"/>
              <w:rPr>
                <w:rFonts w:ascii="Times New Roman" w:hAnsi="Times New Roman"/>
                <w:szCs w:val="24"/>
              </w:rPr>
            </w:pPr>
            <w:r w:rsidRPr="004422EA">
              <w:rPr>
                <w:rFonts w:ascii="Times New Roman" w:hAnsi="Times New Roman"/>
                <w:b/>
                <w:bCs/>
                <w:szCs w:val="24"/>
              </w:rPr>
              <w:t>El. pašto adresas</w:t>
            </w:r>
          </w:p>
        </w:tc>
        <w:tc>
          <w:tcPr>
            <w:tcW w:w="1843" w:type="dxa"/>
            <w:vAlign w:val="center"/>
          </w:tcPr>
          <w:p w14:paraId="4E72A753"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Veiklos vykdymo vietų adresai</w:t>
            </w:r>
          </w:p>
        </w:tc>
        <w:tc>
          <w:tcPr>
            <w:tcW w:w="1418" w:type="dxa"/>
            <w:vAlign w:val="center"/>
          </w:tcPr>
          <w:p w14:paraId="1F89F49E"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Darbo laikas</w:t>
            </w:r>
          </w:p>
        </w:tc>
        <w:tc>
          <w:tcPr>
            <w:tcW w:w="1275" w:type="dxa"/>
          </w:tcPr>
          <w:p w14:paraId="0A7A2698"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Kalbos, kuriomis teikiamos paslaugos</w:t>
            </w:r>
          </w:p>
        </w:tc>
        <w:tc>
          <w:tcPr>
            <w:tcW w:w="2694" w:type="dxa"/>
          </w:tcPr>
          <w:p w14:paraId="0B275CDB"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Interneto svetainės adresas</w:t>
            </w:r>
          </w:p>
        </w:tc>
      </w:tr>
      <w:tr w:rsidR="00E16844" w:rsidRPr="004422EA" w14:paraId="21F5B63B" w14:textId="77777777" w:rsidTr="00E16844">
        <w:tc>
          <w:tcPr>
            <w:tcW w:w="3227" w:type="dxa"/>
          </w:tcPr>
          <w:p w14:paraId="2F234F39" w14:textId="77777777" w:rsidR="004422EA" w:rsidRPr="004422EA" w:rsidRDefault="004422EA">
            <w:pPr>
              <w:jc w:val="both"/>
              <w:rPr>
                <w:rFonts w:ascii="Times New Roman" w:hAnsi="Times New Roman"/>
                <w:szCs w:val="24"/>
              </w:rPr>
            </w:pPr>
            <w:r w:rsidRPr="004422EA">
              <w:rPr>
                <w:rFonts w:ascii="Times New Roman" w:hAnsi="Times New Roman"/>
                <w:szCs w:val="24"/>
              </w:rPr>
              <w:t>Lietuvos agentūros „SOS vaikai“ Panevėžio skyrius</w:t>
            </w:r>
          </w:p>
        </w:tc>
        <w:tc>
          <w:tcPr>
            <w:tcW w:w="1843" w:type="dxa"/>
          </w:tcPr>
          <w:p w14:paraId="78A2FD9F" w14:textId="77777777" w:rsidR="00E16844" w:rsidRDefault="004422EA">
            <w:pPr>
              <w:jc w:val="both"/>
              <w:rPr>
                <w:rFonts w:ascii="Times New Roman" w:hAnsi="Times New Roman"/>
                <w:szCs w:val="24"/>
              </w:rPr>
            </w:pPr>
            <w:r w:rsidRPr="004422EA">
              <w:rPr>
                <w:rFonts w:ascii="Times New Roman" w:hAnsi="Times New Roman"/>
                <w:szCs w:val="24"/>
              </w:rPr>
              <w:t xml:space="preserve">(8 45) 57 68 44, </w:t>
            </w:r>
          </w:p>
          <w:p w14:paraId="1FE8A2AB" w14:textId="77777777" w:rsidR="004422EA" w:rsidRPr="00C820F3" w:rsidRDefault="00C820F3">
            <w:pPr>
              <w:jc w:val="both"/>
              <w:rPr>
                <w:rFonts w:ascii="Times New Roman" w:hAnsi="Times New Roman"/>
                <w:sz w:val="22"/>
                <w:szCs w:val="22"/>
              </w:rPr>
            </w:pPr>
            <w:r w:rsidRPr="00C820F3">
              <w:rPr>
                <w:rFonts w:ascii="Times New Roman" w:hAnsi="Times New Roman"/>
                <w:sz w:val="22"/>
                <w:szCs w:val="22"/>
              </w:rPr>
              <w:t>+370</w:t>
            </w:r>
            <w:r>
              <w:rPr>
                <w:rFonts w:ascii="Times New Roman" w:hAnsi="Times New Roman"/>
                <w:sz w:val="22"/>
                <w:szCs w:val="22"/>
              </w:rPr>
              <w:t xml:space="preserve"> </w:t>
            </w:r>
            <w:r w:rsidR="004422EA" w:rsidRPr="00C820F3">
              <w:rPr>
                <w:rFonts w:ascii="Times New Roman" w:hAnsi="Times New Roman"/>
                <w:sz w:val="22"/>
                <w:szCs w:val="22"/>
              </w:rPr>
              <w:t>699</w:t>
            </w:r>
            <w:r>
              <w:rPr>
                <w:rFonts w:ascii="Times New Roman" w:hAnsi="Times New Roman"/>
                <w:sz w:val="22"/>
                <w:szCs w:val="22"/>
              </w:rPr>
              <w:t xml:space="preserve"> </w:t>
            </w:r>
            <w:r w:rsidR="004422EA" w:rsidRPr="00C820F3">
              <w:rPr>
                <w:rFonts w:ascii="Times New Roman" w:hAnsi="Times New Roman"/>
                <w:sz w:val="22"/>
                <w:szCs w:val="22"/>
              </w:rPr>
              <w:t>868</w:t>
            </w:r>
            <w:r w:rsidRPr="00C820F3">
              <w:rPr>
                <w:rFonts w:ascii="Times New Roman" w:hAnsi="Times New Roman"/>
                <w:sz w:val="22"/>
                <w:szCs w:val="22"/>
              </w:rPr>
              <w:t xml:space="preserve"> </w:t>
            </w:r>
            <w:r w:rsidR="004422EA" w:rsidRPr="00C820F3">
              <w:rPr>
                <w:rFonts w:ascii="Times New Roman" w:hAnsi="Times New Roman"/>
                <w:sz w:val="22"/>
                <w:szCs w:val="22"/>
              </w:rPr>
              <w:t>66</w:t>
            </w:r>
          </w:p>
        </w:tc>
        <w:tc>
          <w:tcPr>
            <w:tcW w:w="2976" w:type="dxa"/>
          </w:tcPr>
          <w:p w14:paraId="3AB52ECC" w14:textId="77777777" w:rsidR="004422EA" w:rsidRPr="004422EA" w:rsidRDefault="004422EA">
            <w:pPr>
              <w:jc w:val="both"/>
              <w:rPr>
                <w:rFonts w:ascii="Times New Roman" w:hAnsi="Times New Roman"/>
                <w:szCs w:val="24"/>
                <w:lang w:val="en-US"/>
              </w:rPr>
            </w:pPr>
            <w:r w:rsidRPr="004422EA">
              <w:rPr>
                <w:rFonts w:ascii="Times New Roman" w:hAnsi="Times New Roman"/>
                <w:szCs w:val="24"/>
              </w:rPr>
              <w:t>paramosnamai</w:t>
            </w:r>
            <w:r w:rsidRPr="004422EA">
              <w:rPr>
                <w:rFonts w:ascii="Times New Roman" w:hAnsi="Times New Roman"/>
                <w:szCs w:val="24"/>
                <w:lang w:val="en-US"/>
              </w:rPr>
              <w:t>@gmail.com</w:t>
            </w:r>
          </w:p>
        </w:tc>
        <w:tc>
          <w:tcPr>
            <w:tcW w:w="1843" w:type="dxa"/>
          </w:tcPr>
          <w:p w14:paraId="53D1162F" w14:textId="77777777" w:rsidR="004422EA" w:rsidRPr="004422EA" w:rsidRDefault="004422EA" w:rsidP="00E16844">
            <w:pPr>
              <w:rPr>
                <w:rFonts w:ascii="Times New Roman" w:hAnsi="Times New Roman"/>
                <w:szCs w:val="24"/>
              </w:rPr>
            </w:pPr>
            <w:r w:rsidRPr="004422EA">
              <w:rPr>
                <w:rFonts w:ascii="Times New Roman" w:hAnsi="Times New Roman"/>
                <w:szCs w:val="24"/>
              </w:rPr>
              <w:t>Rožių g. 19, Panevėžys</w:t>
            </w:r>
          </w:p>
        </w:tc>
        <w:tc>
          <w:tcPr>
            <w:tcW w:w="1418" w:type="dxa"/>
          </w:tcPr>
          <w:p w14:paraId="174CED42" w14:textId="77777777" w:rsidR="004422EA" w:rsidRPr="004422EA" w:rsidRDefault="004422EA">
            <w:pPr>
              <w:jc w:val="both"/>
              <w:rPr>
                <w:rFonts w:ascii="Times New Roman" w:hAnsi="Times New Roman"/>
                <w:szCs w:val="24"/>
              </w:rPr>
            </w:pPr>
            <w:r w:rsidRPr="004422EA">
              <w:rPr>
                <w:rFonts w:ascii="Times New Roman" w:hAnsi="Times New Roman"/>
                <w:szCs w:val="24"/>
              </w:rPr>
              <w:t xml:space="preserve">8.00 val. – 18 val. </w:t>
            </w:r>
          </w:p>
        </w:tc>
        <w:tc>
          <w:tcPr>
            <w:tcW w:w="1275" w:type="dxa"/>
          </w:tcPr>
          <w:p w14:paraId="7D36AAD4" w14:textId="77777777" w:rsidR="004422EA" w:rsidRPr="004422EA" w:rsidRDefault="004422EA">
            <w:pPr>
              <w:jc w:val="both"/>
              <w:rPr>
                <w:rFonts w:ascii="Times New Roman" w:hAnsi="Times New Roman"/>
                <w:szCs w:val="24"/>
              </w:rPr>
            </w:pPr>
            <w:r w:rsidRPr="004422EA">
              <w:rPr>
                <w:rFonts w:ascii="Times New Roman" w:hAnsi="Times New Roman"/>
                <w:szCs w:val="24"/>
              </w:rPr>
              <w:t>lietuvių</w:t>
            </w:r>
          </w:p>
        </w:tc>
        <w:tc>
          <w:tcPr>
            <w:tcW w:w="2694" w:type="dxa"/>
          </w:tcPr>
          <w:p w14:paraId="35448D83" w14:textId="77777777" w:rsidR="004422EA" w:rsidRPr="004422EA" w:rsidRDefault="004422EA">
            <w:pPr>
              <w:jc w:val="both"/>
              <w:rPr>
                <w:rFonts w:ascii="Times New Roman" w:hAnsi="Times New Roman"/>
                <w:szCs w:val="24"/>
                <w:lang w:val="en-US"/>
              </w:rPr>
            </w:pPr>
            <w:r w:rsidRPr="004422EA">
              <w:rPr>
                <w:rFonts w:ascii="Times New Roman" w:hAnsi="Times New Roman"/>
                <w:color w:val="006D21"/>
                <w:szCs w:val="24"/>
                <w:shd w:val="clear" w:color="auto" w:fill="FFFFFF"/>
              </w:rPr>
              <w:t>https://pagalbaseimoms.lt</w:t>
            </w:r>
          </w:p>
        </w:tc>
      </w:tr>
    </w:tbl>
    <w:p w14:paraId="6A5CAE87" w14:textId="77777777" w:rsidR="004422EA" w:rsidRPr="004422EA" w:rsidRDefault="004422EA" w:rsidP="004422EA">
      <w:pPr>
        <w:ind w:firstLine="720"/>
        <w:jc w:val="both"/>
        <w:rPr>
          <w:rFonts w:ascii="Times New Roman" w:hAnsi="Times New Roman"/>
          <w:szCs w:val="24"/>
        </w:rPr>
      </w:pPr>
    </w:p>
    <w:p w14:paraId="00A05A9F" w14:textId="77777777" w:rsidR="004422EA" w:rsidRPr="004422EA" w:rsidRDefault="004422EA" w:rsidP="004422EA">
      <w:pPr>
        <w:ind w:firstLine="720"/>
        <w:jc w:val="both"/>
        <w:rPr>
          <w:rFonts w:ascii="Times New Roman" w:hAnsi="Times New Roman"/>
          <w:szCs w:val="24"/>
        </w:rPr>
      </w:pPr>
      <w:r w:rsidRPr="004422EA">
        <w:rPr>
          <w:rFonts w:ascii="Times New Roman" w:hAnsi="Times New Roman"/>
          <w:szCs w:val="24"/>
        </w:rPr>
        <w:t xml:space="preserve">2. </w:t>
      </w:r>
      <w:r w:rsidRPr="00E16844">
        <w:rPr>
          <w:rFonts w:ascii="Times New Roman" w:hAnsi="Times New Roman"/>
          <w:szCs w:val="24"/>
        </w:rPr>
        <w:t>Panevėžio rajono</w:t>
      </w:r>
      <w:r w:rsidRPr="004422EA">
        <w:rPr>
          <w:rFonts w:ascii="Times New Roman" w:hAnsi="Times New Roman"/>
          <w:szCs w:val="24"/>
        </w:rPr>
        <w:t xml:space="preserve"> savivaldybės teritorijoje veikiančios socialinių paslaugų įstaigos, teikiančios paslaugas smurto artimoje aplinkoje pavojų patiriantiems asmenims ir smurtą artimoje aplinkoje patyrusiems asmenims:</w:t>
      </w:r>
    </w:p>
    <w:p w14:paraId="22C1369E" w14:textId="77777777" w:rsidR="004422EA" w:rsidRPr="004422EA" w:rsidRDefault="004422EA" w:rsidP="004422EA">
      <w:pPr>
        <w:ind w:firstLine="720"/>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835"/>
        <w:gridCol w:w="1843"/>
        <w:gridCol w:w="1843"/>
        <w:gridCol w:w="1842"/>
        <w:gridCol w:w="1276"/>
        <w:gridCol w:w="1276"/>
        <w:gridCol w:w="1843"/>
      </w:tblGrid>
      <w:tr w:rsidR="00E16844" w:rsidRPr="004422EA" w14:paraId="6B0064BC" w14:textId="77777777" w:rsidTr="00E22EC4">
        <w:tc>
          <w:tcPr>
            <w:tcW w:w="2518" w:type="dxa"/>
            <w:vAlign w:val="center"/>
          </w:tcPr>
          <w:p w14:paraId="69590F5B"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Juridinio asmens pavadinimas</w:t>
            </w:r>
          </w:p>
        </w:tc>
        <w:tc>
          <w:tcPr>
            <w:tcW w:w="2835" w:type="dxa"/>
            <w:vAlign w:val="center"/>
          </w:tcPr>
          <w:p w14:paraId="18AF1819"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Teikiamos paslaugos</w:t>
            </w:r>
          </w:p>
        </w:tc>
        <w:tc>
          <w:tcPr>
            <w:tcW w:w="1843" w:type="dxa"/>
            <w:vAlign w:val="center"/>
          </w:tcPr>
          <w:p w14:paraId="103C46CF" w14:textId="77777777" w:rsidR="004422EA" w:rsidRPr="004422EA" w:rsidRDefault="004422EA">
            <w:pPr>
              <w:jc w:val="center"/>
              <w:rPr>
                <w:rFonts w:ascii="Times New Roman" w:hAnsi="Times New Roman"/>
                <w:szCs w:val="24"/>
              </w:rPr>
            </w:pPr>
            <w:r w:rsidRPr="004422EA">
              <w:rPr>
                <w:rFonts w:ascii="Times New Roman" w:hAnsi="Times New Roman"/>
                <w:b/>
                <w:bCs/>
                <w:szCs w:val="24"/>
              </w:rPr>
              <w:t>Telefono ryšio numeris</w:t>
            </w:r>
          </w:p>
        </w:tc>
        <w:tc>
          <w:tcPr>
            <w:tcW w:w="1843" w:type="dxa"/>
            <w:vAlign w:val="center"/>
          </w:tcPr>
          <w:p w14:paraId="737530DD" w14:textId="77777777" w:rsidR="004422EA" w:rsidRPr="004422EA" w:rsidRDefault="004422EA">
            <w:pPr>
              <w:jc w:val="center"/>
              <w:rPr>
                <w:rFonts w:ascii="Times New Roman" w:hAnsi="Times New Roman"/>
                <w:szCs w:val="24"/>
              </w:rPr>
            </w:pPr>
            <w:r w:rsidRPr="004422EA">
              <w:rPr>
                <w:rFonts w:ascii="Times New Roman" w:hAnsi="Times New Roman"/>
                <w:b/>
                <w:bCs/>
                <w:szCs w:val="24"/>
              </w:rPr>
              <w:t>El.</w:t>
            </w:r>
            <w:r w:rsidR="00E16844">
              <w:rPr>
                <w:rFonts w:ascii="Times New Roman" w:hAnsi="Times New Roman"/>
                <w:b/>
                <w:bCs/>
                <w:szCs w:val="24"/>
              </w:rPr>
              <w:t xml:space="preserve"> </w:t>
            </w:r>
            <w:r w:rsidRPr="004422EA">
              <w:rPr>
                <w:rFonts w:ascii="Times New Roman" w:hAnsi="Times New Roman"/>
                <w:b/>
                <w:bCs/>
                <w:szCs w:val="24"/>
              </w:rPr>
              <w:t>pašto adresas</w:t>
            </w:r>
          </w:p>
        </w:tc>
        <w:tc>
          <w:tcPr>
            <w:tcW w:w="1842" w:type="dxa"/>
            <w:vAlign w:val="center"/>
          </w:tcPr>
          <w:p w14:paraId="71E07AEE"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Veiklos vykdymo vietų adresai</w:t>
            </w:r>
          </w:p>
        </w:tc>
        <w:tc>
          <w:tcPr>
            <w:tcW w:w="1276" w:type="dxa"/>
            <w:vAlign w:val="center"/>
          </w:tcPr>
          <w:p w14:paraId="4BD8E4FC"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Darbo laikas</w:t>
            </w:r>
          </w:p>
        </w:tc>
        <w:tc>
          <w:tcPr>
            <w:tcW w:w="1276" w:type="dxa"/>
          </w:tcPr>
          <w:p w14:paraId="5AD5805F"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Kalbos, kuriomis teikiamos paslaugos</w:t>
            </w:r>
          </w:p>
        </w:tc>
        <w:tc>
          <w:tcPr>
            <w:tcW w:w="1843" w:type="dxa"/>
          </w:tcPr>
          <w:p w14:paraId="4BAA9AC5"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Interneto svetainės adresas</w:t>
            </w:r>
          </w:p>
        </w:tc>
      </w:tr>
      <w:tr w:rsidR="00E16844" w:rsidRPr="004422EA" w14:paraId="1157543E" w14:textId="77777777" w:rsidTr="00E22EC4">
        <w:tc>
          <w:tcPr>
            <w:tcW w:w="2518" w:type="dxa"/>
          </w:tcPr>
          <w:p w14:paraId="09257317" w14:textId="77777777" w:rsidR="004422EA" w:rsidRPr="004422EA" w:rsidRDefault="004422EA" w:rsidP="00E16844">
            <w:pPr>
              <w:rPr>
                <w:rFonts w:ascii="Times New Roman" w:hAnsi="Times New Roman"/>
                <w:szCs w:val="24"/>
              </w:rPr>
            </w:pPr>
            <w:r w:rsidRPr="004422EA">
              <w:rPr>
                <w:rFonts w:ascii="Times New Roman" w:hAnsi="Times New Roman"/>
                <w:szCs w:val="24"/>
              </w:rPr>
              <w:t>Lietuvos agentūros „SOS vaikai“ Panevėžio skyrius</w:t>
            </w:r>
          </w:p>
        </w:tc>
        <w:tc>
          <w:tcPr>
            <w:tcW w:w="2835" w:type="dxa"/>
          </w:tcPr>
          <w:p w14:paraId="7CBCF751" w14:textId="77777777" w:rsidR="004422EA" w:rsidRPr="00E16844" w:rsidRDefault="004422EA">
            <w:pPr>
              <w:jc w:val="both"/>
              <w:rPr>
                <w:rFonts w:ascii="Times New Roman" w:hAnsi="Times New Roman"/>
                <w:szCs w:val="24"/>
              </w:rPr>
            </w:pPr>
            <w:r w:rsidRPr="00E16844">
              <w:rPr>
                <w:rFonts w:ascii="Times New Roman" w:hAnsi="Times New Roman"/>
                <w:szCs w:val="24"/>
                <w:shd w:val="clear" w:color="auto" w:fill="FFFFFF"/>
              </w:rPr>
              <w:t>Specializuota kompleksinė pagalba nukentėjusiems nuo smurto artimoje aplinkoje visoje Panevėžio apskrityje.</w:t>
            </w:r>
          </w:p>
        </w:tc>
        <w:tc>
          <w:tcPr>
            <w:tcW w:w="1843" w:type="dxa"/>
          </w:tcPr>
          <w:p w14:paraId="7868E6F1" w14:textId="77777777" w:rsidR="004422EA" w:rsidRPr="004422EA" w:rsidRDefault="004422EA">
            <w:pPr>
              <w:jc w:val="both"/>
              <w:rPr>
                <w:rFonts w:ascii="Times New Roman" w:hAnsi="Times New Roman"/>
                <w:szCs w:val="24"/>
              </w:rPr>
            </w:pPr>
            <w:r w:rsidRPr="004422EA">
              <w:rPr>
                <w:rFonts w:ascii="Times New Roman" w:hAnsi="Times New Roman"/>
                <w:szCs w:val="24"/>
              </w:rPr>
              <w:t xml:space="preserve">(8 45) 57 68 44, </w:t>
            </w:r>
            <w:r w:rsidR="00C820F3" w:rsidRPr="00C820F3">
              <w:rPr>
                <w:rFonts w:ascii="Times New Roman" w:hAnsi="Times New Roman"/>
                <w:sz w:val="22"/>
                <w:szCs w:val="22"/>
              </w:rPr>
              <w:t>+370</w:t>
            </w:r>
            <w:r w:rsidR="00C820F3">
              <w:rPr>
                <w:rFonts w:ascii="Times New Roman" w:hAnsi="Times New Roman"/>
                <w:sz w:val="22"/>
                <w:szCs w:val="22"/>
              </w:rPr>
              <w:t xml:space="preserve"> </w:t>
            </w:r>
            <w:r w:rsidRPr="00C820F3">
              <w:rPr>
                <w:rFonts w:ascii="Times New Roman" w:hAnsi="Times New Roman"/>
                <w:sz w:val="22"/>
                <w:szCs w:val="22"/>
              </w:rPr>
              <w:t>699</w:t>
            </w:r>
            <w:r w:rsidR="00C820F3">
              <w:rPr>
                <w:rFonts w:ascii="Times New Roman" w:hAnsi="Times New Roman"/>
                <w:sz w:val="22"/>
                <w:szCs w:val="22"/>
              </w:rPr>
              <w:t xml:space="preserve"> </w:t>
            </w:r>
            <w:r w:rsidRPr="00C820F3">
              <w:rPr>
                <w:rFonts w:ascii="Times New Roman" w:hAnsi="Times New Roman"/>
                <w:sz w:val="22"/>
                <w:szCs w:val="22"/>
              </w:rPr>
              <w:t>868</w:t>
            </w:r>
            <w:r w:rsidR="00C820F3" w:rsidRPr="00C820F3">
              <w:rPr>
                <w:rFonts w:ascii="Times New Roman" w:hAnsi="Times New Roman"/>
                <w:sz w:val="22"/>
                <w:szCs w:val="22"/>
              </w:rPr>
              <w:t xml:space="preserve"> </w:t>
            </w:r>
            <w:r w:rsidRPr="00C820F3">
              <w:rPr>
                <w:rFonts w:ascii="Times New Roman" w:hAnsi="Times New Roman"/>
                <w:sz w:val="22"/>
                <w:szCs w:val="22"/>
              </w:rPr>
              <w:t>66</w:t>
            </w:r>
          </w:p>
        </w:tc>
        <w:tc>
          <w:tcPr>
            <w:tcW w:w="1843" w:type="dxa"/>
          </w:tcPr>
          <w:p w14:paraId="6B70A9F4" w14:textId="77777777" w:rsidR="004422EA" w:rsidRPr="004422EA" w:rsidRDefault="004422EA">
            <w:pPr>
              <w:jc w:val="both"/>
              <w:rPr>
                <w:rFonts w:ascii="Times New Roman" w:hAnsi="Times New Roman"/>
                <w:szCs w:val="24"/>
              </w:rPr>
            </w:pPr>
            <w:r w:rsidRPr="004422EA">
              <w:rPr>
                <w:rFonts w:ascii="Times New Roman" w:hAnsi="Times New Roman"/>
                <w:szCs w:val="24"/>
              </w:rPr>
              <w:t>paramosnamai</w:t>
            </w:r>
            <w:r w:rsidRPr="004422EA">
              <w:rPr>
                <w:rFonts w:ascii="Times New Roman" w:hAnsi="Times New Roman"/>
                <w:szCs w:val="24"/>
                <w:lang w:val="en-US"/>
              </w:rPr>
              <w:t>@gmail.com</w:t>
            </w:r>
          </w:p>
        </w:tc>
        <w:tc>
          <w:tcPr>
            <w:tcW w:w="1842" w:type="dxa"/>
          </w:tcPr>
          <w:p w14:paraId="5C34DFF6" w14:textId="77777777" w:rsidR="004422EA" w:rsidRPr="004422EA" w:rsidRDefault="004422EA" w:rsidP="00E16844">
            <w:pPr>
              <w:rPr>
                <w:rFonts w:ascii="Times New Roman" w:hAnsi="Times New Roman"/>
                <w:szCs w:val="24"/>
              </w:rPr>
            </w:pPr>
            <w:r w:rsidRPr="004422EA">
              <w:rPr>
                <w:rFonts w:ascii="Times New Roman" w:hAnsi="Times New Roman"/>
                <w:szCs w:val="24"/>
              </w:rPr>
              <w:t>Rožių g. 19, Panevėžys</w:t>
            </w:r>
          </w:p>
        </w:tc>
        <w:tc>
          <w:tcPr>
            <w:tcW w:w="1276" w:type="dxa"/>
          </w:tcPr>
          <w:p w14:paraId="7380D6FA" w14:textId="77777777" w:rsidR="004422EA" w:rsidRPr="004422EA" w:rsidRDefault="004422EA">
            <w:pPr>
              <w:jc w:val="both"/>
              <w:rPr>
                <w:rFonts w:ascii="Times New Roman" w:hAnsi="Times New Roman"/>
                <w:szCs w:val="24"/>
              </w:rPr>
            </w:pPr>
            <w:r w:rsidRPr="004422EA">
              <w:rPr>
                <w:rFonts w:ascii="Times New Roman" w:hAnsi="Times New Roman"/>
                <w:szCs w:val="24"/>
              </w:rPr>
              <w:t>Visą parą</w:t>
            </w:r>
          </w:p>
        </w:tc>
        <w:tc>
          <w:tcPr>
            <w:tcW w:w="1276" w:type="dxa"/>
          </w:tcPr>
          <w:p w14:paraId="30C42344" w14:textId="77777777" w:rsidR="004422EA" w:rsidRPr="004422EA" w:rsidRDefault="004422EA">
            <w:pPr>
              <w:jc w:val="both"/>
              <w:rPr>
                <w:rFonts w:ascii="Times New Roman" w:hAnsi="Times New Roman"/>
                <w:szCs w:val="24"/>
              </w:rPr>
            </w:pPr>
            <w:r w:rsidRPr="004422EA">
              <w:rPr>
                <w:rFonts w:ascii="Times New Roman" w:hAnsi="Times New Roman"/>
                <w:szCs w:val="24"/>
              </w:rPr>
              <w:t>lietuvių</w:t>
            </w:r>
          </w:p>
        </w:tc>
        <w:tc>
          <w:tcPr>
            <w:tcW w:w="1843" w:type="dxa"/>
          </w:tcPr>
          <w:p w14:paraId="6F89B7A6" w14:textId="77777777" w:rsidR="004422EA" w:rsidRPr="004422EA" w:rsidRDefault="004422EA">
            <w:pPr>
              <w:jc w:val="both"/>
              <w:rPr>
                <w:rFonts w:ascii="Times New Roman" w:hAnsi="Times New Roman"/>
                <w:szCs w:val="24"/>
              </w:rPr>
            </w:pPr>
            <w:r w:rsidRPr="004422EA">
              <w:rPr>
                <w:rFonts w:ascii="Times New Roman" w:hAnsi="Times New Roman"/>
                <w:color w:val="006D21"/>
                <w:szCs w:val="24"/>
                <w:shd w:val="clear" w:color="auto" w:fill="FFFFFF"/>
              </w:rPr>
              <w:t>https://pagalbaseimoms.lt</w:t>
            </w:r>
          </w:p>
        </w:tc>
      </w:tr>
      <w:tr w:rsidR="00E16844" w:rsidRPr="004422EA" w14:paraId="10DBD8AB" w14:textId="77777777" w:rsidTr="00E22EC4">
        <w:tc>
          <w:tcPr>
            <w:tcW w:w="2518" w:type="dxa"/>
          </w:tcPr>
          <w:p w14:paraId="5E478897" w14:textId="77777777" w:rsidR="004422EA" w:rsidRPr="004422EA" w:rsidRDefault="004422EA" w:rsidP="00E22EC4">
            <w:pPr>
              <w:rPr>
                <w:rFonts w:ascii="Times New Roman" w:hAnsi="Times New Roman"/>
                <w:szCs w:val="24"/>
              </w:rPr>
            </w:pPr>
            <w:r w:rsidRPr="004422EA">
              <w:rPr>
                <w:rFonts w:ascii="Times New Roman" w:hAnsi="Times New Roman"/>
                <w:szCs w:val="24"/>
              </w:rPr>
              <w:t>Panevėžio rajono socialinių paslaugų centr</w:t>
            </w:r>
            <w:r w:rsidR="00E22EC4">
              <w:rPr>
                <w:rFonts w:ascii="Times New Roman" w:hAnsi="Times New Roman"/>
                <w:szCs w:val="24"/>
              </w:rPr>
              <w:t>as</w:t>
            </w:r>
            <w:r w:rsidRPr="004422EA">
              <w:rPr>
                <w:rFonts w:ascii="Times New Roman" w:hAnsi="Times New Roman"/>
                <w:szCs w:val="24"/>
              </w:rPr>
              <w:t xml:space="preserve"> </w:t>
            </w:r>
          </w:p>
        </w:tc>
        <w:tc>
          <w:tcPr>
            <w:tcW w:w="2835" w:type="dxa"/>
          </w:tcPr>
          <w:p w14:paraId="7950004A" w14:textId="77777777" w:rsidR="004422EA" w:rsidRPr="00BE7F26" w:rsidRDefault="00BE7F26" w:rsidP="00BE7F26">
            <w:pPr>
              <w:rPr>
                <w:rFonts w:ascii="Times New Roman" w:hAnsi="Times New Roman"/>
                <w:szCs w:val="24"/>
              </w:rPr>
            </w:pPr>
            <w:r w:rsidRPr="00BE7F26">
              <w:rPr>
                <w:rFonts w:ascii="Times New Roman" w:hAnsi="Times New Roman"/>
                <w:color w:val="000000"/>
                <w:szCs w:val="24"/>
              </w:rPr>
              <w:t>Specialiosios, psichosocialinės ir socialinės paslaugos.</w:t>
            </w:r>
          </w:p>
        </w:tc>
        <w:tc>
          <w:tcPr>
            <w:tcW w:w="1843" w:type="dxa"/>
          </w:tcPr>
          <w:p w14:paraId="0D280541" w14:textId="77777777" w:rsidR="004422EA" w:rsidRPr="00AD07CF" w:rsidRDefault="00AD07CF">
            <w:pPr>
              <w:jc w:val="both"/>
              <w:rPr>
                <w:rFonts w:ascii="Times New Roman" w:hAnsi="Times New Roman"/>
                <w:sz w:val="22"/>
                <w:szCs w:val="22"/>
              </w:rPr>
            </w:pPr>
            <w:r w:rsidRPr="00AD07CF">
              <w:rPr>
                <w:rFonts w:ascii="Times New Roman" w:hAnsi="Times New Roman"/>
                <w:sz w:val="22"/>
                <w:szCs w:val="22"/>
              </w:rPr>
              <w:t>+370</w:t>
            </w:r>
            <w:r>
              <w:rPr>
                <w:rFonts w:ascii="Times New Roman" w:hAnsi="Times New Roman"/>
                <w:sz w:val="22"/>
                <w:szCs w:val="22"/>
              </w:rPr>
              <w:t xml:space="preserve"> </w:t>
            </w:r>
            <w:r w:rsidRPr="00AD07CF">
              <w:rPr>
                <w:rFonts w:ascii="Times New Roman" w:hAnsi="Times New Roman"/>
                <w:sz w:val="22"/>
                <w:szCs w:val="22"/>
              </w:rPr>
              <w:t>664</w:t>
            </w:r>
            <w:r>
              <w:rPr>
                <w:rFonts w:ascii="Times New Roman" w:hAnsi="Times New Roman"/>
                <w:sz w:val="22"/>
                <w:szCs w:val="22"/>
              </w:rPr>
              <w:t xml:space="preserve"> </w:t>
            </w:r>
            <w:r w:rsidRPr="00AD07CF">
              <w:rPr>
                <w:rFonts w:ascii="Times New Roman" w:hAnsi="Times New Roman"/>
                <w:sz w:val="22"/>
                <w:szCs w:val="22"/>
              </w:rPr>
              <w:t>410 56</w:t>
            </w:r>
          </w:p>
        </w:tc>
        <w:tc>
          <w:tcPr>
            <w:tcW w:w="1843" w:type="dxa"/>
          </w:tcPr>
          <w:p w14:paraId="535E5785" w14:textId="77777777" w:rsidR="004422EA" w:rsidRPr="004422EA" w:rsidRDefault="00AD07CF">
            <w:pPr>
              <w:jc w:val="both"/>
              <w:rPr>
                <w:rFonts w:ascii="Times New Roman" w:hAnsi="Times New Roman"/>
                <w:szCs w:val="24"/>
              </w:rPr>
            </w:pPr>
            <w:r>
              <w:rPr>
                <w:rFonts w:ascii="Times New Roman" w:hAnsi="Times New Roman"/>
                <w:szCs w:val="24"/>
              </w:rPr>
              <w:t>spc</w:t>
            </w:r>
            <w:r w:rsidR="004422EA" w:rsidRPr="004422EA">
              <w:rPr>
                <w:rFonts w:ascii="Times New Roman" w:hAnsi="Times New Roman"/>
                <w:szCs w:val="24"/>
              </w:rPr>
              <w:t>@</w:t>
            </w:r>
            <w:r>
              <w:rPr>
                <w:rFonts w:ascii="Times New Roman" w:hAnsi="Times New Roman"/>
                <w:szCs w:val="24"/>
              </w:rPr>
              <w:t>panrs.lt</w:t>
            </w:r>
          </w:p>
        </w:tc>
        <w:tc>
          <w:tcPr>
            <w:tcW w:w="1842" w:type="dxa"/>
          </w:tcPr>
          <w:p w14:paraId="6550590A" w14:textId="77777777" w:rsidR="004422EA" w:rsidRPr="004422EA" w:rsidRDefault="00AD07CF" w:rsidP="00E16844">
            <w:pPr>
              <w:rPr>
                <w:rFonts w:ascii="Times New Roman" w:hAnsi="Times New Roman"/>
                <w:szCs w:val="24"/>
              </w:rPr>
            </w:pPr>
            <w:r>
              <w:rPr>
                <w:rFonts w:ascii="Times New Roman" w:hAnsi="Times New Roman"/>
                <w:szCs w:val="24"/>
              </w:rPr>
              <w:t>Vasario 16-osios</w:t>
            </w:r>
            <w:r w:rsidR="004422EA" w:rsidRPr="004422EA">
              <w:rPr>
                <w:rFonts w:ascii="Times New Roman" w:hAnsi="Times New Roman"/>
                <w:szCs w:val="24"/>
              </w:rPr>
              <w:t xml:space="preserve"> g. </w:t>
            </w:r>
            <w:r>
              <w:rPr>
                <w:rFonts w:ascii="Times New Roman" w:hAnsi="Times New Roman"/>
                <w:szCs w:val="24"/>
              </w:rPr>
              <w:t>27-18</w:t>
            </w:r>
            <w:r w:rsidR="004422EA" w:rsidRPr="004422EA">
              <w:rPr>
                <w:rFonts w:ascii="Times New Roman" w:hAnsi="Times New Roman"/>
                <w:szCs w:val="24"/>
              </w:rPr>
              <w:t xml:space="preserve">, </w:t>
            </w:r>
            <w:r>
              <w:rPr>
                <w:rFonts w:ascii="Times New Roman" w:hAnsi="Times New Roman"/>
                <w:szCs w:val="24"/>
              </w:rPr>
              <w:t>Panevėžys</w:t>
            </w:r>
          </w:p>
        </w:tc>
        <w:tc>
          <w:tcPr>
            <w:tcW w:w="1276" w:type="dxa"/>
          </w:tcPr>
          <w:p w14:paraId="5674B8A9" w14:textId="77777777" w:rsidR="00E16844" w:rsidRDefault="004422EA">
            <w:pPr>
              <w:jc w:val="both"/>
              <w:rPr>
                <w:rFonts w:ascii="Times New Roman" w:hAnsi="Times New Roman"/>
                <w:szCs w:val="24"/>
              </w:rPr>
            </w:pPr>
            <w:r w:rsidRPr="004422EA">
              <w:rPr>
                <w:rFonts w:ascii="Times New Roman" w:hAnsi="Times New Roman"/>
                <w:szCs w:val="24"/>
              </w:rPr>
              <w:t xml:space="preserve">8 val. </w:t>
            </w:r>
            <w:r w:rsidR="00E16844">
              <w:rPr>
                <w:rFonts w:ascii="Times New Roman" w:hAnsi="Times New Roman"/>
                <w:szCs w:val="24"/>
              </w:rPr>
              <w:t>–</w:t>
            </w:r>
          </w:p>
          <w:p w14:paraId="56DD180A" w14:textId="77777777" w:rsidR="004422EA" w:rsidRPr="004422EA" w:rsidRDefault="004422EA">
            <w:pPr>
              <w:jc w:val="both"/>
              <w:rPr>
                <w:rFonts w:ascii="Times New Roman" w:hAnsi="Times New Roman"/>
                <w:szCs w:val="24"/>
              </w:rPr>
            </w:pPr>
            <w:r w:rsidRPr="004422EA">
              <w:rPr>
                <w:rFonts w:ascii="Times New Roman" w:hAnsi="Times New Roman"/>
                <w:szCs w:val="24"/>
              </w:rPr>
              <w:t xml:space="preserve">17 val. </w:t>
            </w:r>
          </w:p>
        </w:tc>
        <w:tc>
          <w:tcPr>
            <w:tcW w:w="1276" w:type="dxa"/>
          </w:tcPr>
          <w:p w14:paraId="7AF02001" w14:textId="77777777" w:rsidR="004422EA" w:rsidRPr="004422EA" w:rsidRDefault="004422EA">
            <w:pPr>
              <w:jc w:val="both"/>
              <w:rPr>
                <w:rFonts w:ascii="Times New Roman" w:hAnsi="Times New Roman"/>
                <w:szCs w:val="24"/>
              </w:rPr>
            </w:pPr>
            <w:r w:rsidRPr="004422EA">
              <w:rPr>
                <w:rFonts w:ascii="Times New Roman" w:hAnsi="Times New Roman"/>
                <w:szCs w:val="24"/>
              </w:rPr>
              <w:t>lietuvių</w:t>
            </w:r>
          </w:p>
        </w:tc>
        <w:tc>
          <w:tcPr>
            <w:tcW w:w="1843" w:type="dxa"/>
          </w:tcPr>
          <w:p w14:paraId="6908C78A" w14:textId="77777777" w:rsidR="004422EA" w:rsidRPr="004422EA" w:rsidRDefault="004422EA">
            <w:pPr>
              <w:jc w:val="both"/>
              <w:rPr>
                <w:rFonts w:ascii="Times New Roman" w:hAnsi="Times New Roman"/>
                <w:szCs w:val="24"/>
              </w:rPr>
            </w:pPr>
            <w:r w:rsidRPr="004422EA">
              <w:rPr>
                <w:rFonts w:ascii="Times New Roman" w:hAnsi="Times New Roman"/>
                <w:color w:val="000000"/>
                <w:szCs w:val="24"/>
                <w:shd w:val="clear" w:color="auto" w:fill="FFFFFF"/>
              </w:rPr>
              <w:t> </w:t>
            </w:r>
            <w:hyperlink r:id="rId10" w:history="1">
              <w:r w:rsidRPr="004422EA">
                <w:rPr>
                  <w:rStyle w:val="Hipersaitas"/>
                  <w:rFonts w:ascii="Times New Roman" w:hAnsi="Times New Roman"/>
                  <w:szCs w:val="24"/>
                  <w:bdr w:val="none" w:sz="0" w:space="0" w:color="auto" w:frame="1"/>
                  <w:shd w:val="clear" w:color="auto" w:fill="FFFFFF"/>
                </w:rPr>
                <w:t>https://www.paneveziorspc.lt/</w:t>
              </w:r>
            </w:hyperlink>
          </w:p>
        </w:tc>
      </w:tr>
      <w:tr w:rsidR="00E22EC4" w:rsidRPr="004422EA" w14:paraId="01559A70" w14:textId="77777777" w:rsidTr="00E22EC4">
        <w:tc>
          <w:tcPr>
            <w:tcW w:w="2518" w:type="dxa"/>
          </w:tcPr>
          <w:p w14:paraId="5D13E24C" w14:textId="77777777" w:rsidR="00E22EC4" w:rsidRPr="004422EA" w:rsidRDefault="00E22EC4" w:rsidP="00E22EC4">
            <w:pPr>
              <w:jc w:val="both"/>
              <w:rPr>
                <w:rFonts w:ascii="Times New Roman" w:hAnsi="Times New Roman"/>
                <w:szCs w:val="24"/>
              </w:rPr>
            </w:pPr>
            <w:r w:rsidRPr="004422EA">
              <w:rPr>
                <w:rFonts w:ascii="Times New Roman" w:hAnsi="Times New Roman"/>
                <w:szCs w:val="24"/>
              </w:rPr>
              <w:t>Panevėžio rajono socialinių paslaugų centro Vadoklių krizių centras</w:t>
            </w:r>
          </w:p>
        </w:tc>
        <w:tc>
          <w:tcPr>
            <w:tcW w:w="2835" w:type="dxa"/>
          </w:tcPr>
          <w:p w14:paraId="5EDD7711" w14:textId="77777777" w:rsidR="00E22EC4" w:rsidRDefault="00E22EC4" w:rsidP="00E22EC4">
            <w:pPr>
              <w:jc w:val="both"/>
              <w:rPr>
                <w:rFonts w:ascii="Times New Roman" w:hAnsi="Times New Roman"/>
                <w:szCs w:val="24"/>
              </w:rPr>
            </w:pPr>
            <w:r>
              <w:rPr>
                <w:rFonts w:ascii="Times New Roman" w:hAnsi="Times New Roman"/>
                <w:szCs w:val="24"/>
              </w:rPr>
              <w:t>L</w:t>
            </w:r>
            <w:r w:rsidRPr="004422EA">
              <w:rPr>
                <w:rFonts w:ascii="Times New Roman" w:hAnsi="Times New Roman"/>
                <w:szCs w:val="24"/>
              </w:rPr>
              <w:t xml:space="preserve">aikino </w:t>
            </w:r>
            <w:r w:rsidR="00AD07CF">
              <w:rPr>
                <w:rFonts w:ascii="Times New Roman" w:hAnsi="Times New Roman"/>
                <w:szCs w:val="24"/>
              </w:rPr>
              <w:t>apgyvendinimas</w:t>
            </w:r>
            <w:r w:rsidRPr="004422EA">
              <w:rPr>
                <w:rFonts w:ascii="Times New Roman" w:hAnsi="Times New Roman"/>
                <w:szCs w:val="24"/>
              </w:rPr>
              <w:t xml:space="preserve"> paslaugos motinoms ir vaikams.</w:t>
            </w:r>
          </w:p>
        </w:tc>
        <w:tc>
          <w:tcPr>
            <w:tcW w:w="1843" w:type="dxa"/>
          </w:tcPr>
          <w:p w14:paraId="712DB1DF" w14:textId="77777777" w:rsidR="00E22EC4" w:rsidRPr="004422EA" w:rsidRDefault="00E22EC4" w:rsidP="00E22EC4">
            <w:pPr>
              <w:jc w:val="both"/>
              <w:rPr>
                <w:rFonts w:ascii="Times New Roman" w:hAnsi="Times New Roman"/>
                <w:szCs w:val="24"/>
              </w:rPr>
            </w:pPr>
            <w:r w:rsidRPr="004422EA">
              <w:rPr>
                <w:rFonts w:ascii="Times New Roman" w:hAnsi="Times New Roman"/>
                <w:szCs w:val="24"/>
              </w:rPr>
              <w:t xml:space="preserve">(8 45) 55 22 41, </w:t>
            </w:r>
            <w:r w:rsidR="00AD07CF" w:rsidRPr="00AD07CF">
              <w:rPr>
                <w:rFonts w:ascii="Times New Roman" w:hAnsi="Times New Roman"/>
                <w:sz w:val="22"/>
                <w:szCs w:val="22"/>
              </w:rPr>
              <w:t>+370</w:t>
            </w:r>
            <w:r w:rsidR="00AD07CF">
              <w:rPr>
                <w:rFonts w:ascii="Times New Roman" w:hAnsi="Times New Roman"/>
                <w:sz w:val="22"/>
                <w:szCs w:val="22"/>
              </w:rPr>
              <w:t> </w:t>
            </w:r>
            <w:r w:rsidRPr="00AD07CF">
              <w:rPr>
                <w:rFonts w:ascii="Times New Roman" w:hAnsi="Times New Roman"/>
                <w:sz w:val="22"/>
                <w:szCs w:val="22"/>
              </w:rPr>
              <w:t>605</w:t>
            </w:r>
            <w:r w:rsidR="00AD07CF">
              <w:rPr>
                <w:rFonts w:ascii="Times New Roman" w:hAnsi="Times New Roman"/>
                <w:sz w:val="22"/>
                <w:szCs w:val="22"/>
              </w:rPr>
              <w:t xml:space="preserve"> </w:t>
            </w:r>
            <w:r w:rsidRPr="00AD07CF">
              <w:rPr>
                <w:rFonts w:ascii="Times New Roman" w:hAnsi="Times New Roman"/>
                <w:sz w:val="22"/>
                <w:szCs w:val="22"/>
              </w:rPr>
              <w:t>253</w:t>
            </w:r>
            <w:r w:rsidR="00AD07CF" w:rsidRPr="00AD07CF">
              <w:rPr>
                <w:rFonts w:ascii="Times New Roman" w:hAnsi="Times New Roman"/>
                <w:sz w:val="22"/>
                <w:szCs w:val="22"/>
              </w:rPr>
              <w:t xml:space="preserve"> </w:t>
            </w:r>
            <w:r w:rsidRPr="00AD07CF">
              <w:rPr>
                <w:rFonts w:ascii="Times New Roman" w:hAnsi="Times New Roman"/>
                <w:sz w:val="22"/>
                <w:szCs w:val="22"/>
              </w:rPr>
              <w:t>25</w:t>
            </w:r>
          </w:p>
        </w:tc>
        <w:tc>
          <w:tcPr>
            <w:tcW w:w="1843" w:type="dxa"/>
          </w:tcPr>
          <w:p w14:paraId="010DAB08" w14:textId="77777777" w:rsidR="00E22EC4" w:rsidRPr="004422EA" w:rsidRDefault="00E22EC4" w:rsidP="00E22EC4">
            <w:pPr>
              <w:jc w:val="both"/>
              <w:rPr>
                <w:rFonts w:ascii="Times New Roman" w:hAnsi="Times New Roman"/>
                <w:szCs w:val="24"/>
              </w:rPr>
            </w:pPr>
            <w:r w:rsidRPr="004422EA">
              <w:rPr>
                <w:rFonts w:ascii="Times New Roman" w:hAnsi="Times New Roman"/>
                <w:szCs w:val="24"/>
              </w:rPr>
              <w:t>vadokliu.nspn@gmail.com</w:t>
            </w:r>
          </w:p>
        </w:tc>
        <w:tc>
          <w:tcPr>
            <w:tcW w:w="1842" w:type="dxa"/>
          </w:tcPr>
          <w:p w14:paraId="0466FE7E" w14:textId="77777777" w:rsidR="00E22EC4" w:rsidRPr="004422EA" w:rsidRDefault="00E22EC4" w:rsidP="00E22EC4">
            <w:pPr>
              <w:rPr>
                <w:rFonts w:ascii="Times New Roman" w:hAnsi="Times New Roman"/>
                <w:szCs w:val="24"/>
              </w:rPr>
            </w:pPr>
            <w:r w:rsidRPr="004422EA">
              <w:rPr>
                <w:rFonts w:ascii="Times New Roman" w:hAnsi="Times New Roman"/>
                <w:szCs w:val="24"/>
              </w:rPr>
              <w:t xml:space="preserve">Statybininkų g. 32, Vadoklių mstl., Panevėžio r. </w:t>
            </w:r>
            <w:r>
              <w:rPr>
                <w:rFonts w:ascii="Times New Roman" w:hAnsi="Times New Roman"/>
                <w:szCs w:val="24"/>
              </w:rPr>
              <w:t>sav.</w:t>
            </w:r>
          </w:p>
        </w:tc>
        <w:tc>
          <w:tcPr>
            <w:tcW w:w="1276" w:type="dxa"/>
          </w:tcPr>
          <w:p w14:paraId="7E3DDE2B" w14:textId="77777777" w:rsidR="00E22EC4" w:rsidRDefault="00E22EC4" w:rsidP="00E22EC4">
            <w:pPr>
              <w:jc w:val="both"/>
              <w:rPr>
                <w:rFonts w:ascii="Times New Roman" w:hAnsi="Times New Roman"/>
                <w:szCs w:val="24"/>
              </w:rPr>
            </w:pPr>
            <w:r w:rsidRPr="004422EA">
              <w:rPr>
                <w:rFonts w:ascii="Times New Roman" w:hAnsi="Times New Roman"/>
                <w:szCs w:val="24"/>
              </w:rPr>
              <w:t xml:space="preserve">8 val. </w:t>
            </w:r>
            <w:r>
              <w:rPr>
                <w:rFonts w:ascii="Times New Roman" w:hAnsi="Times New Roman"/>
                <w:szCs w:val="24"/>
              </w:rPr>
              <w:t>–</w:t>
            </w:r>
          </w:p>
          <w:p w14:paraId="26811E60" w14:textId="77777777" w:rsidR="00E22EC4" w:rsidRPr="004422EA" w:rsidRDefault="00E22EC4" w:rsidP="00E22EC4">
            <w:pPr>
              <w:jc w:val="both"/>
              <w:rPr>
                <w:rFonts w:ascii="Times New Roman" w:hAnsi="Times New Roman"/>
                <w:szCs w:val="24"/>
              </w:rPr>
            </w:pPr>
            <w:r w:rsidRPr="004422EA">
              <w:rPr>
                <w:rFonts w:ascii="Times New Roman" w:hAnsi="Times New Roman"/>
                <w:szCs w:val="24"/>
              </w:rPr>
              <w:t xml:space="preserve">17 val. </w:t>
            </w:r>
          </w:p>
        </w:tc>
        <w:tc>
          <w:tcPr>
            <w:tcW w:w="1276" w:type="dxa"/>
          </w:tcPr>
          <w:p w14:paraId="4277221D" w14:textId="77777777" w:rsidR="00E22EC4" w:rsidRPr="004422EA" w:rsidRDefault="00E22EC4" w:rsidP="00E22EC4">
            <w:pPr>
              <w:jc w:val="both"/>
              <w:rPr>
                <w:rFonts w:ascii="Times New Roman" w:hAnsi="Times New Roman"/>
                <w:szCs w:val="24"/>
              </w:rPr>
            </w:pPr>
            <w:r w:rsidRPr="004422EA">
              <w:rPr>
                <w:rFonts w:ascii="Times New Roman" w:hAnsi="Times New Roman"/>
                <w:szCs w:val="24"/>
              </w:rPr>
              <w:t>lietuvių</w:t>
            </w:r>
          </w:p>
        </w:tc>
        <w:tc>
          <w:tcPr>
            <w:tcW w:w="1843" w:type="dxa"/>
          </w:tcPr>
          <w:p w14:paraId="6F64992F" w14:textId="77777777" w:rsidR="00E22EC4" w:rsidRPr="004422EA" w:rsidRDefault="00E22EC4" w:rsidP="00E22EC4">
            <w:pPr>
              <w:jc w:val="both"/>
              <w:rPr>
                <w:rFonts w:ascii="Times New Roman" w:hAnsi="Times New Roman"/>
                <w:color w:val="000000"/>
                <w:szCs w:val="24"/>
                <w:shd w:val="clear" w:color="auto" w:fill="FFFFFF"/>
              </w:rPr>
            </w:pPr>
            <w:r w:rsidRPr="004422EA">
              <w:rPr>
                <w:rFonts w:ascii="Times New Roman" w:hAnsi="Times New Roman"/>
                <w:color w:val="000000"/>
                <w:szCs w:val="24"/>
                <w:shd w:val="clear" w:color="auto" w:fill="FFFFFF"/>
              </w:rPr>
              <w:t> </w:t>
            </w:r>
            <w:hyperlink r:id="rId11" w:history="1">
              <w:r w:rsidRPr="004422EA">
                <w:rPr>
                  <w:rStyle w:val="Hipersaitas"/>
                  <w:rFonts w:ascii="Times New Roman" w:hAnsi="Times New Roman"/>
                  <w:szCs w:val="24"/>
                  <w:bdr w:val="none" w:sz="0" w:space="0" w:color="auto" w:frame="1"/>
                  <w:shd w:val="clear" w:color="auto" w:fill="FFFFFF"/>
                </w:rPr>
                <w:t>https://www.paneveziorspc.lt/</w:t>
              </w:r>
            </w:hyperlink>
          </w:p>
        </w:tc>
      </w:tr>
    </w:tbl>
    <w:p w14:paraId="4C125FA0" w14:textId="77777777" w:rsidR="004422EA" w:rsidRPr="004422EA" w:rsidRDefault="004422EA" w:rsidP="004422EA">
      <w:pPr>
        <w:ind w:firstLine="720"/>
        <w:jc w:val="both"/>
        <w:rPr>
          <w:rFonts w:ascii="Times New Roman" w:hAnsi="Times New Roman"/>
          <w:szCs w:val="24"/>
        </w:rPr>
      </w:pPr>
      <w:r w:rsidRPr="004422EA">
        <w:rPr>
          <w:rFonts w:ascii="Times New Roman" w:hAnsi="Times New Roman"/>
          <w:szCs w:val="24"/>
        </w:rPr>
        <w:lastRenderedPageBreak/>
        <w:t>3. Vadovaujantis Lietuvos Respublikos apsaugos nuo smurto artimoje aplinkoje įstatymo 12</w:t>
      </w:r>
      <w:r w:rsidR="00E16844">
        <w:rPr>
          <w:rFonts w:ascii="Times New Roman" w:hAnsi="Times New Roman"/>
          <w:szCs w:val="24"/>
        </w:rPr>
        <w:t xml:space="preserve"> </w:t>
      </w:r>
      <w:r w:rsidRPr="004422EA">
        <w:rPr>
          <w:rFonts w:ascii="Times New Roman" w:hAnsi="Times New Roman"/>
          <w:szCs w:val="24"/>
        </w:rPr>
        <w:t xml:space="preserve">straipsnio 6 dalimi, jeigu, </w:t>
      </w:r>
      <w:r w:rsidRPr="00E16844">
        <w:rPr>
          <w:rFonts w:ascii="Times New Roman" w:hAnsi="Times New Roman"/>
          <w:szCs w:val="24"/>
        </w:rPr>
        <w:t>Panevėžio rajono savivaldybės</w:t>
      </w:r>
      <w:r w:rsidRPr="004422EA">
        <w:rPr>
          <w:rFonts w:ascii="Times New Roman" w:hAnsi="Times New Roman"/>
          <w:szCs w:val="24"/>
          <w:u w:val="single"/>
        </w:rPr>
        <w:t xml:space="preserve"> </w:t>
      </w:r>
      <w:r w:rsidRPr="004422EA">
        <w:rPr>
          <w:rFonts w:ascii="Times New Roman" w:hAnsi="Times New Roman"/>
          <w:szCs w:val="24"/>
        </w:rPr>
        <w:t>teritorijoje vykdant apsaugos nuo smurto orderio įpareigojimus, be priežiūros liktų asmuo, kuriam reikalingos socialinės paslaugos, šios socialinių paslaugų įstaigos gali suteikti pagalbą bet kuriuo paros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701"/>
        <w:gridCol w:w="2552"/>
        <w:gridCol w:w="1559"/>
        <w:gridCol w:w="1276"/>
        <w:gridCol w:w="1843"/>
      </w:tblGrid>
      <w:tr w:rsidR="004422EA" w:rsidRPr="004422EA" w14:paraId="1373D695" w14:textId="77777777" w:rsidTr="00AD07CF">
        <w:tc>
          <w:tcPr>
            <w:tcW w:w="2235" w:type="dxa"/>
            <w:vAlign w:val="center"/>
          </w:tcPr>
          <w:p w14:paraId="77EB6C04"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Juridinio asmens pavadinimas</w:t>
            </w:r>
          </w:p>
        </w:tc>
        <w:tc>
          <w:tcPr>
            <w:tcW w:w="2268" w:type="dxa"/>
            <w:vAlign w:val="center"/>
          </w:tcPr>
          <w:p w14:paraId="1D9BDA87"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Teikiamos paslaugos</w:t>
            </w:r>
          </w:p>
        </w:tc>
        <w:tc>
          <w:tcPr>
            <w:tcW w:w="1842" w:type="dxa"/>
            <w:vAlign w:val="center"/>
          </w:tcPr>
          <w:p w14:paraId="7F1B374B" w14:textId="77777777" w:rsidR="004422EA" w:rsidRPr="004422EA" w:rsidRDefault="004422EA">
            <w:pPr>
              <w:jc w:val="center"/>
              <w:rPr>
                <w:rFonts w:ascii="Times New Roman" w:hAnsi="Times New Roman"/>
                <w:szCs w:val="24"/>
              </w:rPr>
            </w:pPr>
            <w:r w:rsidRPr="004422EA">
              <w:rPr>
                <w:rFonts w:ascii="Times New Roman" w:hAnsi="Times New Roman"/>
                <w:b/>
                <w:bCs/>
                <w:szCs w:val="24"/>
              </w:rPr>
              <w:t>Telefono ryšio numeris</w:t>
            </w:r>
          </w:p>
        </w:tc>
        <w:tc>
          <w:tcPr>
            <w:tcW w:w="1701" w:type="dxa"/>
            <w:vAlign w:val="center"/>
          </w:tcPr>
          <w:p w14:paraId="522538AC" w14:textId="77777777" w:rsidR="004422EA" w:rsidRPr="004422EA" w:rsidRDefault="004422EA">
            <w:pPr>
              <w:jc w:val="center"/>
              <w:rPr>
                <w:rFonts w:ascii="Times New Roman" w:hAnsi="Times New Roman"/>
                <w:szCs w:val="24"/>
              </w:rPr>
            </w:pPr>
            <w:r w:rsidRPr="004422EA">
              <w:rPr>
                <w:rFonts w:ascii="Times New Roman" w:hAnsi="Times New Roman"/>
                <w:b/>
                <w:bCs/>
                <w:szCs w:val="24"/>
              </w:rPr>
              <w:t>El. pašto adresas</w:t>
            </w:r>
          </w:p>
        </w:tc>
        <w:tc>
          <w:tcPr>
            <w:tcW w:w="2552" w:type="dxa"/>
            <w:vAlign w:val="center"/>
          </w:tcPr>
          <w:p w14:paraId="78FC0535"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Veiklos vykdymo vietų adresai</w:t>
            </w:r>
          </w:p>
        </w:tc>
        <w:tc>
          <w:tcPr>
            <w:tcW w:w="1559" w:type="dxa"/>
            <w:vAlign w:val="center"/>
          </w:tcPr>
          <w:p w14:paraId="7760C394"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Darbo laikas</w:t>
            </w:r>
          </w:p>
        </w:tc>
        <w:tc>
          <w:tcPr>
            <w:tcW w:w="1276" w:type="dxa"/>
          </w:tcPr>
          <w:p w14:paraId="563BF262"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Kalbos, kuriomis teikiamos paslaugos</w:t>
            </w:r>
          </w:p>
        </w:tc>
        <w:tc>
          <w:tcPr>
            <w:tcW w:w="1843" w:type="dxa"/>
          </w:tcPr>
          <w:p w14:paraId="54CE8FEA"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Interneto svetainės adresas</w:t>
            </w:r>
          </w:p>
        </w:tc>
      </w:tr>
      <w:tr w:rsidR="004422EA" w:rsidRPr="004422EA" w14:paraId="13B933D8" w14:textId="77777777" w:rsidTr="00AD07CF">
        <w:tc>
          <w:tcPr>
            <w:tcW w:w="2235" w:type="dxa"/>
          </w:tcPr>
          <w:p w14:paraId="5DFBCC0C" w14:textId="77777777" w:rsidR="004422EA" w:rsidRPr="004422EA" w:rsidRDefault="004422EA">
            <w:pPr>
              <w:jc w:val="both"/>
              <w:rPr>
                <w:rFonts w:ascii="Times New Roman" w:hAnsi="Times New Roman"/>
                <w:szCs w:val="24"/>
              </w:rPr>
            </w:pPr>
            <w:r w:rsidRPr="004422EA">
              <w:rPr>
                <w:rFonts w:ascii="Times New Roman" w:hAnsi="Times New Roman"/>
                <w:szCs w:val="24"/>
              </w:rPr>
              <w:t>Panevėžio rajono socialinių paslaugų centro Gustonių socialinės globos namai</w:t>
            </w:r>
          </w:p>
        </w:tc>
        <w:tc>
          <w:tcPr>
            <w:tcW w:w="2268" w:type="dxa"/>
          </w:tcPr>
          <w:p w14:paraId="1FCFD1DC" w14:textId="77777777" w:rsidR="004422EA" w:rsidRPr="004422EA" w:rsidRDefault="00AD07CF" w:rsidP="00E16844">
            <w:pPr>
              <w:rPr>
                <w:rFonts w:ascii="Times New Roman" w:hAnsi="Times New Roman"/>
                <w:szCs w:val="24"/>
              </w:rPr>
            </w:pPr>
            <w:r>
              <w:rPr>
                <w:rFonts w:ascii="Times New Roman" w:hAnsi="Times New Roman"/>
                <w:szCs w:val="24"/>
              </w:rPr>
              <w:t>Laikinas apgyvendinimas.</w:t>
            </w:r>
          </w:p>
        </w:tc>
        <w:tc>
          <w:tcPr>
            <w:tcW w:w="1842" w:type="dxa"/>
          </w:tcPr>
          <w:p w14:paraId="02B2B52D" w14:textId="77777777" w:rsidR="004422EA" w:rsidRPr="004422EA" w:rsidRDefault="004422EA">
            <w:pPr>
              <w:jc w:val="both"/>
              <w:rPr>
                <w:rFonts w:ascii="Times New Roman" w:hAnsi="Times New Roman"/>
                <w:szCs w:val="24"/>
              </w:rPr>
            </w:pPr>
            <w:r w:rsidRPr="004422EA">
              <w:rPr>
                <w:rFonts w:ascii="Times New Roman" w:hAnsi="Times New Roman"/>
                <w:szCs w:val="24"/>
              </w:rPr>
              <w:t>(8 45) 55 82 36</w:t>
            </w:r>
          </w:p>
        </w:tc>
        <w:tc>
          <w:tcPr>
            <w:tcW w:w="1701" w:type="dxa"/>
          </w:tcPr>
          <w:p w14:paraId="1CDD2111" w14:textId="77777777" w:rsidR="004422EA" w:rsidRPr="004422EA" w:rsidRDefault="004422EA">
            <w:pPr>
              <w:jc w:val="both"/>
              <w:rPr>
                <w:rFonts w:ascii="Times New Roman" w:hAnsi="Times New Roman"/>
                <w:szCs w:val="24"/>
              </w:rPr>
            </w:pPr>
            <w:r w:rsidRPr="004422EA">
              <w:rPr>
                <w:rFonts w:ascii="Times New Roman" w:hAnsi="Times New Roman"/>
                <w:szCs w:val="24"/>
              </w:rPr>
              <w:t>gustoniuspc@gmail.com</w:t>
            </w:r>
          </w:p>
        </w:tc>
        <w:tc>
          <w:tcPr>
            <w:tcW w:w="2552" w:type="dxa"/>
          </w:tcPr>
          <w:p w14:paraId="6A4A58F9" w14:textId="77777777" w:rsidR="004422EA" w:rsidRPr="004422EA" w:rsidRDefault="004422EA">
            <w:pPr>
              <w:jc w:val="both"/>
              <w:rPr>
                <w:rFonts w:ascii="Times New Roman" w:hAnsi="Times New Roman"/>
                <w:szCs w:val="24"/>
              </w:rPr>
            </w:pPr>
            <w:r w:rsidRPr="004422EA">
              <w:rPr>
                <w:rFonts w:ascii="Times New Roman" w:hAnsi="Times New Roman"/>
                <w:szCs w:val="24"/>
              </w:rPr>
              <w:t xml:space="preserve">Nauradų k., Smilgių sen., Panevėžio r. </w:t>
            </w:r>
            <w:r w:rsidR="00785E9E">
              <w:rPr>
                <w:rFonts w:ascii="Times New Roman" w:hAnsi="Times New Roman"/>
                <w:szCs w:val="24"/>
              </w:rPr>
              <w:t>sav.</w:t>
            </w:r>
          </w:p>
        </w:tc>
        <w:tc>
          <w:tcPr>
            <w:tcW w:w="1559" w:type="dxa"/>
          </w:tcPr>
          <w:p w14:paraId="41444A75" w14:textId="77777777" w:rsidR="004422EA" w:rsidRPr="004422EA" w:rsidRDefault="00E16844">
            <w:pPr>
              <w:jc w:val="both"/>
              <w:rPr>
                <w:rFonts w:ascii="Times New Roman" w:hAnsi="Times New Roman"/>
                <w:szCs w:val="24"/>
              </w:rPr>
            </w:pPr>
            <w:r>
              <w:rPr>
                <w:rFonts w:ascii="Times New Roman" w:hAnsi="Times New Roman"/>
                <w:szCs w:val="24"/>
              </w:rPr>
              <w:t>Visą parą</w:t>
            </w:r>
            <w:r w:rsidR="004422EA" w:rsidRPr="004422EA">
              <w:rPr>
                <w:rFonts w:ascii="Times New Roman" w:hAnsi="Times New Roman"/>
                <w:szCs w:val="24"/>
              </w:rPr>
              <w:t xml:space="preserve"> </w:t>
            </w:r>
          </w:p>
        </w:tc>
        <w:tc>
          <w:tcPr>
            <w:tcW w:w="1276" w:type="dxa"/>
          </w:tcPr>
          <w:p w14:paraId="73E949F6" w14:textId="77777777" w:rsidR="004422EA" w:rsidRPr="004422EA" w:rsidRDefault="004422EA">
            <w:pPr>
              <w:jc w:val="both"/>
              <w:rPr>
                <w:rFonts w:ascii="Times New Roman" w:hAnsi="Times New Roman"/>
                <w:szCs w:val="24"/>
              </w:rPr>
            </w:pPr>
            <w:r w:rsidRPr="004422EA">
              <w:rPr>
                <w:rFonts w:ascii="Times New Roman" w:hAnsi="Times New Roman"/>
                <w:szCs w:val="24"/>
              </w:rPr>
              <w:t>lietuvių</w:t>
            </w:r>
          </w:p>
        </w:tc>
        <w:tc>
          <w:tcPr>
            <w:tcW w:w="1843" w:type="dxa"/>
          </w:tcPr>
          <w:p w14:paraId="57C74BF1" w14:textId="77777777" w:rsidR="004422EA" w:rsidRPr="004422EA" w:rsidRDefault="00000000">
            <w:pPr>
              <w:jc w:val="both"/>
              <w:rPr>
                <w:rFonts w:ascii="Times New Roman" w:hAnsi="Times New Roman"/>
                <w:szCs w:val="24"/>
              </w:rPr>
            </w:pPr>
            <w:hyperlink r:id="rId12" w:history="1">
              <w:r w:rsidR="00785E9E" w:rsidRPr="004422EA">
                <w:rPr>
                  <w:rStyle w:val="Hipersaitas"/>
                  <w:rFonts w:ascii="Times New Roman" w:hAnsi="Times New Roman"/>
                  <w:szCs w:val="24"/>
                  <w:bdr w:val="none" w:sz="0" w:space="0" w:color="auto" w:frame="1"/>
                  <w:shd w:val="clear" w:color="auto" w:fill="FFFFFF"/>
                </w:rPr>
                <w:t>https://www.paneveziorspc.lt/</w:t>
              </w:r>
            </w:hyperlink>
          </w:p>
        </w:tc>
      </w:tr>
    </w:tbl>
    <w:p w14:paraId="4306B066" w14:textId="77777777" w:rsidR="004422EA" w:rsidRPr="004422EA" w:rsidRDefault="004422EA" w:rsidP="004422EA">
      <w:pPr>
        <w:jc w:val="both"/>
        <w:rPr>
          <w:rFonts w:ascii="Times New Roman" w:hAnsi="Times New Roman"/>
          <w:szCs w:val="24"/>
        </w:rPr>
      </w:pPr>
    </w:p>
    <w:p w14:paraId="72AA051B" w14:textId="77777777" w:rsidR="004422EA" w:rsidRPr="004422EA" w:rsidRDefault="004422EA" w:rsidP="00785E9E">
      <w:pPr>
        <w:ind w:firstLine="720"/>
        <w:jc w:val="both"/>
        <w:rPr>
          <w:rFonts w:ascii="Times New Roman" w:hAnsi="Times New Roman"/>
          <w:szCs w:val="24"/>
        </w:rPr>
      </w:pPr>
      <w:r w:rsidRPr="004422EA">
        <w:rPr>
          <w:rFonts w:ascii="Times New Roman" w:hAnsi="Times New Roman"/>
          <w:szCs w:val="24"/>
        </w:rPr>
        <w:t xml:space="preserve">4. </w:t>
      </w:r>
      <w:r w:rsidRPr="00785E9E">
        <w:rPr>
          <w:rFonts w:ascii="Times New Roman" w:hAnsi="Times New Roman"/>
          <w:szCs w:val="24"/>
        </w:rPr>
        <w:t xml:space="preserve">Panevėžio </w:t>
      </w:r>
      <w:r w:rsidR="00785E9E">
        <w:rPr>
          <w:rFonts w:ascii="Times New Roman" w:hAnsi="Times New Roman"/>
          <w:szCs w:val="24"/>
        </w:rPr>
        <w:t xml:space="preserve">rajono </w:t>
      </w:r>
      <w:r w:rsidRPr="004422EA">
        <w:rPr>
          <w:rFonts w:ascii="Times New Roman" w:hAnsi="Times New Roman"/>
          <w:szCs w:val="24"/>
        </w:rPr>
        <w:t xml:space="preserve">savivaldybės teritorijoje </w:t>
      </w:r>
      <w:r w:rsidR="00785E9E">
        <w:rPr>
          <w:rFonts w:ascii="Times New Roman" w:hAnsi="Times New Roman"/>
          <w:szCs w:val="24"/>
        </w:rPr>
        <w:t xml:space="preserve">nėra </w:t>
      </w:r>
      <w:r w:rsidRPr="004422EA">
        <w:rPr>
          <w:rFonts w:ascii="Times New Roman" w:hAnsi="Times New Roman"/>
          <w:szCs w:val="24"/>
        </w:rPr>
        <w:t>veikianči</w:t>
      </w:r>
      <w:r w:rsidR="00785E9E">
        <w:rPr>
          <w:rFonts w:ascii="Times New Roman" w:hAnsi="Times New Roman"/>
          <w:szCs w:val="24"/>
        </w:rPr>
        <w:t>ų</w:t>
      </w:r>
      <w:r w:rsidRPr="004422EA">
        <w:rPr>
          <w:rFonts w:ascii="Times New Roman" w:hAnsi="Times New Roman"/>
          <w:szCs w:val="24"/>
        </w:rPr>
        <w:t xml:space="preserve"> socialinių paslaugų įstaig</w:t>
      </w:r>
      <w:r w:rsidR="00785E9E">
        <w:rPr>
          <w:rFonts w:ascii="Times New Roman" w:hAnsi="Times New Roman"/>
          <w:szCs w:val="24"/>
        </w:rPr>
        <w:t>ų</w:t>
      </w:r>
      <w:r w:rsidRPr="004422EA">
        <w:rPr>
          <w:rFonts w:ascii="Times New Roman" w:hAnsi="Times New Roman"/>
          <w:szCs w:val="24"/>
        </w:rPr>
        <w:t>, teikianči</w:t>
      </w:r>
      <w:r w:rsidR="00785E9E">
        <w:rPr>
          <w:rFonts w:ascii="Times New Roman" w:hAnsi="Times New Roman"/>
          <w:szCs w:val="24"/>
        </w:rPr>
        <w:t>ų</w:t>
      </w:r>
      <w:r w:rsidRPr="004422EA">
        <w:rPr>
          <w:rFonts w:ascii="Times New Roman" w:hAnsi="Times New Roman"/>
          <w:szCs w:val="24"/>
        </w:rPr>
        <w:t xml:space="preserve"> paslaugas smurto artimoje aplinkoje pavojų keliantiems asmenims</w:t>
      </w:r>
      <w:r w:rsidR="00785E9E">
        <w:rPr>
          <w:rFonts w:ascii="Times New Roman" w:hAnsi="Times New Roman"/>
          <w:szCs w:val="24"/>
        </w:rPr>
        <w:t>, paslaugos perkamos iš</w:t>
      </w:r>
      <w:r w:rsidRPr="004422EA">
        <w:rPr>
          <w:rFonts w:ascii="Times New Roman" w:hAnsi="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701"/>
        <w:gridCol w:w="2552"/>
        <w:gridCol w:w="1559"/>
        <w:gridCol w:w="1276"/>
        <w:gridCol w:w="1843"/>
      </w:tblGrid>
      <w:tr w:rsidR="004422EA" w:rsidRPr="004422EA" w14:paraId="6A3488E3" w14:textId="77777777" w:rsidTr="00AD07CF">
        <w:tc>
          <w:tcPr>
            <w:tcW w:w="2235" w:type="dxa"/>
            <w:vAlign w:val="center"/>
          </w:tcPr>
          <w:p w14:paraId="7F92C4A8"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Juridinio asmens pavadinimas</w:t>
            </w:r>
          </w:p>
        </w:tc>
        <w:tc>
          <w:tcPr>
            <w:tcW w:w="2268" w:type="dxa"/>
            <w:vAlign w:val="center"/>
          </w:tcPr>
          <w:p w14:paraId="3C8F57F1"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Teikiamos paslaugos</w:t>
            </w:r>
          </w:p>
        </w:tc>
        <w:tc>
          <w:tcPr>
            <w:tcW w:w="1842" w:type="dxa"/>
            <w:vAlign w:val="center"/>
          </w:tcPr>
          <w:p w14:paraId="622D9C94" w14:textId="77777777" w:rsidR="004422EA" w:rsidRPr="004422EA" w:rsidRDefault="004422EA">
            <w:pPr>
              <w:jc w:val="center"/>
              <w:rPr>
                <w:rFonts w:ascii="Times New Roman" w:hAnsi="Times New Roman"/>
                <w:szCs w:val="24"/>
              </w:rPr>
            </w:pPr>
            <w:r w:rsidRPr="004422EA">
              <w:rPr>
                <w:rFonts w:ascii="Times New Roman" w:hAnsi="Times New Roman"/>
                <w:b/>
                <w:bCs/>
                <w:szCs w:val="24"/>
              </w:rPr>
              <w:t>Telefono ryšio numeris</w:t>
            </w:r>
          </w:p>
        </w:tc>
        <w:tc>
          <w:tcPr>
            <w:tcW w:w="1701" w:type="dxa"/>
            <w:vAlign w:val="center"/>
          </w:tcPr>
          <w:p w14:paraId="0ADCC66A" w14:textId="77777777" w:rsidR="004422EA" w:rsidRPr="004422EA" w:rsidRDefault="004422EA">
            <w:pPr>
              <w:jc w:val="center"/>
              <w:rPr>
                <w:rFonts w:ascii="Times New Roman" w:hAnsi="Times New Roman"/>
                <w:szCs w:val="24"/>
              </w:rPr>
            </w:pPr>
            <w:r w:rsidRPr="004422EA">
              <w:rPr>
                <w:rFonts w:ascii="Times New Roman" w:hAnsi="Times New Roman"/>
                <w:b/>
                <w:bCs/>
                <w:szCs w:val="24"/>
              </w:rPr>
              <w:t>El. pašto adresas</w:t>
            </w:r>
          </w:p>
        </w:tc>
        <w:tc>
          <w:tcPr>
            <w:tcW w:w="2552" w:type="dxa"/>
            <w:vAlign w:val="center"/>
          </w:tcPr>
          <w:p w14:paraId="52B49285"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Veiklos vykdymo vietų adresai</w:t>
            </w:r>
          </w:p>
        </w:tc>
        <w:tc>
          <w:tcPr>
            <w:tcW w:w="1559" w:type="dxa"/>
            <w:vAlign w:val="center"/>
          </w:tcPr>
          <w:p w14:paraId="7465D320"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Darbo laikas</w:t>
            </w:r>
          </w:p>
        </w:tc>
        <w:tc>
          <w:tcPr>
            <w:tcW w:w="1276" w:type="dxa"/>
          </w:tcPr>
          <w:p w14:paraId="01617887"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Kalbos, kuriomis teikiamos paslaugos</w:t>
            </w:r>
          </w:p>
        </w:tc>
        <w:tc>
          <w:tcPr>
            <w:tcW w:w="1843" w:type="dxa"/>
          </w:tcPr>
          <w:p w14:paraId="135976F0"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Interneto svetainės adresas</w:t>
            </w:r>
          </w:p>
        </w:tc>
      </w:tr>
      <w:tr w:rsidR="004422EA" w:rsidRPr="004422EA" w14:paraId="36EC4F88" w14:textId="77777777" w:rsidTr="00AD07CF">
        <w:tc>
          <w:tcPr>
            <w:tcW w:w="2235" w:type="dxa"/>
          </w:tcPr>
          <w:p w14:paraId="7C745E8A" w14:textId="77777777" w:rsidR="004422EA" w:rsidRPr="004422EA" w:rsidRDefault="004422EA">
            <w:pPr>
              <w:jc w:val="both"/>
              <w:rPr>
                <w:rFonts w:ascii="Times New Roman" w:hAnsi="Times New Roman"/>
                <w:szCs w:val="24"/>
              </w:rPr>
            </w:pPr>
            <w:r w:rsidRPr="004422EA">
              <w:rPr>
                <w:rFonts w:ascii="Times New Roman" w:hAnsi="Times New Roman"/>
                <w:szCs w:val="24"/>
              </w:rPr>
              <w:t>Panevėžio socialinių paslaugų centro Nakvynės namai</w:t>
            </w:r>
          </w:p>
        </w:tc>
        <w:tc>
          <w:tcPr>
            <w:tcW w:w="2268" w:type="dxa"/>
          </w:tcPr>
          <w:p w14:paraId="175BD636" w14:textId="77777777" w:rsidR="004422EA" w:rsidRPr="004422EA" w:rsidRDefault="004422EA" w:rsidP="00AD07CF">
            <w:pPr>
              <w:rPr>
                <w:rFonts w:ascii="Times New Roman" w:hAnsi="Times New Roman"/>
                <w:szCs w:val="24"/>
              </w:rPr>
            </w:pPr>
            <w:r w:rsidRPr="004422EA">
              <w:rPr>
                <w:rFonts w:ascii="Times New Roman" w:hAnsi="Times New Roman"/>
                <w:szCs w:val="24"/>
              </w:rPr>
              <w:t xml:space="preserve">Laikinas apnakvindinimas. Nakvynės ir būtinųjų paslaugų suteikimas asmenims kurie smurtauja. </w:t>
            </w:r>
          </w:p>
        </w:tc>
        <w:tc>
          <w:tcPr>
            <w:tcW w:w="1842" w:type="dxa"/>
          </w:tcPr>
          <w:p w14:paraId="393595AE" w14:textId="77777777" w:rsidR="004422EA" w:rsidRPr="004422EA" w:rsidRDefault="004422EA">
            <w:pPr>
              <w:jc w:val="both"/>
              <w:rPr>
                <w:rFonts w:ascii="Times New Roman" w:hAnsi="Times New Roman"/>
                <w:szCs w:val="24"/>
              </w:rPr>
            </w:pPr>
            <w:r w:rsidRPr="004422EA">
              <w:rPr>
                <w:rFonts w:ascii="Times New Roman" w:hAnsi="Times New Roman"/>
                <w:szCs w:val="24"/>
              </w:rPr>
              <w:t>(8 45) 58 34 19</w:t>
            </w:r>
          </w:p>
        </w:tc>
        <w:tc>
          <w:tcPr>
            <w:tcW w:w="1701" w:type="dxa"/>
          </w:tcPr>
          <w:p w14:paraId="57BC19AA" w14:textId="77777777" w:rsidR="004422EA" w:rsidRPr="004422EA" w:rsidRDefault="004422EA">
            <w:pPr>
              <w:jc w:val="both"/>
              <w:rPr>
                <w:rFonts w:ascii="Times New Roman" w:hAnsi="Times New Roman"/>
                <w:szCs w:val="24"/>
              </w:rPr>
            </w:pPr>
            <w:r w:rsidRPr="004422EA">
              <w:rPr>
                <w:rFonts w:ascii="Times New Roman" w:hAnsi="Times New Roman"/>
                <w:szCs w:val="24"/>
              </w:rPr>
              <w:t>neringa.ramaskiene@paneveziospc.lt</w:t>
            </w:r>
          </w:p>
        </w:tc>
        <w:tc>
          <w:tcPr>
            <w:tcW w:w="2552" w:type="dxa"/>
          </w:tcPr>
          <w:p w14:paraId="66316659" w14:textId="77777777" w:rsidR="004422EA" w:rsidRPr="004422EA" w:rsidRDefault="004422EA">
            <w:pPr>
              <w:rPr>
                <w:rFonts w:ascii="Times New Roman" w:hAnsi="Times New Roman"/>
                <w:szCs w:val="24"/>
              </w:rPr>
            </w:pPr>
            <w:r w:rsidRPr="004422EA">
              <w:rPr>
                <w:rFonts w:ascii="Times New Roman" w:hAnsi="Times New Roman"/>
                <w:szCs w:val="24"/>
              </w:rPr>
              <w:t>A.</w:t>
            </w:r>
            <w:r w:rsidR="00AD07CF">
              <w:rPr>
                <w:rFonts w:ascii="Times New Roman" w:hAnsi="Times New Roman"/>
                <w:szCs w:val="24"/>
              </w:rPr>
              <w:t xml:space="preserve"> </w:t>
            </w:r>
            <w:r w:rsidRPr="004422EA">
              <w:rPr>
                <w:rFonts w:ascii="Times New Roman" w:hAnsi="Times New Roman"/>
                <w:szCs w:val="24"/>
              </w:rPr>
              <w:t>Mackevičiaus g. 55A, Panevėžys</w:t>
            </w:r>
          </w:p>
        </w:tc>
        <w:tc>
          <w:tcPr>
            <w:tcW w:w="1559" w:type="dxa"/>
          </w:tcPr>
          <w:p w14:paraId="10304B23" w14:textId="77777777" w:rsidR="004422EA" w:rsidRPr="004422EA" w:rsidRDefault="004422EA">
            <w:pPr>
              <w:jc w:val="both"/>
              <w:rPr>
                <w:rFonts w:ascii="Times New Roman" w:hAnsi="Times New Roman"/>
                <w:szCs w:val="24"/>
              </w:rPr>
            </w:pPr>
            <w:r w:rsidRPr="004422EA">
              <w:rPr>
                <w:rFonts w:ascii="Times New Roman" w:hAnsi="Times New Roman"/>
                <w:szCs w:val="24"/>
              </w:rPr>
              <w:t>Visą parą</w:t>
            </w:r>
          </w:p>
        </w:tc>
        <w:tc>
          <w:tcPr>
            <w:tcW w:w="1276" w:type="dxa"/>
          </w:tcPr>
          <w:p w14:paraId="27BF3949" w14:textId="77777777" w:rsidR="004422EA" w:rsidRDefault="00AD07CF">
            <w:pPr>
              <w:jc w:val="both"/>
              <w:rPr>
                <w:rFonts w:ascii="Times New Roman" w:hAnsi="Times New Roman"/>
                <w:szCs w:val="24"/>
              </w:rPr>
            </w:pPr>
            <w:r w:rsidRPr="004422EA">
              <w:rPr>
                <w:rFonts w:ascii="Times New Roman" w:hAnsi="Times New Roman"/>
                <w:szCs w:val="24"/>
              </w:rPr>
              <w:t>L</w:t>
            </w:r>
            <w:r w:rsidR="004422EA" w:rsidRPr="004422EA">
              <w:rPr>
                <w:rFonts w:ascii="Times New Roman" w:hAnsi="Times New Roman"/>
                <w:szCs w:val="24"/>
              </w:rPr>
              <w:t>ietuvių</w:t>
            </w:r>
          </w:p>
          <w:p w14:paraId="6E056881" w14:textId="77777777" w:rsidR="00AD07CF" w:rsidRPr="004422EA" w:rsidRDefault="00AD07CF">
            <w:pPr>
              <w:jc w:val="both"/>
              <w:rPr>
                <w:rFonts w:ascii="Times New Roman" w:hAnsi="Times New Roman"/>
                <w:szCs w:val="24"/>
              </w:rPr>
            </w:pPr>
            <w:r>
              <w:rPr>
                <w:rFonts w:ascii="Times New Roman" w:hAnsi="Times New Roman"/>
                <w:szCs w:val="24"/>
              </w:rPr>
              <w:t>rusų</w:t>
            </w:r>
          </w:p>
        </w:tc>
        <w:tc>
          <w:tcPr>
            <w:tcW w:w="1843" w:type="dxa"/>
          </w:tcPr>
          <w:p w14:paraId="60870589" w14:textId="77777777" w:rsidR="004422EA" w:rsidRPr="004422EA" w:rsidRDefault="004422EA">
            <w:pPr>
              <w:spacing w:line="300" w:lineRule="atLeast"/>
              <w:rPr>
                <w:rFonts w:ascii="Times New Roman" w:hAnsi="Times New Roman"/>
                <w:color w:val="4007A2"/>
                <w:szCs w:val="24"/>
                <w:lang w:eastAsia="lt-LT"/>
              </w:rPr>
            </w:pPr>
            <w:r w:rsidRPr="004422EA">
              <w:rPr>
                <w:rFonts w:ascii="Times New Roman" w:hAnsi="Times New Roman"/>
                <w:color w:val="4007A2"/>
                <w:szCs w:val="24"/>
                <w:lang w:eastAsia="lt-LT"/>
              </w:rPr>
              <w:t xml:space="preserve">https://www.paneveziospc.lt </w:t>
            </w:r>
          </w:p>
        </w:tc>
      </w:tr>
    </w:tbl>
    <w:p w14:paraId="22B3EA6D" w14:textId="77777777" w:rsidR="004422EA" w:rsidRPr="004422EA" w:rsidRDefault="004422EA" w:rsidP="004422EA">
      <w:pPr>
        <w:ind w:firstLine="1030"/>
        <w:jc w:val="both"/>
        <w:rPr>
          <w:rFonts w:ascii="Times New Roman" w:hAnsi="Times New Roman"/>
          <w:szCs w:val="24"/>
        </w:rPr>
      </w:pPr>
    </w:p>
    <w:p w14:paraId="6B351F27" w14:textId="77777777" w:rsidR="004422EA" w:rsidRPr="004422EA" w:rsidRDefault="004422EA" w:rsidP="004422EA">
      <w:pPr>
        <w:ind w:firstLine="1030"/>
        <w:jc w:val="both"/>
        <w:rPr>
          <w:rFonts w:ascii="Times New Roman" w:hAnsi="Times New Roman"/>
          <w:szCs w:val="24"/>
        </w:rPr>
      </w:pPr>
      <w:r w:rsidRPr="004422EA">
        <w:rPr>
          <w:rFonts w:ascii="Times New Roman" w:hAnsi="Times New Roman"/>
          <w:szCs w:val="24"/>
        </w:rPr>
        <w:t xml:space="preserve">5. </w:t>
      </w:r>
      <w:r w:rsidRPr="00785E9E">
        <w:rPr>
          <w:rFonts w:ascii="Times New Roman" w:hAnsi="Times New Roman"/>
          <w:szCs w:val="24"/>
        </w:rPr>
        <w:t xml:space="preserve">Panevėžio rajono </w:t>
      </w:r>
      <w:r w:rsidRPr="004422EA">
        <w:rPr>
          <w:rFonts w:ascii="Times New Roman" w:hAnsi="Times New Roman"/>
          <w:szCs w:val="24"/>
        </w:rPr>
        <w:t>savivaldybės teritorijoje smurtinio elgesio keitimo programas (mokymus) įgyvendina: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701"/>
        <w:gridCol w:w="2552"/>
        <w:gridCol w:w="1559"/>
        <w:gridCol w:w="1276"/>
        <w:gridCol w:w="1843"/>
      </w:tblGrid>
      <w:tr w:rsidR="004422EA" w:rsidRPr="004422EA" w14:paraId="27437E92" w14:textId="77777777" w:rsidTr="00785E9E">
        <w:tc>
          <w:tcPr>
            <w:tcW w:w="2235" w:type="dxa"/>
            <w:vAlign w:val="center"/>
          </w:tcPr>
          <w:p w14:paraId="6FF906EA"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Juridinio asmens pavadinimas</w:t>
            </w:r>
          </w:p>
        </w:tc>
        <w:tc>
          <w:tcPr>
            <w:tcW w:w="2268" w:type="dxa"/>
            <w:vAlign w:val="center"/>
          </w:tcPr>
          <w:p w14:paraId="3F8B20A4"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Teikiamos paslaugos</w:t>
            </w:r>
          </w:p>
        </w:tc>
        <w:tc>
          <w:tcPr>
            <w:tcW w:w="1842" w:type="dxa"/>
            <w:vAlign w:val="center"/>
          </w:tcPr>
          <w:p w14:paraId="57700121" w14:textId="77777777" w:rsidR="004422EA" w:rsidRPr="004422EA" w:rsidRDefault="004422EA">
            <w:pPr>
              <w:jc w:val="center"/>
              <w:rPr>
                <w:rFonts w:ascii="Times New Roman" w:hAnsi="Times New Roman"/>
                <w:szCs w:val="24"/>
              </w:rPr>
            </w:pPr>
            <w:r w:rsidRPr="004422EA">
              <w:rPr>
                <w:rFonts w:ascii="Times New Roman" w:hAnsi="Times New Roman"/>
                <w:b/>
                <w:bCs/>
                <w:szCs w:val="24"/>
              </w:rPr>
              <w:t>Telefono ryšio numeris</w:t>
            </w:r>
          </w:p>
        </w:tc>
        <w:tc>
          <w:tcPr>
            <w:tcW w:w="1701" w:type="dxa"/>
            <w:vAlign w:val="center"/>
          </w:tcPr>
          <w:p w14:paraId="7EE828C0" w14:textId="77777777" w:rsidR="004422EA" w:rsidRPr="004422EA" w:rsidRDefault="004422EA">
            <w:pPr>
              <w:jc w:val="center"/>
              <w:rPr>
                <w:rFonts w:ascii="Times New Roman" w:hAnsi="Times New Roman"/>
                <w:szCs w:val="24"/>
              </w:rPr>
            </w:pPr>
            <w:r w:rsidRPr="004422EA">
              <w:rPr>
                <w:rFonts w:ascii="Times New Roman" w:hAnsi="Times New Roman"/>
                <w:b/>
                <w:bCs/>
                <w:szCs w:val="24"/>
              </w:rPr>
              <w:t>El. pašto adresas</w:t>
            </w:r>
          </w:p>
        </w:tc>
        <w:tc>
          <w:tcPr>
            <w:tcW w:w="2552" w:type="dxa"/>
            <w:vAlign w:val="center"/>
          </w:tcPr>
          <w:p w14:paraId="2B703ED2"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Veiklos vykdymo vietų adresai</w:t>
            </w:r>
          </w:p>
        </w:tc>
        <w:tc>
          <w:tcPr>
            <w:tcW w:w="1559" w:type="dxa"/>
            <w:vAlign w:val="center"/>
          </w:tcPr>
          <w:p w14:paraId="0C26B584"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Darbo laikas</w:t>
            </w:r>
          </w:p>
        </w:tc>
        <w:tc>
          <w:tcPr>
            <w:tcW w:w="1276" w:type="dxa"/>
          </w:tcPr>
          <w:p w14:paraId="440E3769"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Kalbos, kuriomis teikiamos paslaugos</w:t>
            </w:r>
          </w:p>
        </w:tc>
        <w:tc>
          <w:tcPr>
            <w:tcW w:w="1843" w:type="dxa"/>
          </w:tcPr>
          <w:p w14:paraId="7070824C" w14:textId="77777777" w:rsidR="004422EA" w:rsidRPr="004422EA" w:rsidRDefault="004422EA">
            <w:pPr>
              <w:jc w:val="center"/>
              <w:rPr>
                <w:rFonts w:ascii="Times New Roman" w:hAnsi="Times New Roman"/>
                <w:b/>
                <w:bCs/>
                <w:szCs w:val="24"/>
              </w:rPr>
            </w:pPr>
            <w:r w:rsidRPr="004422EA">
              <w:rPr>
                <w:rFonts w:ascii="Times New Roman" w:hAnsi="Times New Roman"/>
                <w:b/>
                <w:bCs/>
                <w:szCs w:val="24"/>
              </w:rPr>
              <w:t>Interneto svetainės adresas</w:t>
            </w:r>
          </w:p>
        </w:tc>
      </w:tr>
      <w:tr w:rsidR="004422EA" w:rsidRPr="004422EA" w14:paraId="3B779C97" w14:textId="77777777" w:rsidTr="00785E9E">
        <w:tc>
          <w:tcPr>
            <w:tcW w:w="2235" w:type="dxa"/>
          </w:tcPr>
          <w:p w14:paraId="635B5C50" w14:textId="77777777" w:rsidR="004422EA" w:rsidRPr="004422EA" w:rsidRDefault="004422EA" w:rsidP="00785E9E">
            <w:pPr>
              <w:rPr>
                <w:rFonts w:ascii="Times New Roman" w:hAnsi="Times New Roman"/>
                <w:szCs w:val="24"/>
              </w:rPr>
            </w:pPr>
            <w:r w:rsidRPr="004422EA">
              <w:rPr>
                <w:rFonts w:ascii="Times New Roman" w:hAnsi="Times New Roman"/>
                <w:szCs w:val="24"/>
              </w:rPr>
              <w:t>VšĮ „Septynios akimirkos“</w:t>
            </w:r>
          </w:p>
        </w:tc>
        <w:tc>
          <w:tcPr>
            <w:tcW w:w="2268" w:type="dxa"/>
          </w:tcPr>
          <w:p w14:paraId="42F14885" w14:textId="77777777" w:rsidR="004422EA" w:rsidRPr="004422EA" w:rsidRDefault="004422EA">
            <w:pPr>
              <w:jc w:val="both"/>
              <w:rPr>
                <w:rFonts w:ascii="Times New Roman" w:hAnsi="Times New Roman"/>
                <w:szCs w:val="24"/>
              </w:rPr>
            </w:pPr>
            <w:r w:rsidRPr="004422EA">
              <w:rPr>
                <w:rFonts w:ascii="Times New Roman" w:hAnsi="Times New Roman"/>
                <w:szCs w:val="24"/>
              </w:rPr>
              <w:t>Smurtinio elgesio keitimo mokymai smurtautojams</w:t>
            </w:r>
          </w:p>
        </w:tc>
        <w:tc>
          <w:tcPr>
            <w:tcW w:w="1842" w:type="dxa"/>
          </w:tcPr>
          <w:p w14:paraId="3D77FFE4" w14:textId="77777777" w:rsidR="004422EA" w:rsidRPr="00785E9E" w:rsidRDefault="00785E9E">
            <w:pPr>
              <w:jc w:val="both"/>
              <w:rPr>
                <w:rFonts w:ascii="Times New Roman" w:hAnsi="Times New Roman"/>
                <w:sz w:val="22"/>
                <w:szCs w:val="22"/>
              </w:rPr>
            </w:pPr>
            <w:r w:rsidRPr="00785E9E">
              <w:rPr>
                <w:rFonts w:ascii="Times New Roman" w:hAnsi="Times New Roman"/>
                <w:sz w:val="22"/>
                <w:szCs w:val="22"/>
              </w:rPr>
              <w:t>+370</w:t>
            </w:r>
            <w:r>
              <w:rPr>
                <w:rFonts w:ascii="Times New Roman" w:hAnsi="Times New Roman"/>
                <w:sz w:val="22"/>
                <w:szCs w:val="22"/>
              </w:rPr>
              <w:t> </w:t>
            </w:r>
            <w:r w:rsidR="004422EA" w:rsidRPr="00785E9E">
              <w:rPr>
                <w:rFonts w:ascii="Times New Roman" w:hAnsi="Times New Roman"/>
                <w:sz w:val="22"/>
                <w:szCs w:val="22"/>
              </w:rPr>
              <w:t>635</w:t>
            </w:r>
            <w:r>
              <w:rPr>
                <w:rFonts w:ascii="Times New Roman" w:hAnsi="Times New Roman"/>
                <w:sz w:val="22"/>
                <w:szCs w:val="22"/>
              </w:rPr>
              <w:t xml:space="preserve"> </w:t>
            </w:r>
            <w:r w:rsidR="004422EA" w:rsidRPr="00785E9E">
              <w:rPr>
                <w:rFonts w:ascii="Times New Roman" w:hAnsi="Times New Roman"/>
                <w:sz w:val="22"/>
                <w:szCs w:val="22"/>
              </w:rPr>
              <w:t>406</w:t>
            </w:r>
            <w:r w:rsidRPr="00785E9E">
              <w:rPr>
                <w:rFonts w:ascii="Times New Roman" w:hAnsi="Times New Roman"/>
                <w:sz w:val="22"/>
                <w:szCs w:val="22"/>
              </w:rPr>
              <w:t xml:space="preserve"> </w:t>
            </w:r>
            <w:r w:rsidR="004422EA" w:rsidRPr="00785E9E">
              <w:rPr>
                <w:rFonts w:ascii="Times New Roman" w:hAnsi="Times New Roman"/>
                <w:sz w:val="22"/>
                <w:szCs w:val="22"/>
              </w:rPr>
              <w:t>57</w:t>
            </w:r>
          </w:p>
        </w:tc>
        <w:tc>
          <w:tcPr>
            <w:tcW w:w="1701" w:type="dxa"/>
          </w:tcPr>
          <w:p w14:paraId="3FA0A50C" w14:textId="77777777" w:rsidR="00785E9E" w:rsidRPr="004422EA" w:rsidRDefault="00000000">
            <w:pPr>
              <w:jc w:val="both"/>
              <w:rPr>
                <w:rFonts w:ascii="Times New Roman" w:hAnsi="Times New Roman"/>
                <w:szCs w:val="24"/>
              </w:rPr>
            </w:pPr>
            <w:hyperlink r:id="rId13" w:history="1">
              <w:r w:rsidR="00785E9E" w:rsidRPr="00AC00D1">
                <w:rPr>
                  <w:rStyle w:val="Hipersaitas"/>
                  <w:rFonts w:ascii="Times New Roman" w:hAnsi="Times New Roman"/>
                  <w:szCs w:val="24"/>
                </w:rPr>
                <w:t>septyniosakimirkos@gmail.com</w:t>
              </w:r>
            </w:hyperlink>
          </w:p>
        </w:tc>
        <w:tc>
          <w:tcPr>
            <w:tcW w:w="2552" w:type="dxa"/>
          </w:tcPr>
          <w:p w14:paraId="10E88153" w14:textId="77777777" w:rsidR="004422EA" w:rsidRPr="004422EA" w:rsidRDefault="004422EA">
            <w:pPr>
              <w:jc w:val="both"/>
              <w:rPr>
                <w:rFonts w:ascii="Times New Roman" w:hAnsi="Times New Roman"/>
                <w:szCs w:val="24"/>
              </w:rPr>
            </w:pPr>
            <w:r w:rsidRPr="004422EA">
              <w:rPr>
                <w:rFonts w:ascii="Times New Roman" w:hAnsi="Times New Roman"/>
                <w:szCs w:val="24"/>
              </w:rPr>
              <w:t>Vienybės a. 38, Panevėžys</w:t>
            </w:r>
          </w:p>
        </w:tc>
        <w:tc>
          <w:tcPr>
            <w:tcW w:w="1559" w:type="dxa"/>
          </w:tcPr>
          <w:p w14:paraId="42B5F6F6" w14:textId="77777777" w:rsidR="004422EA" w:rsidRPr="004422EA" w:rsidRDefault="004422EA">
            <w:pPr>
              <w:jc w:val="both"/>
              <w:rPr>
                <w:rFonts w:ascii="Times New Roman" w:hAnsi="Times New Roman"/>
                <w:szCs w:val="24"/>
              </w:rPr>
            </w:pPr>
            <w:r w:rsidRPr="004422EA">
              <w:rPr>
                <w:rFonts w:ascii="Times New Roman" w:hAnsi="Times New Roman"/>
                <w:szCs w:val="24"/>
              </w:rPr>
              <w:t xml:space="preserve">8 val. – 17 val. </w:t>
            </w:r>
          </w:p>
        </w:tc>
        <w:tc>
          <w:tcPr>
            <w:tcW w:w="1276" w:type="dxa"/>
          </w:tcPr>
          <w:p w14:paraId="59D022D8" w14:textId="77777777" w:rsidR="004422EA" w:rsidRPr="004422EA" w:rsidRDefault="004422EA">
            <w:pPr>
              <w:jc w:val="both"/>
              <w:rPr>
                <w:rFonts w:ascii="Times New Roman" w:hAnsi="Times New Roman"/>
                <w:szCs w:val="24"/>
              </w:rPr>
            </w:pPr>
            <w:r w:rsidRPr="004422EA">
              <w:rPr>
                <w:rFonts w:ascii="Times New Roman" w:hAnsi="Times New Roman"/>
                <w:szCs w:val="24"/>
              </w:rPr>
              <w:t>lietuvių</w:t>
            </w:r>
          </w:p>
        </w:tc>
        <w:tc>
          <w:tcPr>
            <w:tcW w:w="1843" w:type="dxa"/>
          </w:tcPr>
          <w:p w14:paraId="20D58C64" w14:textId="77777777" w:rsidR="004422EA" w:rsidRPr="004422EA" w:rsidRDefault="004422EA">
            <w:pPr>
              <w:jc w:val="both"/>
              <w:rPr>
                <w:rFonts w:ascii="Times New Roman" w:hAnsi="Times New Roman"/>
                <w:szCs w:val="24"/>
              </w:rPr>
            </w:pPr>
          </w:p>
        </w:tc>
      </w:tr>
    </w:tbl>
    <w:p w14:paraId="76BF1289" w14:textId="77777777" w:rsidR="004422EA" w:rsidRPr="004422EA" w:rsidRDefault="00785E9E" w:rsidP="00785E9E">
      <w:pPr>
        <w:jc w:val="center"/>
        <w:rPr>
          <w:rFonts w:ascii="Times New Roman" w:hAnsi="Times New Roman"/>
          <w:szCs w:val="24"/>
        </w:rPr>
      </w:pPr>
      <w:r>
        <w:rPr>
          <w:rFonts w:ascii="Times New Roman" w:hAnsi="Times New Roman"/>
          <w:szCs w:val="24"/>
        </w:rPr>
        <w:t>______________________________</w:t>
      </w:r>
    </w:p>
    <w:sectPr w:rsidR="004422EA" w:rsidRPr="004422EA" w:rsidSect="00E16844">
      <w:pgSz w:w="16840" w:h="11907" w:orient="landscape" w:code="9"/>
      <w:pgMar w:top="567"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A3B8" w14:textId="77777777" w:rsidR="00AF5A4C" w:rsidRDefault="00AF5A4C" w:rsidP="00E16844">
      <w:r>
        <w:separator/>
      </w:r>
    </w:p>
  </w:endnote>
  <w:endnote w:type="continuationSeparator" w:id="0">
    <w:p w14:paraId="5B1FDAAC" w14:textId="77777777" w:rsidR="00AF5A4C" w:rsidRDefault="00AF5A4C" w:rsidP="00E1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8951" w14:textId="77777777" w:rsidR="00AF5A4C" w:rsidRDefault="00AF5A4C" w:rsidP="00E16844">
      <w:r>
        <w:separator/>
      </w:r>
    </w:p>
  </w:footnote>
  <w:footnote w:type="continuationSeparator" w:id="0">
    <w:p w14:paraId="1C26AA03" w14:textId="77777777" w:rsidR="00AF5A4C" w:rsidRDefault="00AF5A4C" w:rsidP="00E1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7EFE" w14:textId="77777777" w:rsidR="00E16844" w:rsidRDefault="00E16844">
    <w:pPr>
      <w:pStyle w:val="Antrats"/>
      <w:jc w:val="center"/>
    </w:pPr>
    <w:r>
      <w:fldChar w:fldCharType="begin"/>
    </w:r>
    <w:r>
      <w:instrText>PAGE   \* MERGEFORMAT</w:instrText>
    </w:r>
    <w:r>
      <w:fldChar w:fldCharType="separate"/>
    </w:r>
    <w:r>
      <w:t>2</w:t>
    </w:r>
    <w:r>
      <w:fldChar w:fldCharType="end"/>
    </w:r>
  </w:p>
  <w:p w14:paraId="495D9B35" w14:textId="77777777" w:rsidR="00E16844" w:rsidRDefault="00E168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0C4D4A2">
      <w:start w:val="1"/>
      <w:numFmt w:val="decimal"/>
      <w:lvlText w:val="%1."/>
      <w:lvlJc w:val="left"/>
      <w:pPr>
        <w:tabs>
          <w:tab w:val="num" w:pos="1080"/>
        </w:tabs>
        <w:ind w:left="1080" w:hanging="360"/>
      </w:pPr>
      <w:rPr>
        <w:rFonts w:hint="default"/>
      </w:rPr>
    </w:lvl>
    <w:lvl w:ilvl="1" w:tplc="CB40D80E" w:tentative="1">
      <w:start w:val="1"/>
      <w:numFmt w:val="lowerLetter"/>
      <w:lvlText w:val="%2."/>
      <w:lvlJc w:val="left"/>
      <w:pPr>
        <w:tabs>
          <w:tab w:val="num" w:pos="1800"/>
        </w:tabs>
        <w:ind w:left="1800" w:hanging="360"/>
      </w:pPr>
    </w:lvl>
    <w:lvl w:ilvl="2" w:tplc="0FA239DE" w:tentative="1">
      <w:start w:val="1"/>
      <w:numFmt w:val="lowerRoman"/>
      <w:lvlText w:val="%3."/>
      <w:lvlJc w:val="right"/>
      <w:pPr>
        <w:tabs>
          <w:tab w:val="num" w:pos="2520"/>
        </w:tabs>
        <w:ind w:left="2520" w:hanging="180"/>
      </w:pPr>
    </w:lvl>
    <w:lvl w:ilvl="3" w:tplc="6CCC586E" w:tentative="1">
      <w:start w:val="1"/>
      <w:numFmt w:val="decimal"/>
      <w:lvlText w:val="%4."/>
      <w:lvlJc w:val="left"/>
      <w:pPr>
        <w:tabs>
          <w:tab w:val="num" w:pos="3240"/>
        </w:tabs>
        <w:ind w:left="3240" w:hanging="360"/>
      </w:pPr>
    </w:lvl>
    <w:lvl w:ilvl="4" w:tplc="F05200A8" w:tentative="1">
      <w:start w:val="1"/>
      <w:numFmt w:val="lowerLetter"/>
      <w:lvlText w:val="%5."/>
      <w:lvlJc w:val="left"/>
      <w:pPr>
        <w:tabs>
          <w:tab w:val="num" w:pos="3960"/>
        </w:tabs>
        <w:ind w:left="3960" w:hanging="360"/>
      </w:pPr>
    </w:lvl>
    <w:lvl w:ilvl="5" w:tplc="A02066E2" w:tentative="1">
      <w:start w:val="1"/>
      <w:numFmt w:val="lowerRoman"/>
      <w:lvlText w:val="%6."/>
      <w:lvlJc w:val="right"/>
      <w:pPr>
        <w:tabs>
          <w:tab w:val="num" w:pos="4680"/>
        </w:tabs>
        <w:ind w:left="4680" w:hanging="180"/>
      </w:pPr>
    </w:lvl>
    <w:lvl w:ilvl="6" w:tplc="58CC112C" w:tentative="1">
      <w:start w:val="1"/>
      <w:numFmt w:val="decimal"/>
      <w:lvlText w:val="%7."/>
      <w:lvlJc w:val="left"/>
      <w:pPr>
        <w:tabs>
          <w:tab w:val="num" w:pos="5400"/>
        </w:tabs>
        <w:ind w:left="5400" w:hanging="360"/>
      </w:pPr>
    </w:lvl>
    <w:lvl w:ilvl="7" w:tplc="3768F816" w:tentative="1">
      <w:start w:val="1"/>
      <w:numFmt w:val="lowerLetter"/>
      <w:lvlText w:val="%8."/>
      <w:lvlJc w:val="left"/>
      <w:pPr>
        <w:tabs>
          <w:tab w:val="num" w:pos="6120"/>
        </w:tabs>
        <w:ind w:left="6120" w:hanging="360"/>
      </w:pPr>
    </w:lvl>
    <w:lvl w:ilvl="8" w:tplc="EE2EDFA6" w:tentative="1">
      <w:start w:val="1"/>
      <w:numFmt w:val="lowerRoman"/>
      <w:lvlText w:val="%9."/>
      <w:lvlJc w:val="right"/>
      <w:pPr>
        <w:tabs>
          <w:tab w:val="num" w:pos="6840"/>
        </w:tabs>
        <w:ind w:left="6840" w:hanging="180"/>
      </w:pPr>
    </w:lvl>
  </w:abstractNum>
  <w:abstractNum w:abstractNumId="2" w15:restartNumberingAfterBreak="0">
    <w:nsid w:val="176651BA"/>
    <w:multiLevelType w:val="hybridMultilevel"/>
    <w:tmpl w:val="8C0AE9F4"/>
    <w:lvl w:ilvl="0" w:tplc="7CF089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846F2E"/>
    <w:multiLevelType w:val="hybridMultilevel"/>
    <w:tmpl w:val="B54A88C4"/>
    <w:lvl w:ilvl="0" w:tplc="D55EFC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636035078">
    <w:abstractNumId w:val="1"/>
  </w:num>
  <w:num w:numId="2" w16cid:durableId="824398233">
    <w:abstractNumId w:val="4"/>
  </w:num>
  <w:num w:numId="3" w16cid:durableId="667711361">
    <w:abstractNumId w:val="0"/>
  </w:num>
  <w:num w:numId="4" w16cid:durableId="1746876213">
    <w:abstractNumId w:val="5"/>
  </w:num>
  <w:num w:numId="5" w16cid:durableId="931671034">
    <w:abstractNumId w:val="2"/>
  </w:num>
  <w:num w:numId="6" w16cid:durableId="1615752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405C3"/>
    <w:rsid w:val="000B4E9D"/>
    <w:rsid w:val="000E0215"/>
    <w:rsid w:val="000E6E30"/>
    <w:rsid w:val="001077C5"/>
    <w:rsid w:val="001644F0"/>
    <w:rsid w:val="001B070A"/>
    <w:rsid w:val="001B688F"/>
    <w:rsid w:val="001E612B"/>
    <w:rsid w:val="001F776B"/>
    <w:rsid w:val="00203CD2"/>
    <w:rsid w:val="002B5407"/>
    <w:rsid w:val="00315BD5"/>
    <w:rsid w:val="00354EBB"/>
    <w:rsid w:val="00360721"/>
    <w:rsid w:val="00393734"/>
    <w:rsid w:val="003C141A"/>
    <w:rsid w:val="00405760"/>
    <w:rsid w:val="004422EA"/>
    <w:rsid w:val="00446D96"/>
    <w:rsid w:val="004C2180"/>
    <w:rsid w:val="004F4A6D"/>
    <w:rsid w:val="00506E58"/>
    <w:rsid w:val="00527718"/>
    <w:rsid w:val="005D4B92"/>
    <w:rsid w:val="00645986"/>
    <w:rsid w:val="0065030B"/>
    <w:rsid w:val="0065060D"/>
    <w:rsid w:val="00660328"/>
    <w:rsid w:val="0071170E"/>
    <w:rsid w:val="0072433D"/>
    <w:rsid w:val="00785E9E"/>
    <w:rsid w:val="007B7BEA"/>
    <w:rsid w:val="007B7F4C"/>
    <w:rsid w:val="007C1076"/>
    <w:rsid w:val="007F4D07"/>
    <w:rsid w:val="00816A40"/>
    <w:rsid w:val="00820C2E"/>
    <w:rsid w:val="00887493"/>
    <w:rsid w:val="008925F2"/>
    <w:rsid w:val="009A7E79"/>
    <w:rsid w:val="00A121C9"/>
    <w:rsid w:val="00AA1ED2"/>
    <w:rsid w:val="00AD07CF"/>
    <w:rsid w:val="00AE2979"/>
    <w:rsid w:val="00AF5A4C"/>
    <w:rsid w:val="00B07392"/>
    <w:rsid w:val="00B5431E"/>
    <w:rsid w:val="00B61DE0"/>
    <w:rsid w:val="00B63F24"/>
    <w:rsid w:val="00B77CA6"/>
    <w:rsid w:val="00BA5BCD"/>
    <w:rsid w:val="00BE7F26"/>
    <w:rsid w:val="00C01A7E"/>
    <w:rsid w:val="00C47B44"/>
    <w:rsid w:val="00C75F88"/>
    <w:rsid w:val="00C820F3"/>
    <w:rsid w:val="00CE4CD4"/>
    <w:rsid w:val="00DB3D01"/>
    <w:rsid w:val="00E16844"/>
    <w:rsid w:val="00E22EC4"/>
    <w:rsid w:val="00E33076"/>
    <w:rsid w:val="00E40A1C"/>
    <w:rsid w:val="00E4354F"/>
    <w:rsid w:val="00E53D06"/>
    <w:rsid w:val="00E97F76"/>
    <w:rsid w:val="00EA4765"/>
    <w:rsid w:val="00ED1E87"/>
    <w:rsid w:val="00EF1F85"/>
    <w:rsid w:val="00F03E3B"/>
    <w:rsid w:val="00F1482B"/>
    <w:rsid w:val="00F50E77"/>
    <w:rsid w:val="00F97474"/>
    <w:rsid w:val="00FA1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2096C"/>
  <w15:chartTrackingRefBased/>
  <w15:docId w15:val="{2E8D9308-C141-4218-8B64-57BBA727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4422EA"/>
    <w:rPr>
      <w:color w:val="0000FF"/>
      <w:u w:val="single"/>
    </w:rPr>
  </w:style>
  <w:style w:type="paragraph" w:styleId="Antrats">
    <w:name w:val="header"/>
    <w:basedOn w:val="prastasis"/>
    <w:link w:val="AntratsDiagrama"/>
    <w:uiPriority w:val="99"/>
    <w:rsid w:val="00E16844"/>
    <w:pPr>
      <w:tabs>
        <w:tab w:val="center" w:pos="4819"/>
        <w:tab w:val="right" w:pos="9638"/>
      </w:tabs>
    </w:pPr>
  </w:style>
  <w:style w:type="character" w:customStyle="1" w:styleId="AntratsDiagrama">
    <w:name w:val="Antraštės Diagrama"/>
    <w:link w:val="Antrats"/>
    <w:uiPriority w:val="99"/>
    <w:rsid w:val="00E16844"/>
    <w:rPr>
      <w:rFonts w:ascii="TimesLT" w:hAnsi="TimesLT"/>
      <w:sz w:val="24"/>
      <w:lang w:eastAsia="en-US"/>
    </w:rPr>
  </w:style>
  <w:style w:type="paragraph" w:styleId="Porat">
    <w:name w:val="footer"/>
    <w:basedOn w:val="prastasis"/>
    <w:link w:val="PoratDiagrama"/>
    <w:rsid w:val="00E16844"/>
    <w:pPr>
      <w:tabs>
        <w:tab w:val="center" w:pos="4819"/>
        <w:tab w:val="right" w:pos="9638"/>
      </w:tabs>
    </w:pPr>
  </w:style>
  <w:style w:type="character" w:customStyle="1" w:styleId="PoratDiagrama">
    <w:name w:val="Poraštė Diagrama"/>
    <w:link w:val="Porat"/>
    <w:rsid w:val="00E16844"/>
    <w:rPr>
      <w:rFonts w:ascii="TimesLT" w:hAnsi="TimesLT"/>
      <w:sz w:val="24"/>
      <w:lang w:eastAsia="en-US"/>
    </w:rPr>
  </w:style>
  <w:style w:type="character" w:styleId="Neapdorotaspaminjimas">
    <w:name w:val="Unresolved Mention"/>
    <w:uiPriority w:val="99"/>
    <w:semiHidden/>
    <w:unhideWhenUsed/>
    <w:rsid w:val="0078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septyniosakimirko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anevezior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neveziorsp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aneveziorspc.l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3514</Words>
  <Characters>2004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5507</CharactersWithSpaces>
  <SharedDoc>false</SharedDoc>
  <HLinks>
    <vt:vector size="24" baseType="variant">
      <vt:variant>
        <vt:i4>1835050</vt:i4>
      </vt:variant>
      <vt:variant>
        <vt:i4>12</vt:i4>
      </vt:variant>
      <vt:variant>
        <vt:i4>0</vt:i4>
      </vt:variant>
      <vt:variant>
        <vt:i4>5</vt:i4>
      </vt:variant>
      <vt:variant>
        <vt:lpwstr>mailto:septyniosakimirkos@gmail.com</vt:lpwstr>
      </vt:variant>
      <vt:variant>
        <vt:lpwstr/>
      </vt:variant>
      <vt:variant>
        <vt:i4>1572929</vt:i4>
      </vt:variant>
      <vt:variant>
        <vt:i4>9</vt:i4>
      </vt:variant>
      <vt:variant>
        <vt:i4>0</vt:i4>
      </vt:variant>
      <vt:variant>
        <vt:i4>5</vt:i4>
      </vt:variant>
      <vt:variant>
        <vt:lpwstr>https://www.paneveziorspc.lt/</vt:lpwstr>
      </vt:variant>
      <vt:variant>
        <vt:lpwstr/>
      </vt:variant>
      <vt:variant>
        <vt:i4>1572929</vt:i4>
      </vt:variant>
      <vt:variant>
        <vt:i4>6</vt:i4>
      </vt:variant>
      <vt:variant>
        <vt:i4>0</vt:i4>
      </vt:variant>
      <vt:variant>
        <vt:i4>5</vt:i4>
      </vt:variant>
      <vt:variant>
        <vt:lpwstr>https://www.paneveziorspc.lt/</vt:lpwstr>
      </vt:variant>
      <vt:variant>
        <vt:lpwstr/>
      </vt:variant>
      <vt:variant>
        <vt:i4>1572929</vt:i4>
      </vt:variant>
      <vt:variant>
        <vt:i4>3</vt:i4>
      </vt:variant>
      <vt:variant>
        <vt:i4>0</vt:i4>
      </vt:variant>
      <vt:variant>
        <vt:i4>5</vt:i4>
      </vt:variant>
      <vt:variant>
        <vt:lpwstr>https://www.paneveziorspc.lt/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5</cp:revision>
  <cp:lastPrinted>2021-03-02T08:14:00Z</cp:lastPrinted>
  <dcterms:created xsi:type="dcterms:W3CDTF">2023-06-29T12:54:00Z</dcterms:created>
  <dcterms:modified xsi:type="dcterms:W3CDTF">2023-06-30T08:41:00Z</dcterms:modified>
</cp:coreProperties>
</file>