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25" w:rsidRDefault="00365C2C">
      <w:pPr>
        <w:pStyle w:val="Standard"/>
        <w:jc w:val="center"/>
      </w:pPr>
      <w:r>
        <w:rPr>
          <w:b/>
          <w:color w:val="000000"/>
          <w:sz w:val="24"/>
        </w:rPr>
        <w:t>DĖL PROFILAKTINIŲ VIENKARTINIŲ TYRIMŲ SUTIKUSIEMS TIRTIS DĖL</w:t>
      </w:r>
      <w:r w:rsidR="009F4DAB">
        <w:rPr>
          <w:b/>
          <w:color w:val="000000"/>
          <w:sz w:val="24"/>
        </w:rPr>
        <w:t xml:space="preserve">    </w:t>
      </w:r>
      <w:r>
        <w:rPr>
          <w:b/>
          <w:color w:val="000000"/>
          <w:sz w:val="24"/>
        </w:rPr>
        <w:t xml:space="preserve"> COVID-19 (KORONAVIRUSO INFEKCIJOS)</w:t>
      </w:r>
      <w:r w:rsidR="009F4DAB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ATLIKIMO IR</w:t>
      </w:r>
      <w:r w:rsidR="006F0D0C">
        <w:rPr>
          <w:b/>
          <w:color w:val="000000"/>
          <w:sz w:val="24"/>
        </w:rPr>
        <w:t xml:space="preserve"> ORGANIZAVIMO PANEVĖŽIO RAJONO SAVIVALDYBĖJE</w:t>
      </w:r>
    </w:p>
    <w:p w:rsidR="008E5D25" w:rsidRDefault="008E5D25">
      <w:pPr>
        <w:pStyle w:val="Standard"/>
        <w:jc w:val="center"/>
        <w:rPr>
          <w:color w:val="000000"/>
          <w:sz w:val="24"/>
        </w:rPr>
      </w:pPr>
    </w:p>
    <w:p w:rsidR="008E5D25" w:rsidRDefault="006F0D0C">
      <w:pPr>
        <w:pStyle w:val="Standard"/>
        <w:jc w:val="center"/>
      </w:pPr>
      <w:r>
        <w:rPr>
          <w:color w:val="000000"/>
          <w:sz w:val="24"/>
        </w:rPr>
        <w:t xml:space="preserve">2021 m. </w:t>
      </w:r>
      <w:proofErr w:type="spellStart"/>
      <w:r w:rsidR="005A480C">
        <w:rPr>
          <w:color w:val="000000"/>
          <w:sz w:val="24"/>
        </w:rPr>
        <w:t>kovo</w:t>
      </w:r>
      <w:proofErr w:type="spellEnd"/>
      <w:r w:rsidR="005A480C">
        <w:rPr>
          <w:color w:val="000000"/>
          <w:sz w:val="24"/>
        </w:rPr>
        <w:t xml:space="preserve"> 23 </w:t>
      </w:r>
      <w:r>
        <w:rPr>
          <w:color w:val="000000"/>
          <w:sz w:val="24"/>
        </w:rPr>
        <w:t>d. Nr. A-</w:t>
      </w:r>
      <w:r w:rsidR="005A480C">
        <w:rPr>
          <w:color w:val="000000"/>
          <w:sz w:val="24"/>
        </w:rPr>
        <w:t>157</w:t>
      </w:r>
    </w:p>
    <w:p w:rsidR="008E5D25" w:rsidRDefault="006F0D0C">
      <w:pPr>
        <w:pStyle w:val="Standard"/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075DA3" w:rsidRDefault="00075DA3">
      <w:pPr>
        <w:pStyle w:val="Standard"/>
        <w:jc w:val="center"/>
        <w:rPr>
          <w:color w:val="000000"/>
          <w:sz w:val="24"/>
        </w:rPr>
      </w:pPr>
    </w:p>
    <w:p w:rsidR="00075DA3" w:rsidRDefault="00075DA3">
      <w:pPr>
        <w:pStyle w:val="Standard"/>
        <w:jc w:val="center"/>
      </w:pPr>
    </w:p>
    <w:p w:rsidR="00F940AA" w:rsidRDefault="00365C2C" w:rsidP="009F4DAB">
      <w:pPr>
        <w:tabs>
          <w:tab w:val="left" w:pos="851"/>
          <w:tab w:val="center" w:pos="4153"/>
          <w:tab w:val="right" w:pos="8306"/>
        </w:tabs>
        <w:ind w:firstLine="720"/>
        <w:jc w:val="both"/>
        <w:rPr>
          <w:sz w:val="24"/>
          <w:szCs w:val="24"/>
        </w:rPr>
      </w:pPr>
      <w:r w:rsidRPr="00365C2C">
        <w:rPr>
          <w:sz w:val="24"/>
          <w:szCs w:val="24"/>
        </w:rPr>
        <w:t xml:space="preserve">Vadovaudamasis Lietuvos Respublikos vietos savivaldos įstatymo 29 straipsnio 8 dalies </w:t>
      </w:r>
      <w:r w:rsidR="004B66D3">
        <w:rPr>
          <w:sz w:val="24"/>
          <w:szCs w:val="24"/>
        </w:rPr>
        <w:br/>
      </w:r>
      <w:r w:rsidRPr="00365C2C">
        <w:rPr>
          <w:sz w:val="24"/>
          <w:szCs w:val="24"/>
        </w:rPr>
        <w:t xml:space="preserve">2 punktu, Lietuvos Respublikos žmonių užkrečiamųjų ligų profilaktikos ir kontrolės įstatymo </w:t>
      </w:r>
      <w:r w:rsidR="004B66D3">
        <w:rPr>
          <w:sz w:val="24"/>
          <w:szCs w:val="24"/>
        </w:rPr>
        <w:br/>
      </w:r>
      <w:r w:rsidRPr="00365C2C">
        <w:rPr>
          <w:sz w:val="24"/>
          <w:szCs w:val="24"/>
        </w:rPr>
        <w:t xml:space="preserve">25 straipsnio 3 dalimi, Lietuvos Respublikos sveikatos apsaugos ministro – valstybės lygio ekstremaliosios situacijos valstybės operacijų vadovo </w:t>
      </w:r>
      <w:r w:rsidR="009F4DAB">
        <w:rPr>
          <w:sz w:val="24"/>
          <w:szCs w:val="24"/>
        </w:rPr>
        <w:t xml:space="preserve">– </w:t>
      </w:r>
      <w:r w:rsidRPr="00365C2C">
        <w:rPr>
          <w:sz w:val="24"/>
          <w:szCs w:val="24"/>
        </w:rPr>
        <w:t>2020 m. gegužės 29 d. sprendimo Nr. V-1336 „Dėl tikslinių ir profilaktinių tyrimų dėl COVID-19 ligos (koronaviruso infekcijos) organizavimo“ (toliau – Sprendimas) 8 punktu:</w:t>
      </w:r>
    </w:p>
    <w:p w:rsidR="00365C2C" w:rsidRPr="00F940AA" w:rsidRDefault="00F940AA" w:rsidP="00F940AA">
      <w:pPr>
        <w:tabs>
          <w:tab w:val="left" w:pos="851"/>
          <w:tab w:val="center" w:pos="4153"/>
          <w:tab w:val="right" w:pos="830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65C2C" w:rsidRPr="00F940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65C2C" w:rsidRPr="00F940AA">
        <w:rPr>
          <w:sz w:val="24"/>
          <w:szCs w:val="24"/>
        </w:rPr>
        <w:t>Nustatau, kad:</w:t>
      </w:r>
    </w:p>
    <w:p w:rsidR="00365C2C" w:rsidRPr="001F0DF1" w:rsidRDefault="00365C2C" w:rsidP="00365C2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65C2C">
        <w:rPr>
          <w:color w:val="000000"/>
          <w:sz w:val="24"/>
          <w:szCs w:val="24"/>
        </w:rPr>
        <w:t>1.1. profilaktiniai vienkartiniai tyrimai dėl COVID-19 ligos (koronaviruso infekcijos) n</w:t>
      </w:r>
      <w:r>
        <w:rPr>
          <w:color w:val="000000"/>
          <w:sz w:val="24"/>
          <w:szCs w:val="24"/>
        </w:rPr>
        <w:t>ustatymo</w:t>
      </w:r>
      <w:r w:rsidRPr="00365C2C">
        <w:rPr>
          <w:color w:val="000000"/>
          <w:sz w:val="24"/>
          <w:szCs w:val="24"/>
        </w:rPr>
        <w:t xml:space="preserve"> atliekami: visiem</w:t>
      </w:r>
      <w:r>
        <w:rPr>
          <w:color w:val="000000"/>
          <w:sz w:val="24"/>
          <w:szCs w:val="24"/>
        </w:rPr>
        <w:t>s Panevėžio</w:t>
      </w:r>
      <w:r w:rsidRPr="00365C2C">
        <w:rPr>
          <w:color w:val="000000"/>
          <w:sz w:val="24"/>
          <w:szCs w:val="24"/>
        </w:rPr>
        <w:t xml:space="preserve"> rajone veikiančių prekybos, gamybos ar paslaugų įmonių darbuotojams; asmenims, vykdantiems individualią veiklą prekybos, gamybos ar paslaugų srityje;</w:t>
      </w:r>
      <w:r>
        <w:rPr>
          <w:color w:val="000000"/>
          <w:sz w:val="24"/>
          <w:szCs w:val="24"/>
        </w:rPr>
        <w:t> Panevėžio</w:t>
      </w:r>
      <w:r w:rsidRPr="00365C2C">
        <w:rPr>
          <w:color w:val="000000"/>
          <w:sz w:val="24"/>
          <w:szCs w:val="24"/>
        </w:rPr>
        <w:t> rajono savivaldybės administracijos darbuotojams, kai šie asmenys turi tiesioginį (nuolatinį ar laikiną) kontaktą su kitais asmenimis (ne kolektyvo nari</w:t>
      </w:r>
      <w:r w:rsidR="00C25018">
        <w:rPr>
          <w:color w:val="000000"/>
          <w:sz w:val="24"/>
          <w:szCs w:val="24"/>
        </w:rPr>
        <w:t>ais), gaunančiais jų paslaugas</w:t>
      </w:r>
      <w:r w:rsidRPr="00365C2C">
        <w:rPr>
          <w:color w:val="000000"/>
          <w:sz w:val="24"/>
          <w:szCs w:val="24"/>
        </w:rPr>
        <w:t>.</w:t>
      </w:r>
      <w:r w:rsidR="001F0DF1" w:rsidRPr="001F0DF1">
        <w:rPr>
          <w:color w:val="000000"/>
        </w:rPr>
        <w:t xml:space="preserve"> </w:t>
      </w:r>
      <w:r w:rsidR="001F0DF1" w:rsidRPr="001F0DF1">
        <w:rPr>
          <w:color w:val="000000"/>
          <w:sz w:val="24"/>
          <w:szCs w:val="24"/>
        </w:rPr>
        <w:t xml:space="preserve">Profilaktiškai tiriamų asmenų grupės </w:t>
      </w:r>
      <w:r w:rsidR="009F4DAB">
        <w:rPr>
          <w:color w:val="000000"/>
          <w:sz w:val="24"/>
          <w:szCs w:val="24"/>
        </w:rPr>
        <w:t>S</w:t>
      </w:r>
      <w:r w:rsidR="001F0DF1">
        <w:rPr>
          <w:color w:val="000000"/>
          <w:sz w:val="24"/>
          <w:szCs w:val="24"/>
        </w:rPr>
        <w:t>avivaldybės administracijos direktoriaus</w:t>
      </w:r>
      <w:r w:rsidR="001F0DF1" w:rsidRPr="001F0DF1">
        <w:rPr>
          <w:color w:val="000000"/>
          <w:sz w:val="24"/>
          <w:szCs w:val="24"/>
        </w:rPr>
        <w:t xml:space="preserve"> peržiūrimos ir (ar) tvirtinamos kas savaitę.</w:t>
      </w:r>
      <w:r w:rsidR="00C25018" w:rsidRPr="001F0DF1">
        <w:rPr>
          <w:color w:val="000000"/>
          <w:sz w:val="24"/>
          <w:szCs w:val="24"/>
        </w:rPr>
        <w:t xml:space="preserve"> </w:t>
      </w:r>
    </w:p>
    <w:p w:rsidR="00365C2C" w:rsidRPr="00365C2C" w:rsidRDefault="00365C2C" w:rsidP="00365C2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65C2C">
        <w:rPr>
          <w:sz w:val="24"/>
          <w:szCs w:val="24"/>
        </w:rPr>
        <w:t>1.2. profilaktiškai netiriami asmenys, kur</w:t>
      </w:r>
      <w:r w:rsidR="00F135B3">
        <w:rPr>
          <w:sz w:val="24"/>
          <w:szCs w:val="24"/>
        </w:rPr>
        <w:t>iems prieš mažiau nei 180</w:t>
      </w:r>
      <w:r w:rsidRPr="00365C2C">
        <w:rPr>
          <w:sz w:val="24"/>
          <w:szCs w:val="24"/>
        </w:rPr>
        <w:t xml:space="preserve"> dienų COVID-19 liga (koronaviruso infekcija) buvo patvirtinta </w:t>
      </w:r>
      <w:r w:rsidRPr="00365C2C">
        <w:rPr>
          <w:sz w:val="24"/>
          <w:szCs w:val="24"/>
          <w:shd w:val="clear" w:color="auto" w:fill="FFFFFF"/>
        </w:rPr>
        <w:t>SARS-CoV-2 (2019-nCoV) RNR nustatymo tikralaikės PGR metodu, greitojo SARS-CoV-2 (2019-nCoV) RNR nustatymo tikralaikės PGR metodu, kai tyrimo trukmė analizatoriuje ne ilgesnė kaip 90 min.</w:t>
      </w:r>
      <w:r w:rsidRPr="00365C2C">
        <w:rPr>
          <w:sz w:val="24"/>
          <w:szCs w:val="24"/>
        </w:rPr>
        <w:t xml:space="preserve">, nosiaryklės ir ryklės ar nosies landos tepinėlių ėminių kaupinių tyrimo </w:t>
      </w:r>
      <w:r w:rsidRPr="00365C2C">
        <w:rPr>
          <w:sz w:val="24"/>
          <w:szCs w:val="24"/>
          <w:shd w:val="clear" w:color="auto" w:fill="FFFFFF"/>
        </w:rPr>
        <w:t>SARS-CoV-2 (2019-nCoV) RNR nustatyti tikralaikės PGR metodu</w:t>
      </w:r>
      <w:r w:rsidRPr="00365C2C">
        <w:rPr>
          <w:sz w:val="24"/>
          <w:szCs w:val="24"/>
        </w:rPr>
        <w:t xml:space="preserve"> ir atliekant greitąjį SARS-CoV-2 antigeno testą ir laboratorijoje atliekamą antigeno tyrimą</w:t>
      </w:r>
      <w:r w:rsidR="009F4DAB">
        <w:rPr>
          <w:sz w:val="24"/>
          <w:szCs w:val="24"/>
        </w:rPr>
        <w:t>,</w:t>
      </w:r>
      <w:r w:rsidRPr="00365C2C">
        <w:rPr>
          <w:sz w:val="24"/>
          <w:szCs w:val="24"/>
        </w:rPr>
        <w:t xml:space="preserve"> arba kurie</w:t>
      </w:r>
      <w:r w:rsidR="00F135B3">
        <w:rPr>
          <w:sz w:val="24"/>
          <w:szCs w:val="24"/>
        </w:rPr>
        <w:t xml:space="preserve"> prieš mažiau nei 180 dienų</w:t>
      </w:r>
      <w:r w:rsidRPr="00365C2C">
        <w:rPr>
          <w:sz w:val="24"/>
          <w:szCs w:val="24"/>
        </w:rPr>
        <w:t xml:space="preserve"> buvo paskiepyti COVID-19 ligos (koronaviruso infekcijos) vakcina pagal pilną skiepijimo schemą, arba kurie prieš mažiau nei 60 dienų yra gavę teigiamą serologinio tyrimo (kaip turimo imuniteto žymenį nustatant anti-S, anti-S1 arba anti-RBD IgG antikūnus) atsakymą;</w:t>
      </w:r>
    </w:p>
    <w:p w:rsidR="00365C2C" w:rsidRPr="00365C2C" w:rsidRDefault="00365C2C" w:rsidP="00365C2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65C2C">
        <w:rPr>
          <w:sz w:val="24"/>
          <w:szCs w:val="24"/>
        </w:rPr>
        <w:t xml:space="preserve">1.3. ėminių </w:t>
      </w:r>
      <w:r w:rsidR="00C25018">
        <w:rPr>
          <w:sz w:val="24"/>
          <w:szCs w:val="24"/>
        </w:rPr>
        <w:t xml:space="preserve">paėmimas organizuojamas VšĮ Panevėžio </w:t>
      </w:r>
      <w:r w:rsidRPr="00365C2C">
        <w:rPr>
          <w:sz w:val="24"/>
          <w:szCs w:val="24"/>
        </w:rPr>
        <w:t>rajono</w:t>
      </w:r>
      <w:r w:rsidR="00C25018">
        <w:rPr>
          <w:sz w:val="24"/>
          <w:szCs w:val="24"/>
        </w:rPr>
        <w:t xml:space="preserve"> savivaldybės poliklinikoje</w:t>
      </w:r>
      <w:r w:rsidRPr="00365C2C">
        <w:rPr>
          <w:sz w:val="24"/>
          <w:szCs w:val="24"/>
        </w:rPr>
        <w:t>;</w:t>
      </w:r>
    </w:p>
    <w:p w:rsidR="00E861B9" w:rsidRDefault="00365C2C" w:rsidP="00E861B9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365C2C">
        <w:rPr>
          <w:sz w:val="24"/>
          <w:szCs w:val="24"/>
        </w:rPr>
        <w:t>1.4. vienkartiniai profilaktiniai tyrimai COVID-19 ligai (koronaviruso infekcijos) nusta</w:t>
      </w:r>
      <w:r w:rsidR="00E861B9">
        <w:rPr>
          <w:sz w:val="24"/>
          <w:szCs w:val="24"/>
        </w:rPr>
        <w:t>tyti yra atli</w:t>
      </w:r>
      <w:r w:rsidR="00291C3A">
        <w:rPr>
          <w:sz w:val="24"/>
          <w:szCs w:val="24"/>
        </w:rPr>
        <w:t>ekami savanoriškai.</w:t>
      </w:r>
    </w:p>
    <w:p w:rsidR="00365C2C" w:rsidRPr="00F940AA" w:rsidRDefault="00F940AA" w:rsidP="00F940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65C2C" w:rsidRPr="00F940AA">
        <w:rPr>
          <w:bCs/>
          <w:spacing w:val="120"/>
          <w:sz w:val="24"/>
          <w:szCs w:val="24"/>
        </w:rPr>
        <w:t>Paved</w:t>
      </w:r>
      <w:r w:rsidR="00365C2C" w:rsidRPr="00F940AA">
        <w:rPr>
          <w:bCs/>
          <w:sz w:val="24"/>
          <w:szCs w:val="24"/>
        </w:rPr>
        <w:t>u:</w:t>
      </w:r>
    </w:p>
    <w:p w:rsidR="00BB5E24" w:rsidRPr="00365C2C" w:rsidRDefault="00F940AA" w:rsidP="00BB5E24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5E24">
        <w:rPr>
          <w:sz w:val="24"/>
          <w:szCs w:val="24"/>
        </w:rPr>
        <w:t>2.</w:t>
      </w:r>
      <w:r>
        <w:rPr>
          <w:sz w:val="24"/>
          <w:szCs w:val="24"/>
        </w:rPr>
        <w:t>1.</w:t>
      </w:r>
      <w:r w:rsidR="00BB5E24">
        <w:rPr>
          <w:sz w:val="24"/>
          <w:szCs w:val="24"/>
        </w:rPr>
        <w:t xml:space="preserve"> </w:t>
      </w:r>
      <w:r>
        <w:rPr>
          <w:sz w:val="24"/>
          <w:szCs w:val="24"/>
        </w:rPr>
        <w:t>VšĮ</w:t>
      </w:r>
      <w:r w:rsidR="00BB5E24">
        <w:rPr>
          <w:sz w:val="24"/>
          <w:szCs w:val="24"/>
        </w:rPr>
        <w:t xml:space="preserve"> Panevėžio</w:t>
      </w:r>
      <w:r w:rsidR="00BB5E24" w:rsidRPr="00365C2C">
        <w:rPr>
          <w:sz w:val="24"/>
          <w:szCs w:val="24"/>
        </w:rPr>
        <w:t xml:space="preserve"> rajono </w:t>
      </w:r>
      <w:r w:rsidR="00BB5E24">
        <w:rPr>
          <w:sz w:val="24"/>
          <w:szCs w:val="24"/>
        </w:rPr>
        <w:t>savivaldybės poliklinikos vyr. gydytoja</w:t>
      </w:r>
      <w:r>
        <w:rPr>
          <w:sz w:val="24"/>
          <w:szCs w:val="24"/>
        </w:rPr>
        <w:t>i</w:t>
      </w:r>
      <w:r w:rsidR="00BB5E24">
        <w:rPr>
          <w:sz w:val="24"/>
          <w:szCs w:val="24"/>
        </w:rPr>
        <w:t xml:space="preserve"> Neringai Šinkūnienei:</w:t>
      </w:r>
    </w:p>
    <w:p w:rsidR="00C25018" w:rsidRDefault="00365C2C" w:rsidP="00365C2C">
      <w:pPr>
        <w:tabs>
          <w:tab w:val="left" w:pos="851"/>
          <w:tab w:val="left" w:pos="1134"/>
        </w:tabs>
        <w:ind w:firstLine="720"/>
        <w:jc w:val="both"/>
        <w:rPr>
          <w:sz w:val="24"/>
          <w:szCs w:val="24"/>
        </w:rPr>
      </w:pPr>
      <w:r w:rsidRPr="00365C2C">
        <w:rPr>
          <w:bCs/>
          <w:sz w:val="24"/>
          <w:szCs w:val="24"/>
        </w:rPr>
        <w:t>2.1.</w:t>
      </w:r>
      <w:r w:rsidR="00F940AA">
        <w:rPr>
          <w:bCs/>
          <w:sz w:val="24"/>
          <w:szCs w:val="24"/>
        </w:rPr>
        <w:t>1</w:t>
      </w:r>
      <w:r w:rsidR="00F940AA" w:rsidRPr="00F135B3">
        <w:rPr>
          <w:bCs/>
          <w:sz w:val="24"/>
          <w:szCs w:val="24"/>
        </w:rPr>
        <w:t>.</w:t>
      </w:r>
      <w:r w:rsidRPr="00F135B3">
        <w:rPr>
          <w:bCs/>
          <w:sz w:val="24"/>
          <w:szCs w:val="24"/>
        </w:rPr>
        <w:t xml:space="preserve"> </w:t>
      </w:r>
      <w:r w:rsidR="00C25018" w:rsidRPr="00F135B3">
        <w:rPr>
          <w:sz w:val="24"/>
          <w:szCs w:val="24"/>
        </w:rPr>
        <w:t>vykdyti norinčių išsitirti asmenų grupes</w:t>
      </w:r>
      <w:r w:rsidR="00C25018">
        <w:rPr>
          <w:sz w:val="24"/>
          <w:szCs w:val="24"/>
        </w:rPr>
        <w:t xml:space="preserve"> </w:t>
      </w:r>
      <w:r w:rsidR="00342BCD">
        <w:rPr>
          <w:sz w:val="24"/>
          <w:szCs w:val="24"/>
        </w:rPr>
        <w:t xml:space="preserve">greitaisiais </w:t>
      </w:r>
      <w:r w:rsidR="00C25018">
        <w:rPr>
          <w:sz w:val="24"/>
          <w:szCs w:val="24"/>
        </w:rPr>
        <w:t xml:space="preserve">SARS-CoV-2 </w:t>
      </w:r>
      <w:r w:rsidR="00342BCD">
        <w:rPr>
          <w:sz w:val="24"/>
          <w:szCs w:val="24"/>
        </w:rPr>
        <w:t>antigenų</w:t>
      </w:r>
      <w:r w:rsidR="00C25018">
        <w:rPr>
          <w:sz w:val="24"/>
          <w:szCs w:val="24"/>
        </w:rPr>
        <w:t xml:space="preserve"> testais pagal pateiktą Panevėžio rajono savivaldybės administracijos direktoriaus</w:t>
      </w:r>
      <w:r w:rsidR="00BB5E24">
        <w:rPr>
          <w:sz w:val="24"/>
          <w:szCs w:val="24"/>
        </w:rPr>
        <w:t xml:space="preserve"> </w:t>
      </w:r>
      <w:r w:rsidR="001F0DF1">
        <w:rPr>
          <w:sz w:val="24"/>
          <w:szCs w:val="24"/>
        </w:rPr>
        <w:t xml:space="preserve">patvirtintą </w:t>
      </w:r>
      <w:r w:rsidR="00BB5E24">
        <w:rPr>
          <w:sz w:val="24"/>
          <w:szCs w:val="24"/>
        </w:rPr>
        <w:t>sąrašą;</w:t>
      </w:r>
    </w:p>
    <w:p w:rsidR="00BB5E24" w:rsidRDefault="00BB5E24" w:rsidP="00365C2C">
      <w:pPr>
        <w:tabs>
          <w:tab w:val="left" w:pos="851"/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940AA">
        <w:rPr>
          <w:sz w:val="24"/>
          <w:szCs w:val="24"/>
        </w:rPr>
        <w:t>1.</w:t>
      </w:r>
      <w:r>
        <w:rPr>
          <w:sz w:val="24"/>
          <w:szCs w:val="24"/>
        </w:rPr>
        <w:t>2. visų tyrimų, kai naudojami greit</w:t>
      </w:r>
      <w:r w:rsidR="00F940AA">
        <w:rPr>
          <w:sz w:val="24"/>
          <w:szCs w:val="24"/>
        </w:rPr>
        <w:t>ieji SARS-CoV-2 antigenų testai</w:t>
      </w:r>
      <w:r>
        <w:rPr>
          <w:sz w:val="24"/>
          <w:szCs w:val="24"/>
        </w:rPr>
        <w:t>, užsakymus ir atsakymus pateikti</w:t>
      </w:r>
      <w:r w:rsidR="00F940AA">
        <w:rPr>
          <w:sz w:val="24"/>
          <w:szCs w:val="24"/>
        </w:rPr>
        <w:t xml:space="preserve"> per</w:t>
      </w:r>
      <w:r>
        <w:rPr>
          <w:sz w:val="24"/>
          <w:szCs w:val="24"/>
        </w:rPr>
        <w:t xml:space="preserve"> Elektroninę sveikatos paslaugų ir bendradarbiavimo infrastruktūros informacinę sistemą (at</w:t>
      </w:r>
      <w:r w:rsidR="00F940AA">
        <w:rPr>
          <w:sz w:val="24"/>
          <w:szCs w:val="24"/>
        </w:rPr>
        <w:t>itinkamai forma E200 ir E200-a);</w:t>
      </w:r>
    </w:p>
    <w:p w:rsidR="00365C2C" w:rsidRDefault="00F940AA" w:rsidP="00365C2C">
      <w:pPr>
        <w:tabs>
          <w:tab w:val="left" w:pos="851"/>
          <w:tab w:val="left" w:pos="1134"/>
        </w:tabs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2.2</w:t>
      </w:r>
      <w:r w:rsidR="00365C2C" w:rsidRPr="00365C2C">
        <w:rPr>
          <w:sz w:val="24"/>
          <w:szCs w:val="24"/>
        </w:rPr>
        <w:t>. Savivaldybės administracijos vyriausiajai specialistei (savivaldybės</w:t>
      </w:r>
      <w:r w:rsidR="00C25018">
        <w:rPr>
          <w:sz w:val="24"/>
          <w:szCs w:val="24"/>
        </w:rPr>
        <w:t xml:space="preserve"> gydytojai) Renata</w:t>
      </w:r>
      <w:r>
        <w:rPr>
          <w:sz w:val="24"/>
          <w:szCs w:val="24"/>
        </w:rPr>
        <w:t>i</w:t>
      </w:r>
      <w:r w:rsidR="00C25018">
        <w:rPr>
          <w:sz w:val="24"/>
          <w:szCs w:val="24"/>
        </w:rPr>
        <w:t xml:space="preserve"> Valantinienei</w:t>
      </w:r>
      <w:r w:rsidR="00365C2C" w:rsidRPr="00365C2C">
        <w:rPr>
          <w:sz w:val="24"/>
          <w:szCs w:val="24"/>
        </w:rPr>
        <w:t>, o jai nesant – Savi</w:t>
      </w:r>
      <w:r w:rsidR="00C25018">
        <w:rPr>
          <w:sz w:val="24"/>
          <w:szCs w:val="24"/>
        </w:rPr>
        <w:t>valdybės visuomenės sveikatos biuro direktoriui Andriui Busilai</w:t>
      </w:r>
      <w:r w:rsidR="00BB5E24">
        <w:rPr>
          <w:sz w:val="24"/>
          <w:szCs w:val="24"/>
          <w:shd w:val="clear" w:color="auto" w:fill="FFFFFF"/>
        </w:rPr>
        <w:t>:</w:t>
      </w:r>
    </w:p>
    <w:p w:rsidR="00342BCD" w:rsidRDefault="00BB5E24" w:rsidP="00365C2C">
      <w:pPr>
        <w:tabs>
          <w:tab w:val="left" w:pos="851"/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2.</w:t>
      </w:r>
      <w:r w:rsidR="00F940AA">
        <w:rPr>
          <w:sz w:val="24"/>
          <w:szCs w:val="24"/>
          <w:shd w:val="clear" w:color="auto" w:fill="FFFFFF"/>
        </w:rPr>
        <w:t>2.1.</w:t>
      </w:r>
      <w:r w:rsidR="00342BCD">
        <w:rPr>
          <w:sz w:val="24"/>
          <w:szCs w:val="24"/>
          <w:shd w:val="clear" w:color="auto" w:fill="FFFFFF"/>
        </w:rPr>
        <w:t xml:space="preserve"> </w:t>
      </w:r>
      <w:r w:rsidR="00F940AA">
        <w:rPr>
          <w:sz w:val="24"/>
          <w:szCs w:val="24"/>
          <w:shd w:val="clear" w:color="auto" w:fill="FFFFFF"/>
        </w:rPr>
        <w:t>organizuoti</w:t>
      </w:r>
      <w:r w:rsidR="00342BCD">
        <w:rPr>
          <w:sz w:val="24"/>
          <w:szCs w:val="24"/>
          <w:shd w:val="clear" w:color="auto" w:fill="FFFFFF"/>
        </w:rPr>
        <w:t xml:space="preserve"> </w:t>
      </w:r>
      <w:r w:rsidR="00342BCD">
        <w:rPr>
          <w:sz w:val="24"/>
          <w:szCs w:val="24"/>
        </w:rPr>
        <w:t>greitųjų SARS-CoV-2 antigenų testų atsiėmimą iš Nacionalinės visuomenės sveikatos priežiūros laboratorijos</w:t>
      </w:r>
      <w:r w:rsidR="00F940AA">
        <w:rPr>
          <w:sz w:val="24"/>
          <w:szCs w:val="24"/>
        </w:rPr>
        <w:t xml:space="preserve"> ir vykdyti šio įsakymo vykdymo kontrolę</w:t>
      </w:r>
      <w:r>
        <w:rPr>
          <w:sz w:val="24"/>
          <w:szCs w:val="24"/>
        </w:rPr>
        <w:t>;</w:t>
      </w:r>
    </w:p>
    <w:p w:rsidR="00291C3A" w:rsidRDefault="00342BCD" w:rsidP="009F4DAB">
      <w:pPr>
        <w:tabs>
          <w:tab w:val="left" w:pos="851"/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F940AA">
        <w:rPr>
          <w:sz w:val="24"/>
          <w:szCs w:val="24"/>
        </w:rPr>
        <w:t>2.2</w:t>
      </w:r>
      <w:r>
        <w:rPr>
          <w:sz w:val="24"/>
          <w:szCs w:val="24"/>
        </w:rPr>
        <w:t xml:space="preserve">. parengti norinčių išsitirti </w:t>
      </w:r>
      <w:r w:rsidR="009F4DAB">
        <w:rPr>
          <w:sz w:val="24"/>
          <w:szCs w:val="24"/>
        </w:rPr>
        <w:t>A</w:t>
      </w:r>
      <w:r>
        <w:rPr>
          <w:sz w:val="24"/>
          <w:szCs w:val="24"/>
        </w:rPr>
        <w:t xml:space="preserve">dministracijos ar kitų įstaigų darbuotojų </w:t>
      </w:r>
      <w:r w:rsidR="00BB5E24">
        <w:rPr>
          <w:sz w:val="24"/>
          <w:szCs w:val="24"/>
        </w:rPr>
        <w:t>greitaisiais SARS-CoV-2 antigenų testais sąrašus ir pateikti VšĮ Panevėžio rajono savivaldybės polik</w:t>
      </w:r>
      <w:r w:rsidR="00F940AA">
        <w:rPr>
          <w:sz w:val="24"/>
          <w:szCs w:val="24"/>
        </w:rPr>
        <w:t>linikai;</w:t>
      </w:r>
    </w:p>
    <w:p w:rsidR="00F940AA" w:rsidRPr="00365C2C" w:rsidRDefault="00F940AA" w:rsidP="00365C2C">
      <w:pPr>
        <w:tabs>
          <w:tab w:val="left" w:pos="851"/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savivaldybės įstaigų ir organizacijų vadovams </w:t>
      </w:r>
      <w:r w:rsidR="00E861B9">
        <w:rPr>
          <w:sz w:val="24"/>
          <w:szCs w:val="24"/>
        </w:rPr>
        <w:t xml:space="preserve">informuoti darbuotojus apie </w:t>
      </w:r>
      <w:r w:rsidR="00291C3A">
        <w:rPr>
          <w:sz w:val="24"/>
          <w:szCs w:val="24"/>
        </w:rPr>
        <w:t xml:space="preserve">profilaktinių vienkartinių </w:t>
      </w:r>
      <w:r w:rsidR="00E861B9">
        <w:rPr>
          <w:sz w:val="24"/>
          <w:szCs w:val="24"/>
        </w:rPr>
        <w:t>tyrimų organizavimo savivaldybėje tvarką</w:t>
      </w:r>
      <w:r w:rsidR="00291C3A">
        <w:rPr>
          <w:sz w:val="24"/>
          <w:szCs w:val="24"/>
        </w:rPr>
        <w:t>, pageidaujančių atlikti tyrimą darbuotojų sąrašus pateikti</w:t>
      </w:r>
      <w:r w:rsidR="00E861B9">
        <w:rPr>
          <w:sz w:val="24"/>
          <w:szCs w:val="24"/>
        </w:rPr>
        <w:t xml:space="preserve"> el</w:t>
      </w:r>
      <w:r w:rsidR="00B96DB1">
        <w:rPr>
          <w:sz w:val="24"/>
          <w:szCs w:val="24"/>
        </w:rPr>
        <w:t>.</w:t>
      </w:r>
      <w:r w:rsidR="00E861B9">
        <w:rPr>
          <w:sz w:val="24"/>
          <w:szCs w:val="24"/>
        </w:rPr>
        <w:t xml:space="preserve"> paštu </w:t>
      </w:r>
      <w:hyperlink r:id="rId7" w:history="1">
        <w:r w:rsidR="00291C3A" w:rsidRPr="00244E11">
          <w:rPr>
            <w:rStyle w:val="Hipersaitas"/>
            <w:sz w:val="24"/>
            <w:szCs w:val="24"/>
          </w:rPr>
          <w:t>renata.valantiniene@panrs.lt</w:t>
        </w:r>
      </w:hyperlink>
      <w:r w:rsidR="00291C3A">
        <w:rPr>
          <w:sz w:val="24"/>
          <w:szCs w:val="24"/>
        </w:rPr>
        <w:t>.</w:t>
      </w:r>
    </w:p>
    <w:p w:rsidR="00EF7C93" w:rsidRDefault="00EF7C93" w:rsidP="00365C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Asmenys, nurodyti 1.1 papunktyje, dėl profilaktinio vienkartinio tyrimo atlikimo savarankiškai gali registruotis el. paštu </w:t>
      </w:r>
      <w:hyperlink r:id="rId8" w:history="1">
        <w:r w:rsidRPr="00244E11">
          <w:rPr>
            <w:rStyle w:val="Hipersaitas"/>
            <w:sz w:val="24"/>
            <w:szCs w:val="24"/>
          </w:rPr>
          <w:t>renata.valantiniene@panrs.lt</w:t>
        </w:r>
      </w:hyperlink>
      <w:r>
        <w:rPr>
          <w:sz w:val="24"/>
          <w:szCs w:val="24"/>
        </w:rPr>
        <w:t xml:space="preserve"> arba skambinti (8 45) 58 26 93.</w:t>
      </w:r>
    </w:p>
    <w:p w:rsidR="00365C2C" w:rsidRDefault="00365C2C" w:rsidP="00365C2C">
      <w:pPr>
        <w:ind w:firstLine="720"/>
        <w:jc w:val="both"/>
        <w:rPr>
          <w:sz w:val="24"/>
          <w:szCs w:val="24"/>
        </w:rPr>
      </w:pPr>
      <w:r w:rsidRPr="00075DA3">
        <w:rPr>
          <w:sz w:val="24"/>
          <w:szCs w:val="24"/>
        </w:rPr>
        <w:t xml:space="preserve">Šis įsakymas gali būti skundžiamas Lietuvos Respublikos administracinių bylų teisenos įstatymo nustatyta tvarka. </w:t>
      </w:r>
    </w:p>
    <w:p w:rsidR="00075DA3" w:rsidRPr="00075DA3" w:rsidRDefault="00075DA3" w:rsidP="00365C2C">
      <w:pPr>
        <w:ind w:firstLine="720"/>
        <w:jc w:val="both"/>
        <w:rPr>
          <w:sz w:val="24"/>
          <w:szCs w:val="24"/>
        </w:rPr>
      </w:pPr>
    </w:p>
    <w:p w:rsidR="008E5D25" w:rsidRDefault="006F0D0C">
      <w:pPr>
        <w:pStyle w:val="Betarp"/>
        <w:jc w:val="both"/>
        <w:rPr>
          <w:rFonts w:eastAsia="SimSun"/>
          <w:sz w:val="24"/>
          <w:szCs w:val="24"/>
          <w:lang w:val="lt-LT"/>
        </w:rPr>
      </w:pPr>
      <w:r>
        <w:rPr>
          <w:rFonts w:eastAsia="SimSun"/>
          <w:sz w:val="24"/>
          <w:szCs w:val="24"/>
          <w:lang w:val="lt-LT"/>
        </w:rPr>
        <w:t>Savivaldybės administracijos direktorius</w:t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  <w:t>Eugenijus Lunskis</w:t>
      </w:r>
    </w:p>
    <w:p w:rsidR="009F1E9B" w:rsidRDefault="009F1E9B">
      <w:pPr>
        <w:pStyle w:val="Betarp"/>
        <w:jc w:val="both"/>
        <w:rPr>
          <w:rFonts w:eastAsia="SimSun"/>
          <w:sz w:val="24"/>
          <w:szCs w:val="24"/>
          <w:lang w:val="lt-LT"/>
        </w:rPr>
      </w:pPr>
    </w:p>
    <w:p w:rsidR="009F1E9B" w:rsidRDefault="009F1E9B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Pr="00E861B9" w:rsidRDefault="003306DF">
      <w:pPr>
        <w:pStyle w:val="Betarp"/>
        <w:jc w:val="both"/>
        <w:rPr>
          <w:sz w:val="24"/>
          <w:szCs w:val="24"/>
        </w:rPr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  <w:bookmarkStart w:id="0" w:name="_GoBack"/>
      <w:bookmarkEnd w:id="0"/>
    </w:p>
    <w:p w:rsidR="003306DF" w:rsidRDefault="003306DF">
      <w:pPr>
        <w:pStyle w:val="Betarp"/>
        <w:jc w:val="both"/>
      </w:pPr>
    </w:p>
    <w:sectPr w:rsidR="003306DF">
      <w:headerReference w:type="default" r:id="rId9"/>
      <w:headerReference w:type="first" r:id="rId10"/>
      <w:pgSz w:w="11906" w:h="16820"/>
      <w:pgMar w:top="1134" w:right="567" w:bottom="1365" w:left="1701" w:header="5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AD" w:rsidRDefault="00523DAD">
      <w:r>
        <w:separator/>
      </w:r>
    </w:p>
  </w:endnote>
  <w:endnote w:type="continuationSeparator" w:id="0">
    <w:p w:rsidR="00523DAD" w:rsidRDefault="0052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AD" w:rsidRDefault="00523DAD">
      <w:r>
        <w:rPr>
          <w:color w:val="000000"/>
        </w:rPr>
        <w:separator/>
      </w:r>
    </w:p>
  </w:footnote>
  <w:footnote w:type="continuationSeparator" w:id="0">
    <w:p w:rsidR="00523DAD" w:rsidRDefault="0052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  <w:p w:rsidR="009F1E9B" w:rsidRDefault="009F1E9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0.9pt" o:ole="">
          <v:imagedata r:id="rId1" o:title=""/>
        </v:shape>
        <o:OLEObject Type="Embed" ProgID="PI3.Image" ShapeID="_x0000_i1025" DrawAspect="Content" ObjectID="_1678002643" r:id="rId2"/>
      </w:object>
    </w:r>
  </w:p>
  <w:p w:rsidR="009F1E9B" w:rsidRDefault="009F1E9B">
    <w:pPr>
      <w:pStyle w:val="Antrats"/>
      <w:jc w:val="center"/>
    </w:pPr>
  </w:p>
  <w:p w:rsidR="006F0D0C" w:rsidRDefault="006F0D0C">
    <w:pPr>
      <w:pStyle w:val="Antrats"/>
      <w:jc w:val="center"/>
    </w:pPr>
    <w:r>
      <w:rPr>
        <w:b/>
        <w:sz w:val="28"/>
      </w:rPr>
      <w:t>PANEVĖŽIO RAJONO SAVIVALDYBĖS ADMINISTRACIJOS</w:t>
    </w:r>
  </w:p>
  <w:p w:rsidR="006F0D0C" w:rsidRDefault="006F0D0C">
    <w:pPr>
      <w:pStyle w:val="Antrats"/>
      <w:jc w:val="center"/>
    </w:pPr>
    <w:r>
      <w:rPr>
        <w:b/>
        <w:sz w:val="28"/>
      </w:rPr>
      <w:t>DIREKTORIUS</w:t>
    </w:r>
  </w:p>
  <w:p w:rsidR="006F0D0C" w:rsidRDefault="006F0D0C">
    <w:pPr>
      <w:pStyle w:val="Antrats"/>
      <w:jc w:val="center"/>
      <w:rPr>
        <w:b/>
        <w:sz w:val="28"/>
      </w:rPr>
    </w:pPr>
  </w:p>
  <w:p w:rsidR="006F0D0C" w:rsidRDefault="006F0D0C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B94"/>
    <w:multiLevelType w:val="multilevel"/>
    <w:tmpl w:val="43C2E810"/>
    <w:styleLink w:val="WWNum1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1931" w:hanging="72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291" w:hanging="1080"/>
      </w:pPr>
    </w:lvl>
    <w:lvl w:ilvl="6">
      <w:start w:val="1"/>
      <w:numFmt w:val="decimal"/>
      <w:lvlText w:val="%1.%2.%3.%4.%5.%6.%7."/>
      <w:lvlJc w:val="left"/>
      <w:pPr>
        <w:ind w:left="2651" w:hanging="1440"/>
      </w:pPr>
    </w:lvl>
    <w:lvl w:ilvl="7">
      <w:start w:val="1"/>
      <w:numFmt w:val="decimal"/>
      <w:lvlText w:val="%1.%2.%3.%4.%5.%6.%7.%8."/>
      <w:lvlJc w:val="left"/>
      <w:pPr>
        <w:ind w:left="2651" w:hanging="1440"/>
      </w:pPr>
    </w:lvl>
    <w:lvl w:ilvl="8">
      <w:start w:val="1"/>
      <w:numFmt w:val="decimal"/>
      <w:lvlText w:val="%1.%2.%3.%4.%5.%6.%7.%8.%9."/>
      <w:lvlJc w:val="left"/>
      <w:pPr>
        <w:ind w:left="3011" w:hanging="1800"/>
      </w:pPr>
    </w:lvl>
  </w:abstractNum>
  <w:abstractNum w:abstractNumId="1" w15:restartNumberingAfterBreak="0">
    <w:nsid w:val="126A332E"/>
    <w:multiLevelType w:val="multilevel"/>
    <w:tmpl w:val="51AA612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1C1A4E71"/>
    <w:multiLevelType w:val="hybridMultilevel"/>
    <w:tmpl w:val="0100CD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623AF"/>
    <w:multiLevelType w:val="multilevel"/>
    <w:tmpl w:val="2E84E0DE"/>
    <w:styleLink w:val="WW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21E34AFB"/>
    <w:multiLevelType w:val="hybridMultilevel"/>
    <w:tmpl w:val="68C607C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E758CC"/>
    <w:multiLevelType w:val="multilevel"/>
    <w:tmpl w:val="820CA6B4"/>
    <w:styleLink w:val="WWNum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335" w:hanging="495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520" w:hanging="1800"/>
      </w:pPr>
    </w:lvl>
  </w:abstractNum>
  <w:abstractNum w:abstractNumId="6" w15:restartNumberingAfterBreak="0">
    <w:nsid w:val="303766E6"/>
    <w:multiLevelType w:val="multilevel"/>
    <w:tmpl w:val="B89242F4"/>
    <w:styleLink w:val="WWNum10"/>
    <w:lvl w:ilvl="0">
      <w:start w:val="1"/>
      <w:numFmt w:val="decimal"/>
      <w:lvlText w:val="%1."/>
      <w:lvlJc w:val="left"/>
      <w:pPr>
        <w:ind w:left="107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ind w:left="971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39FC265A"/>
    <w:multiLevelType w:val="hybridMultilevel"/>
    <w:tmpl w:val="1528F8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B11343"/>
    <w:multiLevelType w:val="multilevel"/>
    <w:tmpl w:val="24EE22D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6E507B"/>
    <w:multiLevelType w:val="multilevel"/>
    <w:tmpl w:val="8B9679F2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EB44255"/>
    <w:multiLevelType w:val="multilevel"/>
    <w:tmpl w:val="CCDA724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6EEA5F95"/>
    <w:multiLevelType w:val="multilevel"/>
    <w:tmpl w:val="402AE770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6F7662AA"/>
    <w:multiLevelType w:val="multilevel"/>
    <w:tmpl w:val="9EEC631E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7180073A"/>
    <w:multiLevelType w:val="multilevel"/>
    <w:tmpl w:val="F6666C04"/>
    <w:styleLink w:val="WWNum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1.%2.%3."/>
      <w:lvlJc w:val="right"/>
      <w:pPr>
        <w:ind w:left="2640" w:hanging="180"/>
      </w:pPr>
    </w:lvl>
    <w:lvl w:ilvl="3">
      <w:start w:val="1"/>
      <w:numFmt w:val="decimal"/>
      <w:lvlText w:val="%1.%2.%3.%4."/>
      <w:lvlJc w:val="left"/>
      <w:pPr>
        <w:ind w:left="3360" w:hanging="360"/>
      </w:pPr>
    </w:lvl>
    <w:lvl w:ilvl="4">
      <w:start w:val="1"/>
      <w:numFmt w:val="lowerLetter"/>
      <w:lvlText w:val="%1.%2.%3.%4.%5."/>
      <w:lvlJc w:val="left"/>
      <w:pPr>
        <w:ind w:left="4080" w:hanging="360"/>
      </w:pPr>
    </w:lvl>
    <w:lvl w:ilvl="5">
      <w:start w:val="1"/>
      <w:numFmt w:val="lowerRoman"/>
      <w:lvlText w:val="%1.%2.%3.%4.%5.%6."/>
      <w:lvlJc w:val="right"/>
      <w:pPr>
        <w:ind w:left="4800" w:hanging="180"/>
      </w:pPr>
    </w:lvl>
    <w:lvl w:ilvl="6">
      <w:start w:val="1"/>
      <w:numFmt w:val="decimal"/>
      <w:lvlText w:val="%1.%2.%3.%4.%5.%6.%7."/>
      <w:lvlJc w:val="left"/>
      <w:pPr>
        <w:ind w:left="5520" w:hanging="360"/>
      </w:pPr>
    </w:lvl>
    <w:lvl w:ilvl="7">
      <w:start w:val="1"/>
      <w:numFmt w:val="lowerLetter"/>
      <w:lvlText w:val="%1.%2.%3.%4.%5.%6.%7.%8."/>
      <w:lvlJc w:val="left"/>
      <w:pPr>
        <w:ind w:left="6240" w:hanging="360"/>
      </w:pPr>
    </w:lvl>
    <w:lvl w:ilvl="8">
      <w:start w:val="1"/>
      <w:numFmt w:val="lowerRoman"/>
      <w:lvlText w:val="%1.%2.%3.%4.%5.%6.%7.%8.%9."/>
      <w:lvlJc w:val="right"/>
      <w:pPr>
        <w:ind w:left="696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13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25"/>
    <w:rsid w:val="0000579C"/>
    <w:rsid w:val="00075DA3"/>
    <w:rsid w:val="00094CA8"/>
    <w:rsid w:val="0009502D"/>
    <w:rsid w:val="001740F9"/>
    <w:rsid w:val="001C5B7E"/>
    <w:rsid w:val="001D5FCB"/>
    <w:rsid w:val="001F0DF1"/>
    <w:rsid w:val="00291C3A"/>
    <w:rsid w:val="003306DF"/>
    <w:rsid w:val="00342BCD"/>
    <w:rsid w:val="00365C2C"/>
    <w:rsid w:val="00420E7C"/>
    <w:rsid w:val="00494D11"/>
    <w:rsid w:val="004B66D3"/>
    <w:rsid w:val="004C0373"/>
    <w:rsid w:val="00523DAD"/>
    <w:rsid w:val="005A480C"/>
    <w:rsid w:val="005E012D"/>
    <w:rsid w:val="005E6604"/>
    <w:rsid w:val="00690BB8"/>
    <w:rsid w:val="006F0D0C"/>
    <w:rsid w:val="008B3B70"/>
    <w:rsid w:val="008E5D25"/>
    <w:rsid w:val="008F736D"/>
    <w:rsid w:val="009F1E9B"/>
    <w:rsid w:val="009F4DAB"/>
    <w:rsid w:val="00A07D6F"/>
    <w:rsid w:val="00A305B3"/>
    <w:rsid w:val="00A81C3B"/>
    <w:rsid w:val="00AE1933"/>
    <w:rsid w:val="00B96DB1"/>
    <w:rsid w:val="00BA1565"/>
    <w:rsid w:val="00BB5E24"/>
    <w:rsid w:val="00C1203D"/>
    <w:rsid w:val="00C25018"/>
    <w:rsid w:val="00C836E0"/>
    <w:rsid w:val="00CF4448"/>
    <w:rsid w:val="00E861B9"/>
    <w:rsid w:val="00EF7C93"/>
    <w:rsid w:val="00F11FC0"/>
    <w:rsid w:val="00F135B3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0B7F2-08D0-4D2F-8588-04ED462D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Antrat1">
    <w:name w:val="heading 1"/>
    <w:basedOn w:val="Standard"/>
    <w:next w:val="Textbody"/>
    <w:pPr>
      <w:keepNext/>
      <w:jc w:val="both"/>
      <w:outlineLvl w:val="0"/>
    </w:pPr>
    <w:rPr>
      <w:sz w:val="24"/>
    </w:rPr>
  </w:style>
  <w:style w:type="paragraph" w:styleId="Antrat2">
    <w:name w:val="heading 2"/>
    <w:basedOn w:val="Standard"/>
    <w:next w:val="Textbody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Standard"/>
    <w:next w:val="Textbody"/>
    <w:pPr>
      <w:keepNext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940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940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940A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940A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US" w:eastAsia="hi-IN" w:bidi="hi-IN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0">
    <w:name w:val="Antraštė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Standard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Standard"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lang w:val="lt-LT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suppressAutoHyphens w:val="0"/>
      <w:ind w:left="720"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pPr>
      <w:suppressAutoHyphens/>
      <w:autoSpaceDN w:val="0"/>
      <w:textAlignment w:val="baseline"/>
    </w:pPr>
    <w:rPr>
      <w:rFonts w:cs="Mangal"/>
      <w:kern w:val="3"/>
      <w:szCs w:val="18"/>
      <w:lang w:val="en-US" w:eastAsia="hi-IN"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rPr>
      <w:sz w:val="24"/>
      <w:lang w:eastAsia="hi-IN" w:bidi="hi-I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ntratsDiagrama">
    <w:name w:val="Antraštės Diagrama"/>
    <w:rPr>
      <w:lang w:eastAsia="hi-IN" w:bidi="hi-IN"/>
    </w:rPr>
  </w:style>
  <w:style w:type="character" w:customStyle="1" w:styleId="PoratDiagrama">
    <w:name w:val="Poraštė Diagrama"/>
    <w:rPr>
      <w:lang w:eastAsia="hi-IN" w:bidi="hi-IN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PagrindinistekstasDiagrama">
    <w:name w:val="Pagrindinis tekstas Diagrama"/>
    <w:rPr>
      <w:sz w:val="24"/>
      <w:lang w:eastAsia="hi-IN" w:bidi="hi-IN"/>
    </w:rPr>
  </w:style>
  <w:style w:type="character" w:customStyle="1" w:styleId="ListLabel1">
    <w:name w:val="ListLabel 1"/>
    <w:rPr>
      <w:spacing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customStyle="1" w:styleId="Antrat5Diagrama">
    <w:name w:val="Antraštė 5 Diagrama"/>
    <w:basedOn w:val="Numatytasispastraiposriftas"/>
    <w:link w:val="Antrat5"/>
    <w:uiPriority w:val="9"/>
    <w:rsid w:val="00F940AA"/>
    <w:rPr>
      <w:rFonts w:asciiTheme="majorHAnsi" w:eastAsiaTheme="majorEastAsia" w:hAnsiTheme="majorHAnsi" w:cstheme="majorBidi"/>
      <w:color w:val="2E74B5" w:themeColor="accent1" w:themeShade="BF"/>
      <w:kern w:val="3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940AA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940AA"/>
    <w:rPr>
      <w:rFonts w:asciiTheme="majorHAnsi" w:eastAsiaTheme="majorEastAsia" w:hAnsiTheme="majorHAnsi" w:cstheme="majorBidi"/>
      <w:i/>
      <w:iCs/>
      <w:color w:val="1F4D78" w:themeColor="accent1" w:themeShade="7F"/>
      <w:kern w:val="3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940AA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EF7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valantiniene@panr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valantiniene@panr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4</cp:revision>
  <cp:lastPrinted>2021-03-23T06:23:00Z</cp:lastPrinted>
  <dcterms:created xsi:type="dcterms:W3CDTF">2021-03-23T06:23:00Z</dcterms:created>
  <dcterms:modified xsi:type="dcterms:W3CDTF">2021-03-23T09:04:00Z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