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000000" w:rsidRDefault="00E83F95">
      <w:pPr>
        <w:pStyle w:val="Title"/>
        <w:jc w:val="center"/>
        <w:rPr>
          <w:color w:val="000000"/>
          <w:sz w:val="20"/>
        </w:rPr>
      </w:pPr>
      <w:r>
        <w:object w:dxaOrig="2841" w:dyaOrig="2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ShapeID="_x0000_i1025" DrawAspect="Content" ObjectID="_1669716391" r:id="rId9"/>
        </w:object>
      </w:r>
    </w:p>
    <w:p w:rsidR="00000000" w:rsidRDefault="00E83F95">
      <w:pPr>
        <w:pStyle w:val="Header"/>
        <w:jc w:val="center"/>
        <w:rPr>
          <w:color w:val="000000"/>
          <w:sz w:val="20"/>
        </w:rPr>
      </w:pPr>
    </w:p>
    <w:p w:rsidR="00000000" w:rsidRDefault="00E83F95">
      <w:pPr>
        <w:pStyle w:val="Header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</w:rPr>
        <w:t>PANEVĖŽIO RAJONO SAVIVALDYBĖS ADMINISTRACIJOS</w:t>
      </w:r>
    </w:p>
    <w:p w:rsidR="00000000" w:rsidRDefault="00E83F95">
      <w:pPr>
        <w:pStyle w:val="Header"/>
        <w:jc w:val="center"/>
        <w:rPr>
          <w:color w:val="000000"/>
          <w:szCs w:val="24"/>
        </w:rPr>
      </w:pPr>
      <w:r>
        <w:rPr>
          <w:b/>
          <w:bCs/>
          <w:color w:val="000000"/>
          <w:sz w:val="28"/>
          <w:szCs w:val="28"/>
        </w:rPr>
        <w:t>DIREKTORIUS</w:t>
      </w:r>
    </w:p>
    <w:p w:rsidR="00000000" w:rsidRDefault="00E83F95">
      <w:pPr>
        <w:rPr>
          <w:color w:val="000000"/>
          <w:szCs w:val="24"/>
        </w:rPr>
      </w:pPr>
    </w:p>
    <w:p w:rsidR="00000000" w:rsidRDefault="00E83F95">
      <w:pPr>
        <w:jc w:val="center"/>
        <w:rPr>
          <w:rStyle w:val="Style3"/>
          <w:b/>
          <w:color w:val="000000"/>
        </w:rPr>
      </w:pPr>
      <w:r>
        <w:rPr>
          <w:b/>
          <w:color w:val="000000"/>
          <w:sz w:val="28"/>
          <w:szCs w:val="28"/>
        </w:rPr>
        <w:t>ĮSAKYMAS</w:t>
      </w:r>
    </w:p>
    <w:p w:rsidR="00000000" w:rsidRDefault="00E83F95">
      <w:pPr>
        <w:jc w:val="center"/>
        <w:rPr>
          <w:color w:val="000000"/>
        </w:rPr>
      </w:pPr>
      <w:r>
        <w:rPr>
          <w:rStyle w:val="Style3"/>
          <w:b/>
          <w:color w:val="000000"/>
        </w:rPr>
        <w:t>DĖL PASIRENGIMO VAKCINACIJAI COVID-19 LIGOS (KORONAVIRUSO INFEKCIJOS) VAKCINA PANEVĖŽIO RAJONO SAVIVALDYBĖS TERITORIJOJE</w:t>
      </w:r>
      <w:bookmarkStart w:id="1" w:name="_Hlk38297116"/>
    </w:p>
    <w:p w:rsidR="00000000" w:rsidRDefault="00E83F95">
      <w:pPr>
        <w:jc w:val="center"/>
        <w:rPr>
          <w:color w:val="000000"/>
        </w:rPr>
      </w:pPr>
    </w:p>
    <w:p w:rsidR="00000000" w:rsidRDefault="00E83F95">
      <w:pPr>
        <w:jc w:val="center"/>
        <w:rPr>
          <w:color w:val="000000"/>
        </w:rPr>
      </w:pPr>
      <w:r>
        <w:rPr>
          <w:color w:val="000000"/>
        </w:rPr>
        <w:t>2020 m. gruodžio  17  d. Nr.  A-742</w:t>
      </w:r>
    </w:p>
    <w:p w:rsidR="00000000" w:rsidRDefault="00E83F95">
      <w:pPr>
        <w:jc w:val="center"/>
        <w:rPr>
          <w:color w:val="000000"/>
        </w:rPr>
      </w:pPr>
      <w:r>
        <w:rPr>
          <w:color w:val="000000"/>
        </w:rPr>
        <w:t>Panevėžys</w:t>
      </w:r>
    </w:p>
    <w:p w:rsidR="00000000" w:rsidRDefault="00E83F95">
      <w:pPr>
        <w:jc w:val="center"/>
        <w:rPr>
          <w:color w:val="000000"/>
        </w:rPr>
      </w:pPr>
    </w:p>
    <w:p w:rsidR="00000000" w:rsidRDefault="00E83F95">
      <w:pPr>
        <w:pStyle w:val="BodyText"/>
        <w:tabs>
          <w:tab w:val="left" w:pos="842"/>
        </w:tabs>
        <w:spacing w:after="0"/>
        <w:jc w:val="both"/>
        <w:rPr>
          <w:color w:val="00000A"/>
          <w:spacing w:val="60"/>
          <w:szCs w:val="24"/>
        </w:rPr>
      </w:pPr>
      <w:r>
        <w:rPr>
          <w:rStyle w:val="Numatytasispastraiposriftas"/>
          <w:color w:val="000000"/>
        </w:rPr>
        <w:tab/>
        <w:t>Vado</w:t>
      </w:r>
      <w:r>
        <w:rPr>
          <w:rStyle w:val="Numatytasispastraiposriftas"/>
          <w:color w:val="000000"/>
        </w:rPr>
        <w:t xml:space="preserve">vaudamasis Lietuvos Respublikos vietos savivaldos įstatymo 29 straipsnio 8 dalies  2 punktu, </w:t>
      </w:r>
      <w:r>
        <w:rPr>
          <w:rStyle w:val="Numatytasispastraiposriftas"/>
          <w:color w:val="000000"/>
        </w:rPr>
        <w:t>Lietuvos Respublikos civilinės saugos įstatymo 14 straipsnio 9 punktu, Lietuvos Respublikos sveikatos apsaugos ministro − valstybės lygio ekstremaliosios situacijo</w:t>
      </w:r>
      <w:r>
        <w:rPr>
          <w:rStyle w:val="Numatytasispastraiposriftas"/>
          <w:color w:val="000000"/>
        </w:rPr>
        <w:t>s valstybės operacijų vadovo 2020 m. gruodžio 4 d. sprendimu Nr. V-2819 „Dėl pasirengimo vakcinacijai COVID-19 ligos (koronaviruso infekcijos) vakcina“</w:t>
      </w:r>
      <w:r>
        <w:rPr>
          <w:rStyle w:val="Numatytasispastraiposriftas"/>
          <w:color w:val="000000"/>
        </w:rPr>
        <w:t>:</w:t>
      </w:r>
    </w:p>
    <w:p w:rsidR="00000000" w:rsidRDefault="00E83F95">
      <w:pPr>
        <w:pStyle w:val="BodyText"/>
        <w:tabs>
          <w:tab w:val="left" w:pos="842"/>
        </w:tabs>
        <w:spacing w:after="0"/>
        <w:jc w:val="both"/>
        <w:rPr>
          <w:color w:val="00000A"/>
          <w:szCs w:val="24"/>
        </w:rPr>
      </w:pPr>
      <w:r>
        <w:rPr>
          <w:color w:val="00000A"/>
          <w:spacing w:val="60"/>
          <w:szCs w:val="24"/>
        </w:rPr>
        <w:tab/>
        <w:t>1. Skiriu</w:t>
      </w:r>
      <w:r>
        <w:rPr>
          <w:color w:val="00000A"/>
          <w:szCs w:val="24"/>
        </w:rPr>
        <w:t xml:space="preserve"> Panevėžio rajono savivaldybės teritorijoje:</w:t>
      </w:r>
    </w:p>
    <w:p w:rsidR="00000000" w:rsidRDefault="00E83F95">
      <w:pPr>
        <w:pStyle w:val="BodyText"/>
        <w:tabs>
          <w:tab w:val="left" w:pos="842"/>
        </w:tabs>
        <w:spacing w:after="0"/>
        <w:jc w:val="both"/>
      </w:pPr>
      <w:r>
        <w:rPr>
          <w:color w:val="00000A"/>
          <w:szCs w:val="24"/>
        </w:rPr>
        <w:t xml:space="preserve"> </w:t>
      </w:r>
      <w:r>
        <w:rPr>
          <w:color w:val="00000A"/>
          <w:szCs w:val="24"/>
        </w:rPr>
        <w:tab/>
        <w:t>1.1. V</w:t>
      </w:r>
      <w:r>
        <w:rPr>
          <w:color w:val="00000A"/>
          <w:szCs w:val="24"/>
        </w:rPr>
        <w:t>akcinacijos COVID-19 ligos (koronaviruso</w:t>
      </w:r>
      <w:r>
        <w:rPr>
          <w:color w:val="00000A"/>
          <w:szCs w:val="24"/>
        </w:rPr>
        <w:t xml:space="preserve"> infekcijos) vakcina koordinatore −  </w:t>
      </w:r>
      <w:r>
        <w:rPr>
          <w:color w:val="00000A"/>
          <w:szCs w:val="24"/>
        </w:rPr>
        <w:t>Panevėžio rajono savivaldybės gydytoją (vyr. specialistę) Renatą Valantinienę (</w:t>
      </w:r>
      <w:r>
        <w:rPr>
          <w:color w:val="00000A"/>
          <w:szCs w:val="24"/>
        </w:rPr>
        <w:t xml:space="preserve">jai nesan, pavaduoja Panevėžio rajono savivaldybės visuomenės sveikatos biuro direktorius Andrius Busila) ; </w:t>
      </w:r>
    </w:p>
    <w:p w:rsidR="00000000" w:rsidRDefault="00E83F95">
      <w:pPr>
        <w:pStyle w:val="BodyText"/>
        <w:tabs>
          <w:tab w:val="left" w:pos="842"/>
        </w:tabs>
        <w:spacing w:after="0"/>
        <w:jc w:val="both"/>
      </w:pPr>
      <w:r>
        <w:tab/>
        <w:t xml:space="preserve">1.2. </w:t>
      </w:r>
      <w:r>
        <w:t>Vakcinaciją organizuojanč</w:t>
      </w:r>
      <w:r>
        <w:t>ia asmens sveikatos priežiūros įstaiga − VšĮ Panevėžio rajono savivaldybės polikliniką.</w:t>
      </w:r>
    </w:p>
    <w:p w:rsidR="00000000" w:rsidRDefault="00E83F95">
      <w:pPr>
        <w:pStyle w:val="BodyText"/>
        <w:tabs>
          <w:tab w:val="left" w:pos="842"/>
        </w:tabs>
        <w:spacing w:after="0"/>
        <w:jc w:val="both"/>
      </w:pPr>
      <w:r>
        <w:tab/>
        <w:t>2. P a v e d u:</w:t>
      </w:r>
    </w:p>
    <w:p w:rsidR="00000000" w:rsidRDefault="00E83F95">
      <w:pPr>
        <w:pStyle w:val="BodyText"/>
        <w:tabs>
          <w:tab w:val="left" w:pos="842"/>
        </w:tabs>
        <w:spacing w:after="0"/>
        <w:jc w:val="both"/>
      </w:pPr>
      <w:r>
        <w:tab/>
      </w:r>
      <w:r>
        <w:t>2.1. koordinatorei vykdyti Lietuvos Respublikos sveikatos apsaugos ministro − valstybės lygio ekstremaliosios situacijos valstybės operacijų vadovo 20</w:t>
      </w:r>
      <w:r>
        <w:t>20 m. gruodžio 4 d. sprendimo      Nr. V-2819 „Dėl pasirengimo vakcinacijai COVID-19 ligos (koronaviruso infekcijos) vakcina“ 1.1.−1.4. punktų reikalavimus;</w:t>
      </w:r>
    </w:p>
    <w:p w:rsidR="00000000" w:rsidRDefault="00E83F95">
      <w:pPr>
        <w:pStyle w:val="BodyText"/>
        <w:tabs>
          <w:tab w:val="left" w:pos="842"/>
        </w:tabs>
        <w:spacing w:after="0"/>
        <w:jc w:val="both"/>
      </w:pPr>
      <w:r>
        <w:tab/>
        <w:t>2.2. VšĮ Panevėžio rajono savivaldybės poliklinikai vykdyti Lietuvos Respublikos sveikatos apsaugo</w:t>
      </w:r>
      <w:r>
        <w:t>s ministro − valstybės lygio ekstremaliosios situacijos valstybės operacijų vadovo 2020 m. gruodžio 4 d. sprendimo Nr. V-2819 „Dėl pasirengimo vakcinacijai COVID-19 ligos (koronaviruso infekcijos) vakcina“ 2.1.−2.3 punktų reikalavimus.</w:t>
      </w:r>
    </w:p>
    <w:p w:rsidR="00000000" w:rsidRDefault="00E83F95">
      <w:pPr>
        <w:pStyle w:val="BodyText"/>
        <w:tabs>
          <w:tab w:val="left" w:pos="842"/>
        </w:tabs>
        <w:spacing w:after="0"/>
        <w:jc w:val="both"/>
      </w:pPr>
      <w:r>
        <w:tab/>
      </w:r>
      <w:r>
        <w:tab/>
      </w:r>
      <w:r>
        <w:tab/>
      </w:r>
    </w:p>
    <w:p w:rsidR="00000000" w:rsidRDefault="00E83F95">
      <w:pPr>
        <w:pStyle w:val="BodyText"/>
        <w:spacing w:after="0"/>
      </w:pPr>
    </w:p>
    <w:p w:rsidR="00000000" w:rsidRDefault="00E83F95">
      <w:pPr>
        <w:pStyle w:val="BodyText"/>
        <w:spacing w:after="0"/>
      </w:pPr>
    </w:p>
    <w:p w:rsidR="00000000" w:rsidRDefault="00E83F95">
      <w:pPr>
        <w:pStyle w:val="BodyText"/>
        <w:spacing w:after="0"/>
      </w:pPr>
      <w:r>
        <w:t>Savivaldybės a</w:t>
      </w:r>
      <w:r>
        <w:t xml:space="preserve">dministracijos direktorius </w:t>
      </w:r>
      <w:r>
        <w:tab/>
        <w:t xml:space="preserve">  </w:t>
      </w:r>
      <w:r>
        <w:tab/>
        <w:t xml:space="preserve">             Eugenijus Lunskis</w:t>
      </w:r>
    </w:p>
    <w:bookmarkEnd w:id="1"/>
    <w:p w:rsidR="00000000" w:rsidRDefault="00E83F95">
      <w:pPr>
        <w:pStyle w:val="BodyText"/>
        <w:spacing w:after="0"/>
      </w:pPr>
    </w:p>
    <w:p w:rsidR="00000000" w:rsidRDefault="00E83F95">
      <w:pPr>
        <w:pStyle w:val="BodyText"/>
        <w:spacing w:after="0"/>
      </w:pPr>
    </w:p>
    <w:p w:rsidR="00000000" w:rsidRDefault="00E83F95">
      <w:pPr>
        <w:pStyle w:val="BodyText"/>
        <w:spacing w:after="0"/>
      </w:pPr>
    </w:p>
    <w:p w:rsidR="00000000" w:rsidRDefault="00E83F95">
      <w:pPr>
        <w:pStyle w:val="BodyText"/>
        <w:spacing w:after="0"/>
      </w:pPr>
    </w:p>
    <w:p w:rsidR="00000000" w:rsidRDefault="00E83F95">
      <w:pPr>
        <w:pStyle w:val="BodyText"/>
        <w:spacing w:after="0"/>
      </w:pPr>
    </w:p>
    <w:p w:rsidR="00000000" w:rsidRDefault="00E83F95">
      <w:pPr>
        <w:pStyle w:val="BodyText"/>
        <w:spacing w:after="0"/>
      </w:pPr>
    </w:p>
    <w:p w:rsidR="00000000" w:rsidRDefault="00E83F95">
      <w:pPr>
        <w:pStyle w:val="BodyText"/>
        <w:spacing w:after="0"/>
      </w:pPr>
    </w:p>
    <w:p w:rsidR="00000000" w:rsidRDefault="00E83F95">
      <w:pPr>
        <w:pStyle w:val="BodyText"/>
        <w:spacing w:after="0"/>
      </w:pPr>
    </w:p>
    <w:p w:rsidR="00000000" w:rsidRDefault="00E83F95">
      <w:pPr>
        <w:pStyle w:val="BodyText"/>
        <w:spacing w:after="0"/>
      </w:pPr>
    </w:p>
    <w:p w:rsidR="00000000" w:rsidRDefault="00E83F95">
      <w:pPr>
        <w:pStyle w:val="BodyText"/>
        <w:spacing w:after="0"/>
      </w:pPr>
    </w:p>
    <w:p w:rsidR="00000000" w:rsidRDefault="00E83F95">
      <w:pPr>
        <w:pStyle w:val="BodyText"/>
        <w:spacing w:after="0"/>
      </w:pPr>
    </w:p>
    <w:p w:rsidR="00E83F95" w:rsidRDefault="00E83F95">
      <w:pPr>
        <w:pStyle w:val="BodyText"/>
        <w:spacing w:after="0"/>
      </w:pPr>
    </w:p>
    <w:sectPr w:rsidR="00E83F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707" w:bottom="993" w:left="1701" w:header="567" w:footer="720" w:gutter="0"/>
      <w:cols w:space="1296"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F95" w:rsidRDefault="00E83F95">
      <w:pPr>
        <w:spacing w:line="240" w:lineRule="auto"/>
      </w:pPr>
      <w:r>
        <w:separator/>
      </w:r>
    </w:p>
  </w:endnote>
  <w:endnote w:type="continuationSeparator" w:id="0">
    <w:p w:rsidR="00E83F95" w:rsidRDefault="00E83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charset w:val="BA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83F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83F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83F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F95" w:rsidRDefault="00E83F95">
      <w:pPr>
        <w:spacing w:line="240" w:lineRule="auto"/>
      </w:pPr>
      <w:r>
        <w:separator/>
      </w:r>
    </w:p>
  </w:footnote>
  <w:footnote w:type="continuationSeparator" w:id="0">
    <w:p w:rsidR="00E83F95" w:rsidRDefault="00E83F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83F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83F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83F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8B"/>
    <w:rsid w:val="00BB5A8B"/>
    <w:rsid w:val="00E8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</w:pPr>
    <w:rPr>
      <w:rFonts w:eastAsia="Calibri"/>
      <w:kern w:val="1"/>
      <w:sz w:val="24"/>
      <w:szCs w:val="22"/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jc w:val="center"/>
      <w:outlineLvl w:val="0"/>
    </w:pPr>
    <w:rPr>
      <w:rFonts w:eastAsia="Times New Roma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  <w:rPr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">
    <w:name w:val="Numatytasis pastraipos šriftas"/>
  </w:style>
  <w:style w:type="character" w:customStyle="1" w:styleId="WW-DefaultParagraphFont">
    <w:name w:val="WW-Default Paragraph Font"/>
  </w:style>
  <w:style w:type="character" w:customStyle="1" w:styleId="WW8Num2z0">
    <w:name w:val="WW8Num2z0"/>
    <w:rPr>
      <w:b w:val="0"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eastAsia="Times New Roman" w:cs="Times New Roman"/>
      <w:b/>
      <w:kern w:val="1"/>
      <w:sz w:val="32"/>
    </w:rPr>
  </w:style>
  <w:style w:type="character" w:customStyle="1" w:styleId="DebesliotekstasDiagrama">
    <w:name w:val="Debesėlio tekstas Diagrama"/>
    <w:rPr>
      <w:rFonts w:ascii="Segoe UI" w:hAnsi="Segoe UI" w:cs="Times New Roman"/>
      <w:sz w:val="18"/>
    </w:rPr>
  </w:style>
  <w:style w:type="character" w:customStyle="1" w:styleId="Vietosrezervavimoenklotekstas">
    <w:name w:val="Vietos rezervavimo ženklo tekstas"/>
    <w:rPr>
      <w:rFonts w:cs="Times New Roman"/>
      <w:color w:val="808080"/>
    </w:rPr>
  </w:style>
  <w:style w:type="character" w:customStyle="1" w:styleId="Style1">
    <w:name w:val="Style1"/>
    <w:rPr>
      <w:rFonts w:ascii="Times New Roman" w:hAnsi="Times New Roman" w:cs="Times New Roman"/>
      <w:color w:val="00000A"/>
      <w:sz w:val="24"/>
    </w:rPr>
  </w:style>
  <w:style w:type="character" w:customStyle="1" w:styleId="Style2">
    <w:name w:val="Style2"/>
    <w:rPr>
      <w:rFonts w:ascii="Times New Roman" w:hAnsi="Times New Roman" w:cs="Times New Roman"/>
      <w:sz w:val="24"/>
    </w:rPr>
  </w:style>
  <w:style w:type="character" w:customStyle="1" w:styleId="Style3">
    <w:name w:val="Style3"/>
    <w:rPr>
      <w:rFonts w:ascii="Times New Roman" w:hAnsi="Times New Roman" w:cs="Times New Roman"/>
      <w:sz w:val="24"/>
    </w:rPr>
  </w:style>
  <w:style w:type="character" w:customStyle="1" w:styleId="Style4">
    <w:name w:val="Style4"/>
    <w:rPr>
      <w:rFonts w:ascii="Times New Roman" w:hAnsi="Times New Roman" w:cs="Times New Roman"/>
      <w:sz w:val="24"/>
    </w:rPr>
  </w:style>
  <w:style w:type="character" w:customStyle="1" w:styleId="PavadinimasDiagrama">
    <w:name w:val="Pavadinimas Diagrama"/>
    <w:rPr>
      <w:rFonts w:ascii="Cambria" w:hAnsi="Cambria" w:cs="Times New Roman"/>
      <w:b/>
      <w:kern w:val="1"/>
      <w:sz w:val="32"/>
    </w:rPr>
  </w:style>
  <w:style w:type="character" w:customStyle="1" w:styleId="HeaderChar">
    <w:name w:val="Header Char"/>
    <w:rPr>
      <w:rFonts w:cs="Times New Roman"/>
      <w:sz w:val="24"/>
    </w:rPr>
  </w:style>
  <w:style w:type="character" w:customStyle="1" w:styleId="AntratsDiagrama">
    <w:name w:val="Antraštės Diagrama"/>
    <w:rPr>
      <w:sz w:val="24"/>
      <w:lang w:val="lt-LT"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SraopastraipaDiagrama">
    <w:name w:val="Sąrašo pastraipa Diagrama"/>
    <w:rPr>
      <w:sz w:val="24"/>
    </w:rPr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color w:val="000000"/>
    </w:rPr>
  </w:style>
  <w:style w:type="character" w:customStyle="1" w:styleId="Numatytasispastraiposriftas4">
    <w:name w:val="Numatytasis pastraipos šriftas4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next w:val="BodyText"/>
    <w:qFormat/>
    <w:pPr>
      <w:keepNext/>
      <w:spacing w:before="100" w:after="100"/>
    </w:pPr>
    <w:rPr>
      <w:rFonts w:ascii="Cambria" w:eastAsia="Microsoft YaHei" w:hAnsi="Cambria" w:cs="Lucida Sans"/>
      <w:b/>
      <w:bCs/>
      <w:sz w:val="32"/>
      <w:szCs w:val="32"/>
    </w:rPr>
  </w:style>
  <w:style w:type="paragraph" w:styleId="Subtitle">
    <w:name w:val="Subtitle"/>
    <w:next w:val="BodyText"/>
    <w:qFormat/>
    <w:pPr>
      <w:widowControl w:val="0"/>
      <w:suppressAutoHyphens/>
      <w:jc w:val="center"/>
    </w:pPr>
    <w:rPr>
      <w:i/>
      <w:iCs/>
      <w:sz w:val="28"/>
      <w:szCs w:val="28"/>
      <w:lang w:eastAsia="ar-SA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caption0">
    <w:name w:val="caption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Debesliotekstas">
    <w:name w:val="Debesėlio tekstas"/>
    <w:basedOn w:val="Normal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  <w:rPr>
      <w:szCs w:val="20"/>
    </w:rPr>
  </w:style>
  <w:style w:type="paragraph" w:customStyle="1" w:styleId="Sraopastraipa">
    <w:name w:val="Sąrašo pastraipa"/>
    <w:basedOn w:val="Normal"/>
    <w:pPr>
      <w:ind w:left="720"/>
    </w:pPr>
  </w:style>
  <w:style w:type="paragraph" w:customStyle="1" w:styleId="Betarp">
    <w:name w:val="Be tarpų"/>
    <w:pPr>
      <w:widowControl w:val="0"/>
      <w:suppressAutoHyphens/>
    </w:pPr>
    <w:rPr>
      <w:sz w:val="24"/>
      <w:szCs w:val="24"/>
      <w:lang w:eastAsia="ar-SA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ListParagraph">
    <w:name w:val="List Paragraph"/>
    <w:basedOn w:val="Normal"/>
    <w:qFormat/>
    <w:pPr>
      <w:ind w:left="720"/>
    </w:pPr>
    <w:rPr>
      <w:rFonts w:eastAsia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</w:pPr>
    <w:rPr>
      <w:rFonts w:eastAsia="Calibri"/>
      <w:kern w:val="1"/>
      <w:sz w:val="24"/>
      <w:szCs w:val="22"/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jc w:val="center"/>
      <w:outlineLvl w:val="0"/>
    </w:pPr>
    <w:rPr>
      <w:rFonts w:eastAsia="Times New Roma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  <w:rPr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">
    <w:name w:val="Numatytasis pastraipos šriftas"/>
  </w:style>
  <w:style w:type="character" w:customStyle="1" w:styleId="WW-DefaultParagraphFont">
    <w:name w:val="WW-Default Paragraph Font"/>
  </w:style>
  <w:style w:type="character" w:customStyle="1" w:styleId="WW8Num2z0">
    <w:name w:val="WW8Num2z0"/>
    <w:rPr>
      <w:b w:val="0"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eastAsia="Times New Roman" w:cs="Times New Roman"/>
      <w:b/>
      <w:kern w:val="1"/>
      <w:sz w:val="32"/>
    </w:rPr>
  </w:style>
  <w:style w:type="character" w:customStyle="1" w:styleId="DebesliotekstasDiagrama">
    <w:name w:val="Debesėlio tekstas Diagrama"/>
    <w:rPr>
      <w:rFonts w:ascii="Segoe UI" w:hAnsi="Segoe UI" w:cs="Times New Roman"/>
      <w:sz w:val="18"/>
    </w:rPr>
  </w:style>
  <w:style w:type="character" w:customStyle="1" w:styleId="Vietosrezervavimoenklotekstas">
    <w:name w:val="Vietos rezervavimo ženklo tekstas"/>
    <w:rPr>
      <w:rFonts w:cs="Times New Roman"/>
      <w:color w:val="808080"/>
    </w:rPr>
  </w:style>
  <w:style w:type="character" w:customStyle="1" w:styleId="Style1">
    <w:name w:val="Style1"/>
    <w:rPr>
      <w:rFonts w:ascii="Times New Roman" w:hAnsi="Times New Roman" w:cs="Times New Roman"/>
      <w:color w:val="00000A"/>
      <w:sz w:val="24"/>
    </w:rPr>
  </w:style>
  <w:style w:type="character" w:customStyle="1" w:styleId="Style2">
    <w:name w:val="Style2"/>
    <w:rPr>
      <w:rFonts w:ascii="Times New Roman" w:hAnsi="Times New Roman" w:cs="Times New Roman"/>
      <w:sz w:val="24"/>
    </w:rPr>
  </w:style>
  <w:style w:type="character" w:customStyle="1" w:styleId="Style3">
    <w:name w:val="Style3"/>
    <w:rPr>
      <w:rFonts w:ascii="Times New Roman" w:hAnsi="Times New Roman" w:cs="Times New Roman"/>
      <w:sz w:val="24"/>
    </w:rPr>
  </w:style>
  <w:style w:type="character" w:customStyle="1" w:styleId="Style4">
    <w:name w:val="Style4"/>
    <w:rPr>
      <w:rFonts w:ascii="Times New Roman" w:hAnsi="Times New Roman" w:cs="Times New Roman"/>
      <w:sz w:val="24"/>
    </w:rPr>
  </w:style>
  <w:style w:type="character" w:customStyle="1" w:styleId="PavadinimasDiagrama">
    <w:name w:val="Pavadinimas Diagrama"/>
    <w:rPr>
      <w:rFonts w:ascii="Cambria" w:hAnsi="Cambria" w:cs="Times New Roman"/>
      <w:b/>
      <w:kern w:val="1"/>
      <w:sz w:val="32"/>
    </w:rPr>
  </w:style>
  <w:style w:type="character" w:customStyle="1" w:styleId="HeaderChar">
    <w:name w:val="Header Char"/>
    <w:rPr>
      <w:rFonts w:cs="Times New Roman"/>
      <w:sz w:val="24"/>
    </w:rPr>
  </w:style>
  <w:style w:type="character" w:customStyle="1" w:styleId="AntratsDiagrama">
    <w:name w:val="Antraštės Diagrama"/>
    <w:rPr>
      <w:sz w:val="24"/>
      <w:lang w:val="lt-LT"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SraopastraipaDiagrama">
    <w:name w:val="Sąrašo pastraipa Diagrama"/>
    <w:rPr>
      <w:sz w:val="24"/>
    </w:rPr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color w:val="000000"/>
    </w:rPr>
  </w:style>
  <w:style w:type="character" w:customStyle="1" w:styleId="Numatytasispastraiposriftas4">
    <w:name w:val="Numatytasis pastraipos šriftas4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next w:val="BodyText"/>
    <w:qFormat/>
    <w:pPr>
      <w:keepNext/>
      <w:spacing w:before="100" w:after="100"/>
    </w:pPr>
    <w:rPr>
      <w:rFonts w:ascii="Cambria" w:eastAsia="Microsoft YaHei" w:hAnsi="Cambria" w:cs="Lucida Sans"/>
      <w:b/>
      <w:bCs/>
      <w:sz w:val="32"/>
      <w:szCs w:val="32"/>
    </w:rPr>
  </w:style>
  <w:style w:type="paragraph" w:styleId="Subtitle">
    <w:name w:val="Subtitle"/>
    <w:next w:val="BodyText"/>
    <w:qFormat/>
    <w:pPr>
      <w:widowControl w:val="0"/>
      <w:suppressAutoHyphens/>
      <w:jc w:val="center"/>
    </w:pPr>
    <w:rPr>
      <w:i/>
      <w:iCs/>
      <w:sz w:val="28"/>
      <w:szCs w:val="28"/>
      <w:lang w:eastAsia="ar-SA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caption0">
    <w:name w:val="caption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Debesliotekstas">
    <w:name w:val="Debesėlio tekstas"/>
    <w:basedOn w:val="Normal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  <w:rPr>
      <w:szCs w:val="20"/>
    </w:rPr>
  </w:style>
  <w:style w:type="paragraph" w:customStyle="1" w:styleId="Sraopastraipa">
    <w:name w:val="Sąrašo pastraipa"/>
    <w:basedOn w:val="Normal"/>
    <w:pPr>
      <w:ind w:left="720"/>
    </w:pPr>
  </w:style>
  <w:style w:type="paragraph" w:customStyle="1" w:styleId="Betarp">
    <w:name w:val="Be tarpų"/>
    <w:pPr>
      <w:widowControl w:val="0"/>
      <w:suppressAutoHyphens/>
    </w:pPr>
    <w:rPr>
      <w:sz w:val="24"/>
      <w:szCs w:val="24"/>
      <w:lang w:eastAsia="ar-SA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ListParagraph">
    <w:name w:val="List Paragraph"/>
    <w:basedOn w:val="Normal"/>
    <w:qFormat/>
    <w:pPr>
      <w:ind w:left="720"/>
    </w:pPr>
    <w:rPr>
      <w:rFonts w:eastAsia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>Microsoft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Milda Bagdonaite</cp:lastModifiedBy>
  <cp:revision>2</cp:revision>
  <cp:lastPrinted>2020-08-18T13:30:00Z</cp:lastPrinted>
  <dcterms:created xsi:type="dcterms:W3CDTF">2020-12-17T11:20:00Z</dcterms:created>
  <dcterms:modified xsi:type="dcterms:W3CDTF">2020-12-17T11:20:00Z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