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D26427">
      <w:pPr>
        <w:pStyle w:val="Title"/>
        <w:jc w:val="center"/>
        <w:rPr>
          <w:color w:val="000000"/>
          <w:sz w:val="20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49231010" r:id="rId9"/>
        </w:object>
      </w:r>
    </w:p>
    <w:p w:rsidR="00000000" w:rsidRDefault="00D26427">
      <w:pPr>
        <w:pStyle w:val="Header"/>
        <w:jc w:val="center"/>
        <w:rPr>
          <w:color w:val="000000"/>
          <w:sz w:val="20"/>
        </w:rPr>
      </w:pPr>
    </w:p>
    <w:p w:rsidR="00000000" w:rsidRDefault="00D26427">
      <w:pPr>
        <w:pStyle w:val="Header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>PANEVĖŽIO RAJONO SAVIVALDYBĖS ADMINISTRACIJOS</w:t>
      </w:r>
    </w:p>
    <w:p w:rsidR="00000000" w:rsidRDefault="00D26427">
      <w:pPr>
        <w:pStyle w:val="Header"/>
        <w:jc w:val="center"/>
        <w:rPr>
          <w:color w:val="000000"/>
          <w:szCs w:val="24"/>
        </w:rPr>
      </w:pPr>
      <w:r>
        <w:rPr>
          <w:b/>
          <w:bCs/>
          <w:color w:val="000000"/>
          <w:sz w:val="28"/>
          <w:szCs w:val="28"/>
        </w:rPr>
        <w:t>DIREKTORIUS</w:t>
      </w:r>
    </w:p>
    <w:p w:rsidR="00000000" w:rsidRDefault="00D26427">
      <w:pPr>
        <w:pStyle w:val="Standard"/>
        <w:rPr>
          <w:color w:val="000000"/>
          <w:szCs w:val="24"/>
        </w:rPr>
      </w:pPr>
    </w:p>
    <w:p w:rsidR="00000000" w:rsidRDefault="00D26427">
      <w:pPr>
        <w:pStyle w:val="Standard"/>
        <w:jc w:val="center"/>
        <w:rPr>
          <w:rStyle w:val="Style3"/>
          <w:b/>
          <w:color w:val="000000"/>
        </w:rPr>
      </w:pPr>
      <w:r>
        <w:rPr>
          <w:b/>
          <w:color w:val="000000"/>
          <w:sz w:val="28"/>
          <w:szCs w:val="28"/>
        </w:rPr>
        <w:t>ĮSAKYMAS</w:t>
      </w:r>
    </w:p>
    <w:p w:rsidR="00000000" w:rsidRDefault="00D26427">
      <w:pPr>
        <w:pStyle w:val="Standard"/>
        <w:jc w:val="center"/>
        <w:rPr>
          <w:color w:val="000000"/>
        </w:rPr>
      </w:pPr>
      <w:bookmarkStart w:id="0" w:name="_Hlk38297116"/>
      <w:r>
        <w:rPr>
          <w:rStyle w:val="Style3"/>
          <w:b/>
          <w:color w:val="000000"/>
        </w:rPr>
        <w:t>DĖL ATSAKINGOS ĮSTAIGOS PASKYRIMO IR PANEVĖŽIO RAJONO SAVIVALDYBĖS SVEIKATOS PRIEŽIŪROS SPECIALISTŲ IR SOCIALINES PASLAUGAS TEIKIANČIŲ DARBUOTOJŲ PREVENCINIO TIKRINIMO SIEKIA</w:t>
      </w:r>
      <w:r>
        <w:rPr>
          <w:rStyle w:val="Style3"/>
          <w:b/>
          <w:color w:val="000000"/>
        </w:rPr>
        <w:t>NT VALDYTI COVID-19 LIGOS (KORONAVIRUSO INFEKCIJOS) PLITIMĄ TVARKOS APRAŠO PATVIRTINIMO</w:t>
      </w:r>
    </w:p>
    <w:p w:rsidR="00000000" w:rsidRDefault="00D26427">
      <w:pPr>
        <w:pStyle w:val="Standard"/>
        <w:jc w:val="center"/>
        <w:rPr>
          <w:color w:val="000000"/>
        </w:rPr>
      </w:pPr>
    </w:p>
    <w:p w:rsidR="00000000" w:rsidRDefault="00D26427">
      <w:pPr>
        <w:pStyle w:val="Standard"/>
        <w:jc w:val="center"/>
        <w:rPr>
          <w:color w:val="000000"/>
        </w:rPr>
      </w:pPr>
      <w:r>
        <w:rPr>
          <w:color w:val="000000"/>
        </w:rPr>
        <w:t xml:space="preserve">2020 m. balandžio </w:t>
      </w:r>
      <w:r w:rsidR="00C228D0">
        <w:rPr>
          <w:color w:val="000000"/>
        </w:rPr>
        <w:t>24</w:t>
      </w:r>
      <w:r>
        <w:rPr>
          <w:color w:val="000000"/>
        </w:rPr>
        <w:t xml:space="preserve"> d. Nr.</w:t>
      </w:r>
      <w:r w:rsidR="00C228D0">
        <w:rPr>
          <w:color w:val="000000"/>
        </w:rPr>
        <w:t xml:space="preserve"> A-261</w:t>
      </w:r>
    </w:p>
    <w:p w:rsidR="00000000" w:rsidRDefault="00D26427">
      <w:pPr>
        <w:pStyle w:val="Standard"/>
        <w:jc w:val="center"/>
        <w:rPr>
          <w:color w:val="000000"/>
        </w:rPr>
      </w:pPr>
      <w:r>
        <w:rPr>
          <w:color w:val="000000"/>
        </w:rPr>
        <w:t>Panevėžys</w:t>
      </w:r>
    </w:p>
    <w:p w:rsidR="00000000" w:rsidRDefault="00D26427">
      <w:pPr>
        <w:pStyle w:val="Standard"/>
        <w:jc w:val="center"/>
        <w:rPr>
          <w:color w:val="000000"/>
        </w:rPr>
      </w:pPr>
    </w:p>
    <w:p w:rsidR="00000000" w:rsidRDefault="00D26427">
      <w:pPr>
        <w:pStyle w:val="Standard"/>
        <w:ind w:firstLine="840"/>
        <w:jc w:val="both"/>
        <w:rPr>
          <w:color w:val="000000"/>
        </w:rPr>
      </w:pPr>
      <w:r>
        <w:rPr>
          <w:color w:val="000000"/>
        </w:rPr>
        <w:t xml:space="preserve">Vadovaudamasis Lietuvos Respublikos vietos savivaldos įstatymo 29 straipsnio 8 dalies </w:t>
      </w:r>
      <w:r>
        <w:rPr>
          <w:color w:val="000000"/>
        </w:rPr>
        <w:br/>
        <w:t>2 punktu, Lietuvos Respublikos civilinė</w:t>
      </w:r>
      <w:r>
        <w:rPr>
          <w:color w:val="000000"/>
        </w:rPr>
        <w:t xml:space="preserve">s saugos įstatymo 15 straipsnio 2 dalies 4 punktu, </w:t>
      </w:r>
      <w:r>
        <w:rPr>
          <w:color w:val="000000"/>
        </w:rPr>
        <w:br/>
        <w:t>14 straipsnio 9 dalimi, Lietuvos Respublikos sveikatos apsaugos ministro – Valstybės lygio ekstremaliosios situacijos valstybės operacijų vadovo 2020 m. kovo 27 d. sprendimu Nr. 593 „Dėl sveikatos priežiū</w:t>
      </w:r>
      <w:r>
        <w:rPr>
          <w:color w:val="000000"/>
        </w:rPr>
        <w:t>ros specialistų testavimo siekiant valdyti COVID-19 ligos (</w:t>
      </w:r>
      <w:proofErr w:type="spellStart"/>
      <w:r>
        <w:rPr>
          <w:color w:val="000000"/>
        </w:rPr>
        <w:t>koronaviruso</w:t>
      </w:r>
      <w:proofErr w:type="spellEnd"/>
      <w:r>
        <w:rPr>
          <w:color w:val="000000"/>
        </w:rPr>
        <w:t xml:space="preserve"> infekcijos) plitimą“, Lietuvos Respublikos sveikatos apsaugos ministro – Valstybės lygio ekstremaliosios situacijos valstybės operacijų vadovo 2020 m. balandžio 10 d. sprendimu </w:t>
      </w:r>
      <w:r>
        <w:rPr>
          <w:color w:val="000000"/>
        </w:rPr>
        <w:br/>
        <w:t>Nr. V-</w:t>
      </w:r>
      <w:r>
        <w:rPr>
          <w:color w:val="000000"/>
        </w:rPr>
        <w:t>826 „D</w:t>
      </w:r>
      <w:r>
        <w:rPr>
          <w:color w:val="000000"/>
          <w:szCs w:val="24"/>
        </w:rPr>
        <w:t>ėl laboratorinių tyrimų COVID-19 ligai (</w:t>
      </w:r>
      <w:proofErr w:type="spellStart"/>
      <w:r>
        <w:rPr>
          <w:color w:val="000000"/>
          <w:szCs w:val="24"/>
        </w:rPr>
        <w:t>koronaviruso</w:t>
      </w:r>
      <w:proofErr w:type="spellEnd"/>
      <w:r>
        <w:rPr>
          <w:color w:val="000000"/>
          <w:szCs w:val="24"/>
        </w:rPr>
        <w:t xml:space="preserve"> infekcijai) diagnozuoti sveikatos priežiūros specialistams prevenciniu tikslu organizavimo</w:t>
      </w:r>
      <w:r>
        <w:rPr>
          <w:color w:val="000000"/>
        </w:rPr>
        <w:t xml:space="preserve">“, Lietuvos Respublikos sveikatos apsaugos ministro – Valstybės lygio ekstremaliosios situacijos valstybės </w:t>
      </w:r>
      <w:r>
        <w:rPr>
          <w:color w:val="000000"/>
        </w:rPr>
        <w:t>operacijų vadovo 2020 m. balandžio 15 d. sprendimu Nr. V-872 „Dėl laboratorinių tyrimų COVID-19 ligai (</w:t>
      </w:r>
      <w:proofErr w:type="spellStart"/>
      <w:r>
        <w:rPr>
          <w:color w:val="000000"/>
        </w:rPr>
        <w:t>koronaviruso</w:t>
      </w:r>
      <w:proofErr w:type="spellEnd"/>
      <w:r>
        <w:rPr>
          <w:color w:val="000000"/>
        </w:rPr>
        <w:t xml:space="preserve"> infekcijai) diagnozuoti socialines paslaugas teikiančių įstaigų darbuotojams prevenciniu tikslu organizavimo“ ir atsižvelgdamas į Panevėžio </w:t>
      </w:r>
      <w:r>
        <w:rPr>
          <w:color w:val="000000"/>
        </w:rPr>
        <w:t xml:space="preserve">rajono savivaldybės ekstremaliųjų situacijų komisijos </w:t>
      </w:r>
      <w:r>
        <w:rPr>
          <w:color w:val="000000"/>
          <w:lang w:val="en-US"/>
        </w:rPr>
        <w:t xml:space="preserve">2020 m. </w:t>
      </w:r>
      <w:proofErr w:type="spellStart"/>
      <w:r>
        <w:rPr>
          <w:color w:val="000000"/>
          <w:lang w:val="en-US"/>
        </w:rPr>
        <w:t>baland</w:t>
      </w:r>
      <w:r>
        <w:rPr>
          <w:color w:val="000000"/>
        </w:rPr>
        <w:t>žio</w:t>
      </w:r>
      <w:proofErr w:type="spellEnd"/>
      <w:r>
        <w:rPr>
          <w:color w:val="000000"/>
        </w:rPr>
        <w:t xml:space="preserve"> 22 d. posėdžio protokolą Nr. DK-48:</w:t>
      </w:r>
    </w:p>
    <w:p w:rsidR="00000000" w:rsidRDefault="00D26427">
      <w:pPr>
        <w:pStyle w:val="Standard"/>
        <w:ind w:firstLine="84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S k i r i u </w:t>
      </w:r>
      <w:proofErr w:type="spellStart"/>
      <w:r>
        <w:rPr>
          <w:color w:val="000000"/>
        </w:rPr>
        <w:t>VšĮ</w:t>
      </w:r>
      <w:proofErr w:type="spellEnd"/>
      <w:r>
        <w:rPr>
          <w:color w:val="000000"/>
        </w:rPr>
        <w:t xml:space="preserve"> Panevėžio rajono savivaldybės polikliniką atsakinga asmens sveikatos priežiūros įstaiga už tepinėlių iš nosiaryklės ir ryklės paė</w:t>
      </w:r>
      <w:r>
        <w:rPr>
          <w:color w:val="000000"/>
        </w:rPr>
        <w:t>mimą.</w:t>
      </w:r>
    </w:p>
    <w:p w:rsidR="00000000" w:rsidRDefault="00D26427">
      <w:pPr>
        <w:pStyle w:val="Standard"/>
        <w:ind w:firstLine="840"/>
        <w:jc w:val="both"/>
        <w:rPr>
          <w:color w:val="000000"/>
          <w:szCs w:val="24"/>
        </w:rPr>
      </w:pPr>
      <w:r>
        <w:rPr>
          <w:color w:val="000000"/>
        </w:rPr>
        <w:t>2.</w:t>
      </w:r>
      <w:r>
        <w:rPr>
          <w:color w:val="000000"/>
        </w:rPr>
        <w:tab/>
        <w:t xml:space="preserve">P a v e d u </w:t>
      </w:r>
      <w:proofErr w:type="spellStart"/>
      <w:r>
        <w:rPr>
          <w:color w:val="000000"/>
        </w:rPr>
        <w:t>VšĮ</w:t>
      </w:r>
      <w:proofErr w:type="spellEnd"/>
      <w:r>
        <w:rPr>
          <w:color w:val="000000"/>
        </w:rPr>
        <w:t xml:space="preserve"> Panevėžio rajono savivaldybės poliklinikai užtikrinti, kad prevenciniais tikslais būtų patikrinti dėl COVID-19 ligos (</w:t>
      </w:r>
      <w:proofErr w:type="spellStart"/>
      <w:r>
        <w:rPr>
          <w:color w:val="000000"/>
        </w:rPr>
        <w:t>koronaviruso</w:t>
      </w:r>
      <w:proofErr w:type="spellEnd"/>
      <w:r>
        <w:rPr>
          <w:color w:val="000000"/>
        </w:rPr>
        <w:t xml:space="preserve"> infekcijos) Panevėžio rajono teritorijoje esančių asmens sveikatos priežiūros įstaigų specialistai i</w:t>
      </w:r>
      <w:r>
        <w:rPr>
          <w:color w:val="000000"/>
        </w:rPr>
        <w:t xml:space="preserve">r socialines </w:t>
      </w:r>
      <w:r>
        <w:rPr>
          <w:color w:val="000000"/>
          <w:szCs w:val="24"/>
        </w:rPr>
        <w:t>paslaugas teikiančių įstaigų darbuotojai.</w:t>
      </w:r>
    </w:p>
    <w:p w:rsidR="00000000" w:rsidRDefault="00D26427">
      <w:pPr>
        <w:pStyle w:val="Standard"/>
        <w:ind w:firstLine="840"/>
        <w:jc w:val="both"/>
        <w:rPr>
          <w:color w:val="000000"/>
        </w:rPr>
      </w:pPr>
      <w:r>
        <w:rPr>
          <w:color w:val="000000"/>
          <w:szCs w:val="24"/>
        </w:rPr>
        <w:t>3. T v i r t i n u</w:t>
      </w:r>
      <w:r>
        <w:rPr>
          <w:rStyle w:val="Style3"/>
          <w:color w:val="000000"/>
          <w:szCs w:val="24"/>
        </w:rPr>
        <w:t xml:space="preserve"> Panevėžio rajono savivaldybės sveikatos priežiūros specialistų ir socialines paslaugas teikiančių darbuotojų prevencinio tikrinimo siekiant valdyti COVID-19 ligos (</w:t>
      </w:r>
      <w:proofErr w:type="spellStart"/>
      <w:r>
        <w:rPr>
          <w:rStyle w:val="Style3"/>
          <w:color w:val="000000"/>
          <w:szCs w:val="24"/>
        </w:rPr>
        <w:t>koronaviruso</w:t>
      </w:r>
      <w:proofErr w:type="spellEnd"/>
      <w:r>
        <w:rPr>
          <w:rStyle w:val="Style3"/>
          <w:color w:val="000000"/>
          <w:szCs w:val="24"/>
        </w:rPr>
        <w:t xml:space="preserve"> infek</w:t>
      </w:r>
      <w:r>
        <w:rPr>
          <w:rStyle w:val="Style3"/>
          <w:color w:val="000000"/>
          <w:szCs w:val="24"/>
        </w:rPr>
        <w:t>cijos) plitimą tvarkos aprašą (pridedama).</w:t>
      </w:r>
    </w:p>
    <w:p w:rsidR="00000000" w:rsidRDefault="00D26427">
      <w:pPr>
        <w:pStyle w:val="Standard"/>
        <w:ind w:firstLine="840"/>
        <w:jc w:val="both"/>
        <w:rPr>
          <w:color w:val="000000"/>
        </w:rPr>
      </w:pPr>
      <w:r>
        <w:rPr>
          <w:color w:val="000000"/>
        </w:rPr>
        <w:t xml:space="preserve">4. P r i p a ž į s t u netekusiu galios Panevėžio rajono </w:t>
      </w:r>
      <w:proofErr w:type="gramStart"/>
      <w:r>
        <w:rPr>
          <w:color w:val="000000"/>
        </w:rPr>
        <w:t>savivaldybės administracijos</w:t>
      </w:r>
      <w:proofErr w:type="gramEnd"/>
      <w:r>
        <w:rPr>
          <w:color w:val="000000"/>
        </w:rPr>
        <w:t xml:space="preserve"> direktoriaus 2020 m. kovo 30 d. įsakymą Nr. A-214 „Dėl paskyrimo“.</w:t>
      </w:r>
    </w:p>
    <w:p w:rsidR="00000000" w:rsidRDefault="00D26427">
      <w:pPr>
        <w:pStyle w:val="Standard"/>
        <w:ind w:firstLine="840"/>
        <w:jc w:val="both"/>
        <w:rPr>
          <w:color w:val="000000"/>
        </w:rPr>
      </w:pPr>
      <w:r>
        <w:rPr>
          <w:color w:val="000000"/>
        </w:rPr>
        <w:t>Šis įsakymas gali būti skundžiamas Lietuvos Respublikos admi</w:t>
      </w:r>
      <w:r>
        <w:rPr>
          <w:color w:val="000000"/>
        </w:rPr>
        <w:t>nistracinių bylų teisenos įstatymo nustatyta tvarka.</w:t>
      </w:r>
    </w:p>
    <w:p w:rsidR="00000000" w:rsidRDefault="00D26427">
      <w:pPr>
        <w:pStyle w:val="Standard"/>
        <w:jc w:val="center"/>
        <w:rPr>
          <w:color w:val="000000"/>
        </w:rPr>
      </w:pPr>
    </w:p>
    <w:p w:rsidR="00000000" w:rsidRDefault="00D26427">
      <w:pPr>
        <w:pStyle w:val="Standard"/>
        <w:jc w:val="center"/>
        <w:rPr>
          <w:color w:val="000000"/>
        </w:rPr>
      </w:pPr>
    </w:p>
    <w:p w:rsidR="00000000" w:rsidRDefault="00D26427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Savivaldybės administracijos direktorius </w: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ab/>
        <w:t xml:space="preserve">             Eugenijus </w:t>
      </w:r>
      <w:proofErr w:type="spellStart"/>
      <w:r>
        <w:rPr>
          <w:color w:val="000000"/>
        </w:rPr>
        <w:t>Lunskis</w:t>
      </w:r>
      <w:proofErr w:type="spellEnd"/>
    </w:p>
    <w:p w:rsidR="00000000" w:rsidRDefault="00D26427">
      <w:pPr>
        <w:pStyle w:val="Standard"/>
        <w:rPr>
          <w:color w:val="000000"/>
        </w:rPr>
      </w:pPr>
    </w:p>
    <w:p w:rsidR="00000000" w:rsidRDefault="00D26427">
      <w:pPr>
        <w:pStyle w:val="Standard"/>
        <w:rPr>
          <w:color w:val="000000"/>
        </w:rPr>
      </w:pPr>
    </w:p>
    <w:p w:rsidR="00000000" w:rsidRDefault="00D26427">
      <w:pPr>
        <w:pStyle w:val="Standard"/>
        <w:rPr>
          <w:color w:val="000000"/>
        </w:rPr>
      </w:pPr>
    </w:p>
    <w:p w:rsidR="00000000" w:rsidRDefault="00D26427">
      <w:pPr>
        <w:sectPr w:rsidR="00000000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707" w:bottom="993" w:left="1701" w:header="567" w:footer="720" w:gutter="0"/>
          <w:cols w:space="1296"/>
          <w:docGrid w:linePitch="600" w:charSpace="36864"/>
        </w:sectPr>
      </w:pPr>
    </w:p>
    <w:p w:rsidR="00000000" w:rsidRDefault="00D26427">
      <w:pPr>
        <w:pStyle w:val="Betarp"/>
        <w:ind w:left="5760"/>
        <w:rPr>
          <w:color w:val="000000"/>
          <w:lang/>
        </w:rPr>
      </w:pPr>
      <w:r>
        <w:rPr>
          <w:color w:val="000000"/>
          <w:lang/>
        </w:rPr>
        <w:lastRenderedPageBreak/>
        <w:t>PATVIRTINTA</w:t>
      </w:r>
    </w:p>
    <w:p w:rsidR="00000000" w:rsidRDefault="00D26427">
      <w:pPr>
        <w:pStyle w:val="Betarp"/>
        <w:ind w:left="4464" w:firstLine="1296"/>
        <w:rPr>
          <w:color w:val="000000"/>
          <w:lang/>
        </w:rPr>
      </w:pPr>
      <w:r>
        <w:rPr>
          <w:color w:val="000000"/>
          <w:lang/>
        </w:rPr>
        <w:t xml:space="preserve">Panevėžio rajono savivaldybės </w:t>
      </w:r>
    </w:p>
    <w:p w:rsidR="00000000" w:rsidRDefault="00D26427">
      <w:pPr>
        <w:pStyle w:val="Betarp"/>
        <w:ind w:left="4464" w:firstLine="1296"/>
        <w:rPr>
          <w:color w:val="000000"/>
          <w:lang/>
        </w:rPr>
      </w:pPr>
      <w:r>
        <w:rPr>
          <w:color w:val="000000"/>
          <w:lang/>
        </w:rPr>
        <w:t>administracijos direktoriaus</w:t>
      </w:r>
    </w:p>
    <w:p w:rsidR="00000000" w:rsidRDefault="00D26427">
      <w:pPr>
        <w:pStyle w:val="Betarp"/>
        <w:ind w:left="4464" w:firstLine="1296"/>
        <w:rPr>
          <w:color w:val="000000"/>
          <w:lang/>
        </w:rPr>
      </w:pPr>
      <w:r>
        <w:rPr>
          <w:color w:val="000000"/>
          <w:lang/>
        </w:rPr>
        <w:t>2020 m. balandžio</w:t>
      </w:r>
      <w:proofErr w:type="gramStart"/>
      <w:r>
        <w:rPr>
          <w:color w:val="000000"/>
          <w:lang/>
        </w:rPr>
        <w:t xml:space="preserve">  </w:t>
      </w:r>
      <w:proofErr w:type="gramEnd"/>
      <w:r w:rsidR="00C228D0">
        <w:rPr>
          <w:color w:val="000000"/>
          <w:lang/>
        </w:rPr>
        <w:t>24</w:t>
      </w:r>
      <w:r>
        <w:rPr>
          <w:color w:val="000000"/>
          <w:lang/>
        </w:rPr>
        <w:t xml:space="preserve"> d.</w:t>
      </w:r>
    </w:p>
    <w:p w:rsidR="00000000" w:rsidRDefault="00D26427">
      <w:pPr>
        <w:pStyle w:val="Betarp"/>
        <w:ind w:left="5184" w:firstLine="576"/>
        <w:rPr>
          <w:color w:val="000000"/>
        </w:rPr>
      </w:pPr>
      <w:r>
        <w:rPr>
          <w:color w:val="000000"/>
          <w:lang/>
        </w:rPr>
        <w:t xml:space="preserve">įsakymu Nr. A- </w:t>
      </w:r>
      <w:r w:rsidR="00C228D0">
        <w:rPr>
          <w:color w:val="000000"/>
          <w:lang/>
        </w:rPr>
        <w:t>261</w:t>
      </w:r>
      <w:bookmarkStart w:id="1" w:name="_GoBack"/>
      <w:bookmarkEnd w:id="1"/>
    </w:p>
    <w:p w:rsidR="00000000" w:rsidRDefault="00D26427">
      <w:pPr>
        <w:pStyle w:val="Betarp"/>
        <w:rPr>
          <w:color w:val="000000"/>
        </w:rPr>
      </w:pPr>
    </w:p>
    <w:p w:rsidR="00000000" w:rsidRDefault="00D26427">
      <w:pPr>
        <w:pStyle w:val="Standard"/>
        <w:jc w:val="center"/>
        <w:rPr>
          <w:color w:val="000000"/>
        </w:rPr>
      </w:pPr>
      <w:r>
        <w:rPr>
          <w:rStyle w:val="Style3"/>
          <w:b/>
          <w:color w:val="000000"/>
        </w:rPr>
        <w:t>PANEVĖŽ</w:t>
      </w:r>
      <w:r>
        <w:rPr>
          <w:rStyle w:val="Style3"/>
          <w:b/>
          <w:color w:val="000000"/>
        </w:rPr>
        <w:t>IO RAJONO SAVIVALDYBĖS SVEIKATOS PRIEŽIŪROS SPECIALISTŲ IR SOCIALINES PASLAUGAS TEIKIANČIŲ DARBUOTOJŲ PREVENCINIO TIKRINIMO SIEKIANT VALDYTI COVID-19 LIGOS (KORONAVIRUSO INFEKCIJOS) PLITIMĄ TVARKOS APRAŠAS</w:t>
      </w:r>
    </w:p>
    <w:p w:rsidR="00000000" w:rsidRDefault="00D26427">
      <w:pPr>
        <w:pStyle w:val="Standard"/>
        <w:jc w:val="center"/>
        <w:rPr>
          <w:color w:val="000000"/>
        </w:rPr>
      </w:pPr>
    </w:p>
    <w:p w:rsidR="00000000" w:rsidRDefault="00D26427">
      <w:pPr>
        <w:pStyle w:val="Standard"/>
        <w:tabs>
          <w:tab w:val="left" w:pos="846"/>
        </w:tabs>
        <w:jc w:val="both"/>
        <w:rPr>
          <w:color w:val="000000"/>
        </w:rPr>
      </w:pPr>
      <w:r>
        <w:rPr>
          <w:rStyle w:val="Style3"/>
          <w:bCs/>
          <w:color w:val="000000"/>
        </w:rPr>
        <w:tab/>
        <w:t xml:space="preserve">1. Šis tvarkos aprašas parengtas vadovaujantis </w:t>
      </w:r>
      <w:r>
        <w:rPr>
          <w:color w:val="000000"/>
        </w:rPr>
        <w:t>L</w:t>
      </w:r>
      <w:r>
        <w:rPr>
          <w:color w:val="000000"/>
        </w:rPr>
        <w:t>ietuvos Respublikos sveikatos apsaugos ministro – Valstybės lygio ekstremaliosios situacijos valstybės operacijų vadovo (toliau – Operacijų vadovas) 2020 m. kovo 27 d. sprendimu Nr. V-593 „Dėl sveikatos priežiūros specialistų testavimo siekiant valdyti COV</w:t>
      </w:r>
      <w:r>
        <w:rPr>
          <w:color w:val="000000"/>
        </w:rPr>
        <w:t>ID-19 ligos (</w:t>
      </w:r>
      <w:proofErr w:type="spellStart"/>
      <w:r>
        <w:rPr>
          <w:color w:val="000000"/>
        </w:rPr>
        <w:t>koronaviruso</w:t>
      </w:r>
      <w:proofErr w:type="spellEnd"/>
      <w:r>
        <w:rPr>
          <w:color w:val="000000"/>
        </w:rPr>
        <w:t xml:space="preserve"> infekcijos) plitimą“, Operacijų vadovo 2020 m. balandžio 10 d. sprendimu Nr. V-826 „D</w:t>
      </w:r>
      <w:r>
        <w:rPr>
          <w:color w:val="000000"/>
          <w:szCs w:val="24"/>
        </w:rPr>
        <w:t>ėl laboratorinių tyrimų COVID-19 ligai (</w:t>
      </w:r>
      <w:proofErr w:type="spellStart"/>
      <w:r>
        <w:rPr>
          <w:color w:val="000000"/>
          <w:szCs w:val="24"/>
        </w:rPr>
        <w:t>koronaviruso</w:t>
      </w:r>
      <w:proofErr w:type="spellEnd"/>
      <w:r>
        <w:rPr>
          <w:color w:val="000000"/>
          <w:szCs w:val="24"/>
        </w:rPr>
        <w:t xml:space="preserve"> infekcijai) diagnozuoti sveikatos priežiūros specialistams prevenciniu tikslu organizavimo</w:t>
      </w:r>
      <w:r>
        <w:rPr>
          <w:color w:val="000000"/>
        </w:rPr>
        <w:t xml:space="preserve">“ </w:t>
      </w:r>
      <w:r>
        <w:rPr>
          <w:color w:val="000000"/>
        </w:rPr>
        <w:t>(toliau – Sprendimas Nr. V-826) ir Operacijų vadovo 2020 m. balandžio 15 d. sprendimu Nr. V-872 „Dėl laboratorinių tyrimų COVID-19 ligai (</w:t>
      </w:r>
      <w:proofErr w:type="spellStart"/>
      <w:r>
        <w:rPr>
          <w:color w:val="000000"/>
        </w:rPr>
        <w:t>koronaviruso</w:t>
      </w:r>
      <w:proofErr w:type="spellEnd"/>
      <w:r>
        <w:rPr>
          <w:color w:val="000000"/>
        </w:rPr>
        <w:t xml:space="preserve"> infekcijai) diagnozuoti socialines paslaugas teikiančių įstaigų darbuotojams prevenciniu tikslu organizav</w:t>
      </w:r>
      <w:r>
        <w:rPr>
          <w:color w:val="000000"/>
        </w:rPr>
        <w:t>imo“ (toliau – Sprendimas Nr. V-872).</w:t>
      </w:r>
    </w:p>
    <w:p w:rsidR="00000000" w:rsidRDefault="00D26427">
      <w:pPr>
        <w:pStyle w:val="Standard"/>
        <w:tabs>
          <w:tab w:val="left" w:pos="868"/>
        </w:tabs>
        <w:jc w:val="both"/>
        <w:rPr>
          <w:rStyle w:val="Style3"/>
          <w:b/>
          <w:color w:val="000000"/>
        </w:rPr>
      </w:pPr>
      <w:r>
        <w:rPr>
          <w:color w:val="000000"/>
        </w:rPr>
        <w:tab/>
        <w:t xml:space="preserve">2. Šis tvarkos aprašas taikomas Panevėžio rajono savivaldybės teritorijoje veikiančioms asmens sveikatos priežiūros įstaigoms ir </w:t>
      </w:r>
      <w:r>
        <w:rPr>
          <w:color w:val="000000"/>
          <w:szCs w:val="24"/>
        </w:rPr>
        <w:t>socialines paslaugas teikiančioms įstaigoms neatsižvelgiant į nuosavybės formą ir pavald</w:t>
      </w:r>
      <w:r>
        <w:rPr>
          <w:color w:val="000000"/>
          <w:szCs w:val="24"/>
        </w:rPr>
        <w:t>umą.</w:t>
      </w:r>
    </w:p>
    <w:p w:rsidR="00000000" w:rsidRDefault="00D26427">
      <w:pPr>
        <w:pStyle w:val="Standard"/>
        <w:tabs>
          <w:tab w:val="left" w:pos="836"/>
        </w:tabs>
        <w:jc w:val="both"/>
        <w:rPr>
          <w:rStyle w:val="Style3"/>
          <w:color w:val="000000"/>
          <w:szCs w:val="24"/>
        </w:rPr>
      </w:pPr>
      <w:r>
        <w:rPr>
          <w:rStyle w:val="Style3"/>
          <w:b/>
          <w:color w:val="000000"/>
        </w:rPr>
        <w:tab/>
      </w:r>
      <w:r>
        <w:rPr>
          <w:rStyle w:val="Style3"/>
          <w:color w:val="000000"/>
        </w:rPr>
        <w:t xml:space="preserve">3. Tyrimas dėl </w:t>
      </w:r>
      <w:r>
        <w:rPr>
          <w:rStyle w:val="Style3"/>
          <w:color w:val="000000"/>
          <w:szCs w:val="24"/>
        </w:rPr>
        <w:t xml:space="preserve">COVID-19 – </w:t>
      </w:r>
      <w:r>
        <w:rPr>
          <w:color w:val="000000"/>
          <w:szCs w:val="24"/>
        </w:rPr>
        <w:t>SARS</w:t>
      </w:r>
      <w:proofErr w:type="gramStart"/>
      <w:r>
        <w:rPr>
          <w:color w:val="000000"/>
          <w:szCs w:val="24"/>
        </w:rPr>
        <w:t>-</w:t>
      </w:r>
      <w:proofErr w:type="spellStart"/>
      <w:proofErr w:type="gramEnd"/>
      <w:r>
        <w:rPr>
          <w:color w:val="000000"/>
          <w:szCs w:val="24"/>
        </w:rPr>
        <w:t>CoV-2-PGR</w:t>
      </w:r>
      <w:proofErr w:type="spellEnd"/>
      <w:r>
        <w:rPr>
          <w:color w:val="000000"/>
          <w:szCs w:val="24"/>
        </w:rPr>
        <w:t xml:space="preserve"> tyrimų dėl COVID-19 ligos (</w:t>
      </w:r>
      <w:proofErr w:type="spellStart"/>
      <w:r>
        <w:rPr>
          <w:color w:val="000000"/>
          <w:szCs w:val="24"/>
        </w:rPr>
        <w:t>koronaviruso</w:t>
      </w:r>
      <w:proofErr w:type="spellEnd"/>
      <w:r>
        <w:rPr>
          <w:color w:val="000000"/>
          <w:szCs w:val="24"/>
        </w:rPr>
        <w:t xml:space="preserve"> infekcijos) paimant tepinėlius iš nosiaryklės ir ryklės.</w:t>
      </w:r>
    </w:p>
    <w:p w:rsidR="00000000" w:rsidRDefault="00D26427">
      <w:pPr>
        <w:pStyle w:val="Standard"/>
        <w:tabs>
          <w:tab w:val="left" w:pos="846"/>
        </w:tabs>
        <w:jc w:val="both"/>
        <w:rPr>
          <w:rFonts w:eastAsia="Times New Roman"/>
          <w:b/>
          <w:color w:val="000000"/>
          <w:szCs w:val="24"/>
        </w:rPr>
      </w:pPr>
      <w:r>
        <w:rPr>
          <w:rStyle w:val="Style3"/>
          <w:color w:val="000000"/>
          <w:szCs w:val="24"/>
        </w:rPr>
        <w:tab/>
        <w:t xml:space="preserve">4. </w:t>
      </w:r>
      <w:proofErr w:type="spellStart"/>
      <w:r>
        <w:rPr>
          <w:color w:val="000000"/>
        </w:rPr>
        <w:t>VšĮ</w:t>
      </w:r>
      <w:proofErr w:type="spellEnd"/>
      <w:r>
        <w:rPr>
          <w:color w:val="000000"/>
        </w:rPr>
        <w:t xml:space="preserve"> Panevėžio rajono savivaldybės poliklinika</w:t>
      </w:r>
      <w:r>
        <w:rPr>
          <w:rStyle w:val="Style3"/>
          <w:color w:val="000000"/>
          <w:szCs w:val="24"/>
        </w:rPr>
        <w:t xml:space="preserve"> – paskirta asmens sveikatos priežiūros įstaiga už tepinėlių iš</w:t>
      </w:r>
      <w:r>
        <w:rPr>
          <w:rStyle w:val="Style3"/>
          <w:color w:val="000000"/>
          <w:szCs w:val="24"/>
        </w:rPr>
        <w:t xml:space="preserve"> nosiaryklės ir ryklės paėmimą.</w:t>
      </w:r>
    </w:p>
    <w:p w:rsidR="00000000" w:rsidRDefault="00D26427">
      <w:pPr>
        <w:pStyle w:val="Standard"/>
        <w:tabs>
          <w:tab w:val="left" w:pos="836"/>
        </w:tabs>
        <w:jc w:val="both"/>
        <w:rPr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>5. Asmens s</w:t>
      </w:r>
      <w:r>
        <w:rPr>
          <w:rStyle w:val="Style3"/>
          <w:bCs/>
          <w:color w:val="000000"/>
          <w:szCs w:val="24"/>
        </w:rPr>
        <w:t xml:space="preserve">veikatos priežiūros specialistai prevenciniu tikslu tikrinami Operacijų vadovo </w:t>
      </w:r>
      <w:r>
        <w:rPr>
          <w:color w:val="000000"/>
          <w:szCs w:val="24"/>
        </w:rPr>
        <w:t>Sprendime Nr. V-826 nustatyta prioriteto tvarka ir terminais.</w:t>
      </w:r>
    </w:p>
    <w:p w:rsidR="00000000" w:rsidRDefault="00D26427">
      <w:pPr>
        <w:pStyle w:val="Standard"/>
        <w:tabs>
          <w:tab w:val="left" w:pos="836"/>
        </w:tabs>
        <w:jc w:val="both"/>
        <w:rPr>
          <w:rFonts w:eastAsia="Times New Roman"/>
          <w:color w:val="000000"/>
          <w:szCs w:val="24"/>
        </w:rPr>
      </w:pPr>
      <w:r>
        <w:rPr>
          <w:color w:val="000000"/>
          <w:szCs w:val="24"/>
        </w:rPr>
        <w:tab/>
        <w:t>6. Socialines paslaugas teikiantys darbuotojai prevenciniu tikslu tikr</w:t>
      </w:r>
      <w:r>
        <w:rPr>
          <w:color w:val="000000"/>
          <w:szCs w:val="24"/>
        </w:rPr>
        <w:t>inami</w:t>
      </w:r>
      <w:r>
        <w:rPr>
          <w:rStyle w:val="Style3"/>
          <w:bCs/>
          <w:color w:val="000000"/>
          <w:szCs w:val="24"/>
        </w:rPr>
        <w:t xml:space="preserve"> Operacijų vadovo </w:t>
      </w:r>
      <w:r>
        <w:rPr>
          <w:color w:val="000000"/>
          <w:szCs w:val="24"/>
        </w:rPr>
        <w:t>Sprendime Nr. V-872 nustatyta prioriteto tvarka ir terminais.</w:t>
      </w:r>
    </w:p>
    <w:p w:rsidR="00000000" w:rsidRDefault="00D26427">
      <w:pPr>
        <w:pStyle w:val="Standard"/>
        <w:tabs>
          <w:tab w:val="left" w:pos="836"/>
        </w:tabs>
        <w:jc w:val="both"/>
        <w:rPr>
          <w:color w:val="000000"/>
          <w:szCs w:val="24"/>
        </w:rPr>
      </w:pPr>
      <w:r>
        <w:rPr>
          <w:rFonts w:eastAsia="Times New Roman"/>
          <w:color w:val="000000"/>
          <w:szCs w:val="24"/>
        </w:rPr>
        <w:tab/>
        <w:t xml:space="preserve">7. Panevėžio rajono savivaldybės teritorijoje veikiančios asmens sveikatos priežiūros įstaigos ir socialines paslaugas teikiančios įstaigos prevenciškai tikrinamų asmens </w:t>
      </w:r>
      <w:r>
        <w:rPr>
          <w:rFonts w:eastAsia="Times New Roman"/>
          <w:color w:val="000000"/>
          <w:szCs w:val="24"/>
        </w:rPr>
        <w:t xml:space="preserve">sveikatos priežiūros įstaigų specialistų ir socialines paslaugas teikiančių įstaigų darbuotojų sąrašus pateikia Panevėžio rajono savivaldybei el. p.: </w:t>
      </w:r>
      <w:hyperlink r:id="rId15" w:history="1">
        <w:r>
          <w:rPr>
            <w:rStyle w:val="Hyperlink"/>
            <w:rFonts w:eastAsia="Times New Roman"/>
            <w:color w:val="000000"/>
            <w:szCs w:val="24"/>
            <w:u w:val="none"/>
          </w:rPr>
          <w:t>savivaldybe@panrs.lt</w:t>
        </w:r>
      </w:hyperlink>
      <w:r>
        <w:rPr>
          <w:rFonts w:eastAsia="Times New Roman"/>
          <w:color w:val="000000"/>
          <w:szCs w:val="24"/>
        </w:rPr>
        <w:t xml:space="preserve"> ir </w:t>
      </w:r>
      <w:proofErr w:type="spellStart"/>
      <w:r>
        <w:rPr>
          <w:rFonts w:eastAsia="Times New Roman"/>
          <w:color w:val="000000"/>
          <w:szCs w:val="24"/>
        </w:rPr>
        <w:t>renata.valantiniene@panrs.lt</w:t>
      </w:r>
      <w:proofErr w:type="spellEnd"/>
      <w:r>
        <w:rPr>
          <w:rFonts w:eastAsia="Times New Roman"/>
          <w:color w:val="000000"/>
          <w:szCs w:val="24"/>
        </w:rPr>
        <w:t>.</w:t>
      </w:r>
    </w:p>
    <w:p w:rsidR="00000000" w:rsidRDefault="00D26427">
      <w:pPr>
        <w:pStyle w:val="Standard"/>
        <w:tabs>
          <w:tab w:val="left" w:pos="836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8. Už </w:t>
      </w:r>
      <w:r>
        <w:rPr>
          <w:bCs/>
          <w:color w:val="000000"/>
          <w:szCs w:val="24"/>
        </w:rPr>
        <w:t>C</w:t>
      </w:r>
      <w:r>
        <w:rPr>
          <w:bCs/>
          <w:color w:val="000000"/>
          <w:szCs w:val="24"/>
        </w:rPr>
        <w:t xml:space="preserve">OVID-19 tyrimų </w:t>
      </w:r>
      <w:r>
        <w:rPr>
          <w:color w:val="000000"/>
          <w:szCs w:val="24"/>
        </w:rPr>
        <w:t xml:space="preserve">užsakymą, pristatymą į </w:t>
      </w:r>
      <w:proofErr w:type="spellStart"/>
      <w:r>
        <w:rPr>
          <w:color w:val="000000"/>
          <w:szCs w:val="24"/>
        </w:rPr>
        <w:t>VšĮ</w:t>
      </w:r>
      <w:proofErr w:type="spellEnd"/>
      <w:r>
        <w:rPr>
          <w:color w:val="000000"/>
          <w:szCs w:val="24"/>
        </w:rPr>
        <w:t xml:space="preserve"> Panevėžio rajono savivaldybės polikliniką ir pateikimą priskirtai laboratorijai ištirti </w:t>
      </w:r>
      <w:r>
        <w:rPr>
          <w:bCs/>
          <w:color w:val="000000"/>
          <w:szCs w:val="24"/>
        </w:rPr>
        <w:t xml:space="preserve">atsakinga </w:t>
      </w:r>
      <w:r>
        <w:rPr>
          <w:color w:val="000000"/>
          <w:szCs w:val="24"/>
        </w:rPr>
        <w:t>Panevėžio rajono savivaldybės gydytoja (vyr. specialistė).</w:t>
      </w:r>
    </w:p>
    <w:p w:rsidR="00000000" w:rsidRDefault="00D26427">
      <w:pPr>
        <w:pStyle w:val="Standard"/>
        <w:tabs>
          <w:tab w:val="left" w:pos="836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9. Panevėžio rajono savivaldybės gydytoja (vyr. speciali</w:t>
      </w:r>
      <w:r>
        <w:rPr>
          <w:color w:val="000000"/>
          <w:szCs w:val="24"/>
        </w:rPr>
        <w:t xml:space="preserve">stė) gautus prevenciškai tiriamų specialistų ir darbuotojų sąrašus pateikia </w:t>
      </w:r>
      <w:proofErr w:type="spellStart"/>
      <w:r>
        <w:rPr>
          <w:color w:val="000000"/>
        </w:rPr>
        <w:t>VšĮ</w:t>
      </w:r>
      <w:proofErr w:type="spellEnd"/>
      <w:r>
        <w:rPr>
          <w:color w:val="000000"/>
        </w:rPr>
        <w:t xml:space="preserve"> Panevėžio rajono savivaldybės poliklinikai</w:t>
      </w:r>
      <w:r>
        <w:rPr>
          <w:color w:val="000000"/>
          <w:szCs w:val="24"/>
        </w:rPr>
        <w:t>, kuri sudaro tikrinimo grafiką ir pateikia įstaigoms.</w:t>
      </w:r>
    </w:p>
    <w:p w:rsidR="00000000" w:rsidRDefault="00D26427">
      <w:pPr>
        <w:pStyle w:val="Standard"/>
        <w:tabs>
          <w:tab w:val="left" w:pos="846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10. Už parengto tikrinimo grafiko vykdymo kontrolę atsakinga Panevėžio rajono </w:t>
      </w:r>
      <w:r>
        <w:rPr>
          <w:color w:val="000000"/>
          <w:szCs w:val="24"/>
        </w:rPr>
        <w:t>savivaldybės gydytoja (vyr. specialistė).</w:t>
      </w:r>
    </w:p>
    <w:p w:rsidR="00000000" w:rsidRDefault="00D26427">
      <w:pPr>
        <w:pStyle w:val="Standard"/>
        <w:tabs>
          <w:tab w:val="left" w:pos="846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11. Tikrinamų įstaigų vadovai turi paskirti atsakingą asmenį (asmenis) dėl patalpų parengimo ir dokumentų pildymo.</w:t>
      </w:r>
    </w:p>
    <w:p w:rsidR="00000000" w:rsidRDefault="00D26427">
      <w:pPr>
        <w:pStyle w:val="Standard"/>
        <w:tabs>
          <w:tab w:val="left" w:pos="846"/>
        </w:tabs>
        <w:jc w:val="both"/>
        <w:rPr>
          <w:rStyle w:val="Style3"/>
          <w:rFonts w:eastAsia="Times New Roman"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 xml:space="preserve">12. Asmens sveikatos priežiūros specialistų </w:t>
      </w:r>
      <w:r>
        <w:rPr>
          <w:rStyle w:val="Style3"/>
          <w:rFonts w:eastAsia="Times New Roman"/>
          <w:color w:val="000000"/>
          <w:szCs w:val="24"/>
        </w:rPr>
        <w:t>atliktų tyrimų dėl COVID-19 duomenis į ESPBI IS formą</w:t>
      </w:r>
      <w:r>
        <w:rPr>
          <w:rStyle w:val="Style3"/>
          <w:rFonts w:eastAsia="Times New Roman"/>
          <w:color w:val="000000"/>
          <w:szCs w:val="24"/>
        </w:rPr>
        <w:t xml:space="preserve"> E200 suveda</w:t>
      </w:r>
      <w:r>
        <w:rPr>
          <w:rFonts w:eastAsia="Times New Roman"/>
          <w:color w:val="000000"/>
          <w:szCs w:val="24"/>
        </w:rPr>
        <w:t xml:space="preserve"> įstaiga, kurios specialistai buvo tikrinti</w:t>
      </w:r>
      <w:r>
        <w:rPr>
          <w:rStyle w:val="Style3"/>
          <w:rFonts w:eastAsia="Times New Roman"/>
          <w:color w:val="000000"/>
          <w:szCs w:val="24"/>
        </w:rPr>
        <w:t>.</w:t>
      </w:r>
    </w:p>
    <w:p w:rsidR="00000000" w:rsidRDefault="00D26427">
      <w:pPr>
        <w:pStyle w:val="Standard"/>
        <w:tabs>
          <w:tab w:val="left" w:pos="846"/>
        </w:tabs>
        <w:jc w:val="both"/>
        <w:rPr>
          <w:rFonts w:eastAsia="Times New Roman"/>
          <w:color w:val="000000"/>
          <w:szCs w:val="24"/>
        </w:rPr>
      </w:pPr>
      <w:r>
        <w:rPr>
          <w:rStyle w:val="Style3"/>
          <w:rFonts w:eastAsia="Times New Roman"/>
          <w:color w:val="000000"/>
          <w:szCs w:val="24"/>
        </w:rPr>
        <w:tab/>
        <w:t xml:space="preserve">13. Socialines paslaugas teikiančių darbuotojų atliktų tyrimų dėl COVID-19 duomenis į ESPBI IS formą E200 suveda </w:t>
      </w:r>
      <w:proofErr w:type="spellStart"/>
      <w:r>
        <w:rPr>
          <w:color w:val="000000"/>
        </w:rPr>
        <w:t>VšĮ</w:t>
      </w:r>
      <w:proofErr w:type="spellEnd"/>
      <w:r>
        <w:rPr>
          <w:color w:val="000000"/>
        </w:rPr>
        <w:t xml:space="preserve"> Panevėžio rajono savivaldybės poliklinika</w:t>
      </w:r>
      <w:r>
        <w:rPr>
          <w:rStyle w:val="Style3"/>
          <w:rFonts w:eastAsia="Times New Roman"/>
          <w:bCs/>
          <w:color w:val="000000"/>
          <w:szCs w:val="24"/>
        </w:rPr>
        <w:t>.</w:t>
      </w:r>
    </w:p>
    <w:p w:rsidR="00000000" w:rsidRDefault="00D26427">
      <w:pPr>
        <w:pStyle w:val="Standard"/>
        <w:tabs>
          <w:tab w:val="left" w:pos="846"/>
        </w:tabs>
        <w:jc w:val="both"/>
        <w:rPr>
          <w:bCs/>
          <w:color w:val="000000"/>
          <w:szCs w:val="24"/>
        </w:rPr>
      </w:pPr>
      <w:r>
        <w:rPr>
          <w:rFonts w:eastAsia="Times New Roman"/>
          <w:color w:val="000000"/>
          <w:szCs w:val="24"/>
        </w:rPr>
        <w:tab/>
        <w:t xml:space="preserve">14. </w:t>
      </w:r>
      <w:r>
        <w:rPr>
          <w:rFonts w:eastAsia="Times New Roman"/>
          <w:color w:val="000000"/>
          <w:szCs w:val="24"/>
        </w:rPr>
        <w:t>Už statistinių duomenų teikimą ir</w:t>
      </w:r>
      <w:r>
        <w:rPr>
          <w:rFonts w:eastAsia="Times New Roman"/>
          <w:color w:val="000000"/>
          <w:szCs w:val="24"/>
        </w:rPr>
        <w:t xml:space="preserve"> kaupimą</w:t>
      </w:r>
      <w:r>
        <w:rPr>
          <w:rFonts w:eastAsia="Times New Roman"/>
          <w:color w:val="000000"/>
          <w:szCs w:val="24"/>
        </w:rPr>
        <w:t xml:space="preserve"> apie </w:t>
      </w:r>
      <w:r>
        <w:rPr>
          <w:bCs/>
          <w:color w:val="000000"/>
          <w:szCs w:val="24"/>
        </w:rPr>
        <w:t xml:space="preserve">asmens sveikatos priežiūros specialistus </w:t>
      </w:r>
      <w:r>
        <w:rPr>
          <w:rFonts w:eastAsia="Times New Roman"/>
          <w:bCs/>
          <w:color w:val="000000"/>
          <w:szCs w:val="24"/>
        </w:rPr>
        <w:t>pagal Operacijų vadovo Sprendimo Nr. V-826 nustatytus terminus ir formas atsakinga Panevėžio rajono savivaldybės gydytoja (vyr. specialistė).</w:t>
      </w:r>
    </w:p>
    <w:p w:rsidR="00000000" w:rsidRDefault="00D26427">
      <w:pPr>
        <w:pStyle w:val="Standard"/>
        <w:tabs>
          <w:tab w:val="left" w:pos="846"/>
        </w:tabs>
        <w:jc w:val="both"/>
        <w:rPr>
          <w:color w:val="000000"/>
        </w:rPr>
      </w:pPr>
      <w:r>
        <w:rPr>
          <w:bCs/>
          <w:color w:val="000000"/>
          <w:szCs w:val="24"/>
        </w:rPr>
        <w:lastRenderedPageBreak/>
        <w:tab/>
        <w:t xml:space="preserve">15. </w:t>
      </w:r>
      <w:r>
        <w:rPr>
          <w:rFonts w:eastAsia="Times New Roman"/>
          <w:bCs/>
          <w:color w:val="000000"/>
          <w:szCs w:val="24"/>
        </w:rPr>
        <w:t>Už statistinių duomenų teikimą ir kaupimą apie sociali</w:t>
      </w:r>
      <w:r>
        <w:rPr>
          <w:rFonts w:eastAsia="Times New Roman"/>
          <w:bCs/>
          <w:color w:val="000000"/>
          <w:szCs w:val="24"/>
        </w:rPr>
        <w:t>nes paslaugas teikiančių įstaigų darbuotojus pagal Operacijų vadovo Sprendimo Nr. V-872 nustatytus terminus ir formas atsakinga Panevėžio rajono savivaldybės gydytoja (vyr. specialistė).</w:t>
      </w:r>
    </w:p>
    <w:p w:rsidR="00000000" w:rsidRDefault="00D26427">
      <w:pPr>
        <w:pStyle w:val="Standard"/>
        <w:jc w:val="center"/>
        <w:rPr>
          <w:color w:val="000000"/>
        </w:rPr>
      </w:pPr>
      <w:r>
        <w:rPr>
          <w:color w:val="000000"/>
        </w:rPr>
        <w:t>____________________</w:t>
      </w:r>
    </w:p>
    <w:bookmarkEnd w:id="0"/>
    <w:p w:rsidR="00000000" w:rsidRDefault="00D26427">
      <w:pPr>
        <w:pStyle w:val="Standard"/>
        <w:tabs>
          <w:tab w:val="left" w:pos="851"/>
        </w:tabs>
        <w:jc w:val="both"/>
        <w:rPr>
          <w:color w:val="000000"/>
        </w:rPr>
      </w:pPr>
    </w:p>
    <w:p w:rsidR="00D26427" w:rsidRDefault="00D26427">
      <w:pPr>
        <w:pStyle w:val="Standard"/>
        <w:tabs>
          <w:tab w:val="left" w:pos="851"/>
        </w:tabs>
        <w:jc w:val="both"/>
      </w:pPr>
    </w:p>
    <w:sectPr w:rsidR="00D2642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707" w:bottom="993" w:left="1701" w:header="567" w:footer="720" w:gutter="0"/>
      <w:cols w:space="1296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27" w:rsidRDefault="00D26427">
      <w:r>
        <w:separator/>
      </w:r>
    </w:p>
  </w:endnote>
  <w:endnote w:type="continuationSeparator" w:id="0">
    <w:p w:rsidR="00D26427" w:rsidRDefault="00D2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27" w:rsidRDefault="00D26427">
      <w:r>
        <w:separator/>
      </w:r>
    </w:p>
  </w:footnote>
  <w:footnote w:type="continuationSeparator" w:id="0">
    <w:p w:rsidR="00D26427" w:rsidRDefault="00D2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64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D0"/>
    <w:rsid w:val="00C228D0"/>
    <w:rsid w:val="00D2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Calibri"/>
      <w:kern w:val="1"/>
      <w:sz w:val="22"/>
      <w:szCs w:val="22"/>
      <w:lang w:eastAsia="ar-SA"/>
    </w:rPr>
  </w:style>
  <w:style w:type="paragraph" w:styleId="Heading1">
    <w:name w:val="heading 1"/>
    <w:basedOn w:val="Standard"/>
    <w:next w:val="Textbody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">
    <w:name w:val="Internet link"/>
    <w:rPr>
      <w:color w:val="0000FF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customStyle="1" w:styleId="Numeravimoenklai">
    <w:name w:val="Numeravimo ženklai"/>
  </w:style>
  <w:style w:type="character" w:customStyle="1" w:styleId="Numatytasispastraiposriftas4">
    <w:name w:val="Numatytasis pastraipos šriftas4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textAlignment w:val="baseline"/>
    </w:pPr>
    <w:rPr>
      <w:rFonts w:eastAsia="Calibri"/>
      <w:kern w:val="1"/>
      <w:sz w:val="24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ntrat1">
    <w:name w:val="Antraštė1"/>
    <w:basedOn w:val="Standard"/>
    <w:next w:val="BodyText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Standard"/>
    <w:next w:val="Textbody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besliotekstas">
    <w:name w:val="Debesėlio tekstas"/>
    <w:basedOn w:val="Standard"/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</w:pPr>
    <w:rPr>
      <w:szCs w:val="20"/>
    </w:rPr>
  </w:style>
  <w:style w:type="paragraph" w:customStyle="1" w:styleId="Sraopastraipa">
    <w:name w:val="Sąrašo pastraipa"/>
    <w:basedOn w:val="Standard"/>
    <w:pPr>
      <w:ind w:left="720"/>
    </w:pPr>
  </w:style>
  <w:style w:type="paragraph" w:customStyle="1" w:styleId="Betarp">
    <w:name w:val="Be tarpų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Calibri"/>
      <w:kern w:val="1"/>
      <w:sz w:val="22"/>
      <w:szCs w:val="22"/>
      <w:lang w:eastAsia="ar-SA"/>
    </w:rPr>
  </w:style>
  <w:style w:type="paragraph" w:styleId="Heading1">
    <w:name w:val="heading 1"/>
    <w:basedOn w:val="Standard"/>
    <w:next w:val="Textbody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customStyle="1" w:styleId="Internetlink">
    <w:name w:val="Internet link"/>
    <w:rPr>
      <w:color w:val="0000FF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customStyle="1" w:styleId="Numeravimoenklai">
    <w:name w:val="Numeravimo ženklai"/>
  </w:style>
  <w:style w:type="character" w:customStyle="1" w:styleId="Numatytasispastraiposriftas4">
    <w:name w:val="Numatytasis pastraipos šriftas4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textAlignment w:val="baseline"/>
    </w:pPr>
    <w:rPr>
      <w:rFonts w:eastAsia="Calibri"/>
      <w:kern w:val="1"/>
      <w:sz w:val="24"/>
      <w:szCs w:val="22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ntrat1">
    <w:name w:val="Antraštė1"/>
    <w:basedOn w:val="Standard"/>
    <w:next w:val="BodyText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Standard"/>
    <w:next w:val="Textbody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besliotekstas">
    <w:name w:val="Debesėlio tekstas"/>
    <w:basedOn w:val="Standard"/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</w:pPr>
    <w:rPr>
      <w:szCs w:val="20"/>
    </w:rPr>
  </w:style>
  <w:style w:type="paragraph" w:customStyle="1" w:styleId="Sraopastraipa">
    <w:name w:val="Sąrašo pastraipa"/>
    <w:basedOn w:val="Standard"/>
    <w:pPr>
      <w:ind w:left="720"/>
    </w:pPr>
  </w:style>
  <w:style w:type="paragraph" w:customStyle="1" w:styleId="Betarp">
    <w:name w:val="Be tarpų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avivaldybe@panrs.lt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4214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Milda Bagdonaite</cp:lastModifiedBy>
  <cp:revision>2</cp:revision>
  <cp:lastPrinted>2020-04-20T12:42:00Z</cp:lastPrinted>
  <dcterms:created xsi:type="dcterms:W3CDTF">2020-04-24T07:57:00Z</dcterms:created>
  <dcterms:modified xsi:type="dcterms:W3CDTF">2020-04-24T07:57:00Z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