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DĖL </w:t>
      </w:r>
      <w:r>
        <w:rPr>
          <w:b/>
          <w:bCs/>
          <w:color w:val="000000"/>
          <w:sz w:val="24"/>
          <w:szCs w:val="24"/>
          <w:lang w:val="lt-LT" w:eastAsia="lt-LT" w:bidi="ar-SA"/>
        </w:rPr>
        <w:t>PANEVĖŽIO</w:t>
      </w: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 xml:space="preserve"> RAJONO SAVIVALDYBĖS SENIŪNAIČIŲ MOKYMŲ ORGANIZAVIMO TVARKOS APRAŠO PATVIRTINIMO</w:t>
      </w:r>
    </w:p>
    <w:p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2020 m. </w:t>
      </w:r>
      <w:r>
        <w:rPr>
          <w:color w:val="000000"/>
          <w:sz w:val="24"/>
          <w:szCs w:val="24"/>
          <w:lang w:val="lt-LT" w:eastAsia="lt-LT" w:bidi="ar-SA"/>
        </w:rPr>
        <w:t xml:space="preserve">kovo </w:t>
      </w:r>
      <w:r w:rsidR="00B7271D">
        <w:rPr>
          <w:color w:val="000000"/>
          <w:sz w:val="24"/>
          <w:szCs w:val="24"/>
          <w:lang w:val="lt-LT" w:eastAsia="lt-LT" w:bidi="ar-SA"/>
        </w:rPr>
        <w:t>3</w:t>
      </w:r>
      <w:r>
        <w:rPr>
          <w:color w:val="000000"/>
          <w:sz w:val="24"/>
          <w:szCs w:val="24"/>
          <w:lang w:val="lt-LT" w:eastAsia="lt-LT" w:bidi="ar-SA"/>
        </w:rPr>
        <w:t xml:space="preserve"> 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r>
        <w:rPr>
          <w:color w:val="000000"/>
          <w:sz w:val="24"/>
          <w:szCs w:val="24"/>
          <w:lang w:val="lt-LT" w:eastAsia="lt-LT" w:bidi="ar-SA"/>
        </w:rPr>
        <w:t>d. Nr. A-</w:t>
      </w:r>
      <w:r w:rsidR="00B7271D">
        <w:rPr>
          <w:color w:val="000000"/>
          <w:sz w:val="24"/>
          <w:szCs w:val="24"/>
          <w:lang w:val="lt-LT" w:eastAsia="lt-LT" w:bidi="ar-SA"/>
        </w:rPr>
        <w:t>147</w:t>
      </w:r>
    </w:p>
    <w:p w:rsidR="00E62994" w:rsidRPr="00E62994" w:rsidRDefault="00617E9D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Panevėžys</w:t>
      </w:r>
    </w:p>
    <w:p w:rsidR="00E62994" w:rsidRPr="00E62994" w:rsidRDefault="00E62994" w:rsidP="00E62994">
      <w:pPr>
        <w:autoSpaceDN w:val="0"/>
        <w:spacing w:line="360" w:lineRule="atLeast"/>
        <w:ind w:firstLine="38"/>
        <w:textAlignment w:val="baseline"/>
        <w:rPr>
          <w:color w:val="000000"/>
          <w:sz w:val="27"/>
          <w:szCs w:val="27"/>
          <w:lang w:val="lt-LT" w:eastAsia="lt-LT" w:bidi="ar-SA"/>
        </w:rPr>
      </w:pPr>
    </w:p>
    <w:p w:rsidR="00E62994" w:rsidRPr="00E62994" w:rsidRDefault="00E62994" w:rsidP="00E62994">
      <w:pPr>
        <w:autoSpaceDN w:val="0"/>
        <w:textAlignment w:val="baseline"/>
        <w:rPr>
          <w:sz w:val="18"/>
          <w:szCs w:val="18"/>
          <w:lang w:val="lt-LT" w:eastAsia="en-US" w:bidi="ar-SA"/>
        </w:rPr>
      </w:pPr>
    </w:p>
    <w:p w:rsidR="00E62994" w:rsidRP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Vadovaudamasis Lietuvos Respublikos vietos savivaldos įstatymo 29 straipsnio 8 dalies </w:t>
      </w:r>
      <w:r>
        <w:rPr>
          <w:color w:val="000000"/>
          <w:sz w:val="24"/>
          <w:szCs w:val="24"/>
          <w:lang w:val="lt-LT" w:eastAsia="lt-LT" w:bidi="ar-SA"/>
        </w:rPr>
        <w:t xml:space="preserve">    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2 </w:t>
      </w:r>
      <w:r w:rsidR="00515698">
        <w:rPr>
          <w:color w:val="000000"/>
          <w:sz w:val="24"/>
          <w:szCs w:val="24"/>
          <w:lang w:val="lt-LT" w:eastAsia="lt-LT" w:bidi="ar-SA"/>
        </w:rPr>
        <w:t>punktu, 33 straipsnio 17 dalimi:</w:t>
      </w:r>
    </w:p>
    <w:p w:rsidR="00E62994" w:rsidRP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1.</w:t>
      </w:r>
      <w:r w:rsidRPr="00E62994">
        <w:rPr>
          <w:color w:val="000000"/>
          <w:sz w:val="24"/>
          <w:szCs w:val="24"/>
          <w:lang w:val="lt-LT" w:eastAsia="lt-LT" w:bidi="ar-SA"/>
        </w:rPr>
        <w:tab/>
      </w:r>
      <w:r w:rsidRPr="00E62994">
        <w:rPr>
          <w:color w:val="000000"/>
          <w:spacing w:val="72"/>
          <w:sz w:val="24"/>
          <w:szCs w:val="24"/>
          <w:lang w:val="lt-LT" w:eastAsia="lt-LT" w:bidi="ar-SA"/>
        </w:rPr>
        <w:t>Tvirtinu </w:t>
      </w:r>
      <w:r>
        <w:rPr>
          <w:color w:val="000000"/>
          <w:sz w:val="24"/>
          <w:szCs w:val="24"/>
          <w:lang w:val="lt-LT" w:eastAsia="lt-LT" w:bidi="ar-SA"/>
        </w:rPr>
        <w:t>Panevėžio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rajono savivaldybės </w:t>
      </w:r>
      <w:proofErr w:type="spellStart"/>
      <w:r w:rsidRPr="00E62994">
        <w:rPr>
          <w:color w:val="000000"/>
          <w:sz w:val="24"/>
          <w:szCs w:val="24"/>
          <w:lang w:val="lt-LT" w:eastAsia="lt-LT" w:bidi="ar-SA"/>
        </w:rPr>
        <w:t>seniūnaičių</w:t>
      </w:r>
      <w:proofErr w:type="spellEnd"/>
      <w:r w:rsidRPr="00E62994">
        <w:rPr>
          <w:color w:val="000000"/>
          <w:sz w:val="24"/>
          <w:szCs w:val="24"/>
          <w:lang w:val="lt-LT" w:eastAsia="lt-LT" w:bidi="ar-SA"/>
        </w:rPr>
        <w:t xml:space="preserve"> mokymų organizavimo tvarkos aprašą (pridedama). </w:t>
      </w:r>
    </w:p>
    <w:p w:rsidR="00E62994" w:rsidRP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2.</w:t>
      </w:r>
      <w:r w:rsidRPr="00E62994">
        <w:rPr>
          <w:color w:val="000000"/>
          <w:sz w:val="24"/>
          <w:szCs w:val="24"/>
          <w:lang w:val="lt-LT" w:eastAsia="lt-LT" w:bidi="ar-SA"/>
        </w:rPr>
        <w:tab/>
      </w:r>
      <w:r w:rsidR="00515698">
        <w:rPr>
          <w:sz w:val="24"/>
          <w:szCs w:val="24"/>
          <w:lang w:val="lt-LT" w:eastAsia="en-US" w:bidi="ar-SA"/>
        </w:rPr>
        <w:t xml:space="preserve">P a v e d u </w:t>
      </w:r>
      <w:r w:rsidRPr="00E62994">
        <w:rPr>
          <w:sz w:val="24"/>
          <w:szCs w:val="24"/>
          <w:lang w:val="lt-LT" w:eastAsia="en-US" w:bidi="ar-SA"/>
        </w:rPr>
        <w:t xml:space="preserve"> </w:t>
      </w:r>
      <w:r>
        <w:rPr>
          <w:sz w:val="24"/>
          <w:szCs w:val="24"/>
          <w:lang w:val="lt-LT" w:eastAsia="en-US" w:bidi="ar-SA"/>
        </w:rPr>
        <w:t>Kanceliarijos</w:t>
      </w:r>
      <w:r w:rsidR="00515698">
        <w:rPr>
          <w:sz w:val="24"/>
          <w:szCs w:val="24"/>
          <w:lang w:val="lt-LT" w:eastAsia="en-US" w:bidi="ar-SA"/>
        </w:rPr>
        <w:t xml:space="preserve"> skyriui</w:t>
      </w:r>
      <w:r w:rsidRPr="00E62994">
        <w:rPr>
          <w:sz w:val="24"/>
          <w:szCs w:val="24"/>
          <w:lang w:val="lt-LT" w:eastAsia="en-US" w:bidi="ar-SA"/>
        </w:rPr>
        <w:t xml:space="preserve"> šį įsakymą paskelbti </w:t>
      </w:r>
      <w:r>
        <w:rPr>
          <w:sz w:val="24"/>
          <w:szCs w:val="24"/>
          <w:lang w:val="lt-LT" w:eastAsia="en-US" w:bidi="ar-SA"/>
        </w:rPr>
        <w:t>Panevėžio</w:t>
      </w:r>
      <w:r w:rsidRPr="00E62994">
        <w:rPr>
          <w:sz w:val="24"/>
          <w:szCs w:val="24"/>
          <w:lang w:val="lt-LT" w:eastAsia="en-US" w:bidi="ar-SA"/>
        </w:rPr>
        <w:t xml:space="preserve"> rajono savivaldybės interneto svetainėje ir Teisės aktų registre.</w:t>
      </w:r>
    </w:p>
    <w:p w:rsidR="00E62994" w:rsidRPr="00E62994" w:rsidRDefault="00E62994" w:rsidP="00E62994">
      <w:pPr>
        <w:autoSpaceDN w:val="0"/>
        <w:spacing w:line="276" w:lineRule="auto"/>
        <w:textAlignment w:val="baseline"/>
        <w:rPr>
          <w:sz w:val="24"/>
          <w:lang w:val="lt-LT" w:eastAsia="en-US" w:bidi="ar-SA"/>
        </w:rPr>
      </w:pPr>
    </w:p>
    <w:p w:rsid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Savivaldybės administracijos direktorius</w:t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  <w:t xml:space="preserve">                     Eugenijus </w:t>
      </w:r>
      <w:proofErr w:type="spellStart"/>
      <w:r>
        <w:rPr>
          <w:sz w:val="24"/>
          <w:lang w:val="lt-LT" w:eastAsia="en-US" w:bidi="ar-SA"/>
        </w:rPr>
        <w:t>Lunskis</w:t>
      </w:r>
      <w:proofErr w:type="spellEnd"/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 xml:space="preserve">Stasė </w:t>
      </w:r>
      <w:proofErr w:type="spellStart"/>
      <w:r>
        <w:rPr>
          <w:sz w:val="24"/>
          <w:lang w:val="lt-LT" w:eastAsia="en-US" w:bidi="ar-SA"/>
        </w:rPr>
        <w:t>Venslavičienė</w:t>
      </w:r>
      <w:proofErr w:type="spellEnd"/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2020-</w:t>
      </w:r>
      <w:r w:rsidR="00511AEA">
        <w:rPr>
          <w:sz w:val="24"/>
          <w:lang w:val="lt-LT" w:eastAsia="en-US" w:bidi="ar-SA"/>
        </w:rPr>
        <w:t>03-02</w:t>
      </w:r>
    </w:p>
    <w:p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Pr="00E62994" w:rsidRDefault="00E62994" w:rsidP="00E62994">
      <w:pPr>
        <w:autoSpaceDN w:val="0"/>
        <w:ind w:left="3888" w:firstLine="932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lastRenderedPageBreak/>
        <w:t>PATVIRTINTA</w:t>
      </w:r>
    </w:p>
    <w:p w:rsidR="00E62994" w:rsidRPr="00E62994" w:rsidRDefault="00F21104" w:rsidP="00E62994">
      <w:pPr>
        <w:autoSpaceDN w:val="0"/>
        <w:ind w:left="4820"/>
        <w:textAlignment w:val="baseline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Panevėžio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 rajono savivaldybės</w:t>
      </w:r>
    </w:p>
    <w:p w:rsidR="00E62994" w:rsidRPr="00E62994" w:rsidRDefault="00E62994" w:rsidP="00E62994">
      <w:pPr>
        <w:autoSpaceDN w:val="0"/>
        <w:ind w:left="4820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administracijos direktoriaus</w:t>
      </w:r>
    </w:p>
    <w:p w:rsidR="00E62994" w:rsidRPr="00511AEA" w:rsidRDefault="00E62994" w:rsidP="00511AEA">
      <w:pPr>
        <w:autoSpaceDN w:val="0"/>
        <w:ind w:left="4820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2020 m. </w:t>
      </w:r>
      <w:r w:rsidR="00617E9D">
        <w:rPr>
          <w:color w:val="000000"/>
          <w:sz w:val="24"/>
          <w:szCs w:val="24"/>
          <w:lang w:val="lt-LT" w:eastAsia="lt-LT" w:bidi="ar-SA"/>
        </w:rPr>
        <w:t xml:space="preserve">kovo  </w:t>
      </w:r>
      <w:r w:rsidR="00B7271D">
        <w:rPr>
          <w:color w:val="000000"/>
          <w:sz w:val="24"/>
          <w:szCs w:val="24"/>
          <w:lang w:val="lt-LT" w:eastAsia="lt-LT" w:bidi="ar-SA"/>
        </w:rPr>
        <w:t>3</w:t>
      </w:r>
      <w:r w:rsidR="00617E9D">
        <w:rPr>
          <w:color w:val="000000"/>
          <w:sz w:val="24"/>
          <w:szCs w:val="24"/>
          <w:lang w:val="lt-LT" w:eastAsia="lt-LT" w:bidi="ar-SA"/>
        </w:rPr>
        <w:t xml:space="preserve"> 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d. įsakymu Nr. </w:t>
      </w:r>
      <w:r w:rsidR="00617E9D">
        <w:rPr>
          <w:color w:val="333333"/>
          <w:sz w:val="24"/>
          <w:szCs w:val="24"/>
          <w:lang w:val="lt-LT" w:eastAsia="lt-LT" w:bidi="ar-SA"/>
        </w:rPr>
        <w:t>A-</w:t>
      </w:r>
      <w:r w:rsidR="00B7271D">
        <w:rPr>
          <w:color w:val="333333"/>
          <w:sz w:val="24"/>
          <w:szCs w:val="24"/>
          <w:lang w:val="lt-LT" w:eastAsia="lt-LT" w:bidi="ar-SA"/>
        </w:rPr>
        <w:t>147</w:t>
      </w:r>
      <w:bookmarkStart w:id="0" w:name="_GoBack"/>
      <w:bookmarkEnd w:id="0"/>
    </w:p>
    <w:p w:rsidR="00E62994" w:rsidRPr="00E62994" w:rsidRDefault="00E62994" w:rsidP="00E62994">
      <w:pPr>
        <w:autoSpaceDN w:val="0"/>
        <w:jc w:val="center"/>
        <w:textAlignment w:val="baseline"/>
        <w:rPr>
          <w:b/>
          <w:bCs/>
          <w:color w:val="000000"/>
          <w:sz w:val="24"/>
          <w:szCs w:val="24"/>
          <w:lang w:val="lt-LT" w:eastAsia="lt-LT" w:bidi="ar-SA"/>
        </w:rPr>
      </w:pPr>
    </w:p>
    <w:p w:rsidR="00E62994" w:rsidRPr="00E62994" w:rsidRDefault="006120CB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>
        <w:rPr>
          <w:b/>
          <w:bCs/>
          <w:color w:val="000000"/>
          <w:sz w:val="24"/>
          <w:szCs w:val="24"/>
          <w:lang w:val="lt-LT" w:eastAsia="lt-LT" w:bidi="ar-SA"/>
        </w:rPr>
        <w:t>PANEVĖŽIO</w:t>
      </w:r>
      <w:r w:rsidR="00E62994" w:rsidRPr="00E62994">
        <w:rPr>
          <w:b/>
          <w:bCs/>
          <w:color w:val="000000"/>
          <w:sz w:val="24"/>
          <w:szCs w:val="24"/>
          <w:lang w:val="lt-LT" w:eastAsia="lt-LT" w:bidi="ar-SA"/>
        </w:rPr>
        <w:t xml:space="preserve"> RAJONO SAVIVALDYBĖS SENIŪNAIČIŲ MOKYMŲ ORGANIZAVIMO TVARKOS APRAŠAS</w:t>
      </w:r>
    </w:p>
    <w:p w:rsidR="00E62994" w:rsidRPr="00E62994" w:rsidRDefault="00E62994" w:rsidP="00E62994">
      <w:pPr>
        <w:autoSpaceDN w:val="0"/>
        <w:ind w:firstLine="62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I SKYRIUS</w:t>
      </w:r>
    </w:p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BENDROSIOS NUOSTATOS</w:t>
      </w:r>
    </w:p>
    <w:p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:rsidR="00E62994" w:rsidRPr="00E62994" w:rsidRDefault="00E62994" w:rsidP="00E62994">
      <w:pPr>
        <w:autoSpaceDN w:val="0"/>
        <w:ind w:firstLine="913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1. </w:t>
      </w:r>
      <w:r w:rsidR="00617E9D">
        <w:rPr>
          <w:color w:val="000000"/>
          <w:sz w:val="24"/>
          <w:szCs w:val="24"/>
          <w:lang w:val="lt-LT" w:eastAsia="lt-LT" w:bidi="ar-SA"/>
        </w:rPr>
        <w:t>Panevėžio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rajono savivaldybės </w:t>
      </w:r>
      <w:proofErr w:type="spellStart"/>
      <w:r w:rsidRPr="00E62994">
        <w:rPr>
          <w:color w:val="000000"/>
          <w:sz w:val="24"/>
          <w:szCs w:val="24"/>
          <w:lang w:val="lt-LT" w:eastAsia="lt-LT" w:bidi="ar-SA"/>
        </w:rPr>
        <w:t>seniūnaičių</w:t>
      </w:r>
      <w:proofErr w:type="spellEnd"/>
      <w:r w:rsidRPr="00E62994">
        <w:rPr>
          <w:color w:val="000000"/>
          <w:sz w:val="24"/>
          <w:szCs w:val="24"/>
          <w:lang w:val="lt-LT" w:eastAsia="lt-LT" w:bidi="ar-SA"/>
        </w:rPr>
        <w:t xml:space="preserve"> mokymo organizavimo tvarkos aprašas (toliau – Aprašas) reglamentuoja </w:t>
      </w:r>
      <w:r w:rsidR="00617E9D">
        <w:rPr>
          <w:color w:val="000000"/>
          <w:sz w:val="24"/>
          <w:szCs w:val="24"/>
          <w:lang w:val="lt-LT" w:eastAsia="lt-LT" w:bidi="ar-SA"/>
        </w:rPr>
        <w:t>Panevėžio</w:t>
      </w:r>
      <w:r w:rsidR="00584452">
        <w:rPr>
          <w:color w:val="000000"/>
          <w:sz w:val="24"/>
          <w:szCs w:val="24"/>
          <w:lang w:val="lt-LT" w:eastAsia="lt-LT" w:bidi="ar-SA"/>
        </w:rPr>
        <w:t xml:space="preserve"> </w:t>
      </w:r>
      <w:r w:rsidRPr="00E62994">
        <w:rPr>
          <w:color w:val="000000"/>
          <w:sz w:val="24"/>
          <w:szCs w:val="24"/>
          <w:lang w:val="lt-LT" w:eastAsia="lt-LT" w:bidi="ar-SA"/>
        </w:rPr>
        <w:t>rajono savivaldyb</w:t>
      </w:r>
      <w:r w:rsidR="00515698">
        <w:rPr>
          <w:color w:val="000000"/>
          <w:sz w:val="24"/>
          <w:szCs w:val="24"/>
          <w:lang w:val="lt-LT" w:eastAsia="lt-LT" w:bidi="ar-SA"/>
        </w:rPr>
        <w:t xml:space="preserve">ės </w:t>
      </w:r>
      <w:proofErr w:type="spellStart"/>
      <w:r w:rsidR="00515698">
        <w:rPr>
          <w:color w:val="000000"/>
          <w:sz w:val="24"/>
          <w:szCs w:val="24"/>
          <w:lang w:val="lt-LT" w:eastAsia="lt-LT" w:bidi="ar-SA"/>
        </w:rPr>
        <w:t>seniūnaičių</w:t>
      </w:r>
      <w:proofErr w:type="spellEnd"/>
      <w:r w:rsidR="00515698">
        <w:rPr>
          <w:color w:val="000000"/>
          <w:sz w:val="24"/>
          <w:szCs w:val="24"/>
          <w:lang w:val="lt-LT" w:eastAsia="lt-LT" w:bidi="ar-SA"/>
        </w:rPr>
        <w:t xml:space="preserve"> </w:t>
      </w:r>
      <w:r w:rsidRPr="00E62994">
        <w:rPr>
          <w:color w:val="000000"/>
          <w:sz w:val="24"/>
          <w:szCs w:val="24"/>
          <w:lang w:val="lt-LT" w:eastAsia="lt-LT" w:bidi="ar-SA"/>
        </w:rPr>
        <w:t>mokymų organizavimo tvarką.</w:t>
      </w:r>
    </w:p>
    <w:p w:rsidR="00E62994" w:rsidRPr="00E62994" w:rsidRDefault="00E62994" w:rsidP="00E62994">
      <w:pPr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2. Mokymų tikslas – </w:t>
      </w:r>
      <w:r w:rsidR="00515698">
        <w:rPr>
          <w:color w:val="000000"/>
          <w:sz w:val="24"/>
          <w:szCs w:val="24"/>
          <w:lang w:val="lt-LT" w:eastAsia="lt-LT" w:bidi="ar-SA"/>
        </w:rPr>
        <w:t xml:space="preserve">stiprinti </w:t>
      </w:r>
      <w:proofErr w:type="spellStart"/>
      <w:r w:rsidR="00515698">
        <w:rPr>
          <w:color w:val="000000"/>
          <w:sz w:val="24"/>
          <w:szCs w:val="24"/>
          <w:lang w:val="lt-LT" w:eastAsia="lt-LT" w:bidi="ar-SA"/>
        </w:rPr>
        <w:t>seniūnaičių</w:t>
      </w:r>
      <w:proofErr w:type="spellEnd"/>
      <w:r w:rsidR="00515698">
        <w:rPr>
          <w:color w:val="000000"/>
          <w:sz w:val="24"/>
          <w:szCs w:val="24"/>
          <w:lang w:val="lt-LT" w:eastAsia="lt-LT" w:bidi="ar-SA"/>
        </w:rPr>
        <w:t xml:space="preserve"> gebėjimus</w:t>
      </w:r>
      <w:r w:rsidR="00584452">
        <w:rPr>
          <w:color w:val="000000"/>
          <w:sz w:val="24"/>
          <w:szCs w:val="24"/>
          <w:lang w:val="lt-LT" w:eastAsia="lt-LT" w:bidi="ar-SA"/>
        </w:rPr>
        <w:t xml:space="preserve"> ir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kompetencijas</w:t>
      </w:r>
      <w:r w:rsidR="00584452">
        <w:rPr>
          <w:color w:val="000000"/>
          <w:sz w:val="24"/>
          <w:szCs w:val="24"/>
          <w:lang w:val="lt-LT" w:eastAsia="lt-LT" w:bidi="ar-SA"/>
        </w:rPr>
        <w:t>, būtinas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tinkamai atlikti Lietuvos Respublikos vietos savivaldos įstatyme nustatytas </w:t>
      </w:r>
      <w:proofErr w:type="spellStart"/>
      <w:r w:rsidRPr="00E62994">
        <w:rPr>
          <w:color w:val="000000"/>
          <w:sz w:val="24"/>
          <w:szCs w:val="24"/>
          <w:lang w:val="lt-LT" w:eastAsia="lt-LT" w:bidi="ar-SA"/>
        </w:rPr>
        <w:t>seniūnaičių</w:t>
      </w:r>
      <w:proofErr w:type="spellEnd"/>
      <w:r w:rsidRPr="00E62994">
        <w:rPr>
          <w:color w:val="000000"/>
          <w:sz w:val="24"/>
          <w:szCs w:val="24"/>
          <w:lang w:val="lt-LT" w:eastAsia="lt-LT" w:bidi="ar-SA"/>
        </w:rPr>
        <w:t xml:space="preserve"> funkcijas.</w:t>
      </w:r>
    </w:p>
    <w:p w:rsidR="00E62994" w:rsidRPr="00E62994" w:rsidRDefault="00E62994" w:rsidP="00E62994">
      <w:pPr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3. Aprašas parengtas vadovaujantis Lietuvos Respublikos vietos savivaldos įstatymu.</w:t>
      </w:r>
    </w:p>
    <w:p w:rsidR="00E62994" w:rsidRPr="00E62994" w:rsidRDefault="00E62994" w:rsidP="00E62994">
      <w:pPr>
        <w:autoSpaceDN w:val="0"/>
        <w:ind w:firstLine="913"/>
        <w:jc w:val="both"/>
        <w:textAlignment w:val="baseline"/>
        <w:rPr>
          <w:sz w:val="24"/>
          <w:lang w:val="lt-LT" w:eastAsia="en-US" w:bidi="ar-SA"/>
        </w:rPr>
      </w:pPr>
    </w:p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II SKYRIUS</w:t>
      </w:r>
    </w:p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MOKYMŲ ORGANIZAVIMO TVARKA</w:t>
      </w:r>
    </w:p>
    <w:p w:rsidR="00E62994" w:rsidRPr="00E62994" w:rsidRDefault="00E62994" w:rsidP="00E62994">
      <w:pPr>
        <w:autoSpaceDN w:val="0"/>
        <w:ind w:firstLine="62"/>
        <w:jc w:val="both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:rsidR="00E62994" w:rsidRPr="00E62994" w:rsidRDefault="00511AEA" w:rsidP="00E62994">
      <w:pPr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lt-LT" w:bidi="ar-SA"/>
        </w:rPr>
        <w:t xml:space="preserve">  </w:t>
      </w:r>
      <w:r w:rsidR="00E62994" w:rsidRPr="00E62994">
        <w:rPr>
          <w:sz w:val="24"/>
          <w:szCs w:val="24"/>
          <w:lang w:val="lt-LT" w:eastAsia="lt-LT" w:bidi="ar-SA"/>
        </w:rPr>
        <w:t xml:space="preserve">4. </w:t>
      </w:r>
      <w:proofErr w:type="spellStart"/>
      <w:r w:rsidR="000C0A3C">
        <w:rPr>
          <w:sz w:val="24"/>
          <w:szCs w:val="24"/>
          <w:lang w:val="lt-LT" w:eastAsia="en-US" w:bidi="ar-SA"/>
        </w:rPr>
        <w:t>Seniūnaičių</w:t>
      </w:r>
      <w:proofErr w:type="spellEnd"/>
      <w:r w:rsidR="000C0A3C">
        <w:rPr>
          <w:sz w:val="24"/>
          <w:szCs w:val="24"/>
          <w:lang w:val="lt-LT" w:eastAsia="en-US" w:bidi="ar-SA"/>
        </w:rPr>
        <w:t xml:space="preserve"> mokymus</w:t>
      </w:r>
      <w:r w:rsidR="00E62994" w:rsidRPr="00E62994">
        <w:rPr>
          <w:sz w:val="24"/>
          <w:szCs w:val="24"/>
          <w:lang w:val="lt-LT" w:eastAsia="en-US" w:bidi="ar-SA"/>
        </w:rPr>
        <w:t xml:space="preserve"> organizuoja ir informaciją </w:t>
      </w:r>
      <w:proofErr w:type="spellStart"/>
      <w:r w:rsidR="00E62994" w:rsidRPr="00E62994">
        <w:rPr>
          <w:sz w:val="24"/>
          <w:szCs w:val="24"/>
          <w:lang w:val="lt-LT" w:eastAsia="en-US" w:bidi="ar-SA"/>
        </w:rPr>
        <w:t>seniūnaičių</w:t>
      </w:r>
      <w:proofErr w:type="spellEnd"/>
      <w:r w:rsidR="00E62994" w:rsidRPr="00E62994">
        <w:rPr>
          <w:sz w:val="24"/>
          <w:szCs w:val="24"/>
          <w:lang w:val="lt-LT" w:eastAsia="en-US" w:bidi="ar-SA"/>
        </w:rPr>
        <w:t xml:space="preserve"> mokymų klausimais renka ir kaupia </w:t>
      </w:r>
      <w:r w:rsidR="000C0A3C">
        <w:rPr>
          <w:sz w:val="24"/>
          <w:szCs w:val="24"/>
          <w:lang w:val="lt-LT" w:eastAsia="en-US" w:bidi="ar-SA"/>
        </w:rPr>
        <w:t>Personalo administravimo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 skyrius.</w:t>
      </w:r>
    </w:p>
    <w:p w:rsidR="00E62994" w:rsidRDefault="00511AEA" w:rsidP="00E62994">
      <w:pPr>
        <w:autoSpaceDN w:val="0"/>
        <w:ind w:firstLine="709"/>
        <w:jc w:val="both"/>
        <w:textAlignment w:val="baseline"/>
        <w:rPr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lt-LT" w:bidi="ar-SA"/>
        </w:rPr>
        <w:t xml:space="preserve">  </w:t>
      </w:r>
      <w:r w:rsidR="00A535BA">
        <w:rPr>
          <w:color w:val="000000"/>
          <w:sz w:val="24"/>
          <w:szCs w:val="24"/>
          <w:lang w:val="lt-LT" w:eastAsia="lt-LT" w:bidi="ar-SA"/>
        </w:rPr>
        <w:t>5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>. Mokymai organizuoja</w:t>
      </w:r>
      <w:r w:rsidR="000C0A3C">
        <w:rPr>
          <w:color w:val="000000"/>
          <w:sz w:val="24"/>
          <w:szCs w:val="24"/>
          <w:lang w:val="lt-LT" w:eastAsia="lt-LT" w:bidi="ar-SA"/>
        </w:rPr>
        <w:t>mi per 3 mėnesius nuo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proofErr w:type="spellStart"/>
      <w:r w:rsidR="00E62994" w:rsidRPr="00E62994">
        <w:rPr>
          <w:color w:val="000000"/>
          <w:sz w:val="24"/>
          <w:szCs w:val="24"/>
          <w:lang w:val="lt-LT" w:eastAsia="lt-LT" w:bidi="ar-SA"/>
        </w:rPr>
        <w:t>seniūnaičio</w:t>
      </w:r>
      <w:proofErr w:type="spellEnd"/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 išrinkimo dienos</w:t>
      </w:r>
      <w:r w:rsidR="00E62994" w:rsidRPr="00E62994">
        <w:rPr>
          <w:sz w:val="24"/>
          <w:szCs w:val="24"/>
          <w:lang w:val="lt-LT" w:eastAsia="en-US" w:bidi="ar-SA"/>
        </w:rPr>
        <w:t xml:space="preserve"> </w:t>
      </w:r>
      <w:r w:rsidR="00E836D4">
        <w:rPr>
          <w:sz w:val="24"/>
          <w:szCs w:val="24"/>
          <w:lang w:val="lt-LT" w:eastAsia="en-US" w:bidi="ar-SA"/>
        </w:rPr>
        <w:t>ne daugiau kaip du kartus</w:t>
      </w:r>
      <w:r w:rsidR="00E62994" w:rsidRPr="00E62994">
        <w:rPr>
          <w:sz w:val="24"/>
          <w:szCs w:val="24"/>
          <w:lang w:val="lt-LT" w:eastAsia="en-US" w:bidi="ar-SA"/>
        </w:rPr>
        <w:t xml:space="preserve"> per </w:t>
      </w:r>
      <w:proofErr w:type="spellStart"/>
      <w:r w:rsidR="00E62994" w:rsidRPr="00E62994">
        <w:rPr>
          <w:sz w:val="24"/>
          <w:szCs w:val="24"/>
          <w:lang w:val="lt-LT" w:eastAsia="en-US" w:bidi="ar-SA"/>
        </w:rPr>
        <w:t>seniūnaičio</w:t>
      </w:r>
      <w:proofErr w:type="spellEnd"/>
      <w:r w:rsidR="00E62994" w:rsidRPr="00E62994">
        <w:rPr>
          <w:sz w:val="24"/>
          <w:szCs w:val="24"/>
          <w:lang w:val="lt-LT" w:eastAsia="en-US" w:bidi="ar-SA"/>
        </w:rPr>
        <w:t xml:space="preserve"> kadencijos laikotarpį, kuriam jis yra išrinktas. </w:t>
      </w:r>
    </w:p>
    <w:p w:rsidR="00A535BA" w:rsidRDefault="00511AEA" w:rsidP="00E62994">
      <w:pPr>
        <w:autoSpaceDN w:val="0"/>
        <w:ind w:firstLine="709"/>
        <w:jc w:val="both"/>
        <w:textAlignment w:val="baseline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 xml:space="preserve">  </w:t>
      </w:r>
      <w:r w:rsidR="00A535BA">
        <w:rPr>
          <w:sz w:val="24"/>
          <w:szCs w:val="24"/>
          <w:lang w:val="lt-LT" w:eastAsia="en-US" w:bidi="ar-SA"/>
        </w:rPr>
        <w:t xml:space="preserve">6. Jeigu </w:t>
      </w:r>
      <w:proofErr w:type="spellStart"/>
      <w:r w:rsidR="00A535BA">
        <w:rPr>
          <w:sz w:val="24"/>
          <w:szCs w:val="24"/>
          <w:lang w:val="lt-LT" w:eastAsia="en-US" w:bidi="ar-SA"/>
        </w:rPr>
        <w:t>seniūnaitis</w:t>
      </w:r>
      <w:proofErr w:type="spellEnd"/>
      <w:r w:rsidR="00A535BA">
        <w:rPr>
          <w:sz w:val="24"/>
          <w:szCs w:val="24"/>
          <w:lang w:val="lt-LT" w:eastAsia="en-US" w:bidi="ar-SA"/>
        </w:rPr>
        <w:t xml:space="preserve"> atsisako savo pareigų, netenka </w:t>
      </w:r>
      <w:proofErr w:type="spellStart"/>
      <w:r w:rsidR="00A535BA">
        <w:rPr>
          <w:sz w:val="24"/>
          <w:szCs w:val="24"/>
          <w:lang w:val="lt-LT" w:eastAsia="en-US" w:bidi="ar-SA"/>
        </w:rPr>
        <w:t>seniūnaičio</w:t>
      </w:r>
      <w:proofErr w:type="spellEnd"/>
      <w:r w:rsidR="00A535BA">
        <w:rPr>
          <w:sz w:val="24"/>
          <w:szCs w:val="24"/>
          <w:lang w:val="lt-LT" w:eastAsia="en-US" w:bidi="ar-SA"/>
        </w:rPr>
        <w:t xml:space="preserve"> statuso arba nebegali atlikti funkcijų dėl kitų priežasčių, įvykus naujiems </w:t>
      </w:r>
      <w:proofErr w:type="spellStart"/>
      <w:r w:rsidR="00A535BA">
        <w:rPr>
          <w:sz w:val="24"/>
          <w:szCs w:val="24"/>
          <w:lang w:val="lt-LT" w:eastAsia="en-US" w:bidi="ar-SA"/>
        </w:rPr>
        <w:t>seniūnaičio</w:t>
      </w:r>
      <w:proofErr w:type="spellEnd"/>
      <w:r w:rsidR="00A535BA">
        <w:rPr>
          <w:sz w:val="24"/>
          <w:szCs w:val="24"/>
          <w:lang w:val="lt-LT" w:eastAsia="en-US" w:bidi="ar-SA"/>
        </w:rPr>
        <w:t xml:space="preserve"> rinkimams, jo mokymai organizuojami      5 punkte nustatyta tvarka.</w:t>
      </w:r>
    </w:p>
    <w:p w:rsidR="00A535BA" w:rsidRPr="00E62994" w:rsidRDefault="00A535BA" w:rsidP="00E62994">
      <w:pPr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</w:r>
      <w:r w:rsidR="00511AEA">
        <w:rPr>
          <w:sz w:val="24"/>
          <w:szCs w:val="24"/>
          <w:lang w:val="lt-LT" w:eastAsia="en-US" w:bidi="ar-SA"/>
        </w:rPr>
        <w:t xml:space="preserve">  </w:t>
      </w:r>
      <w:r>
        <w:rPr>
          <w:color w:val="000000"/>
          <w:sz w:val="24"/>
          <w:szCs w:val="24"/>
          <w:lang w:val="lt-LT" w:eastAsia="lt-LT" w:bidi="ar-SA"/>
        </w:rPr>
        <w:t>7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. </w:t>
      </w:r>
      <w:proofErr w:type="spellStart"/>
      <w:r w:rsidRPr="00E62994">
        <w:rPr>
          <w:sz w:val="24"/>
          <w:szCs w:val="24"/>
          <w:lang w:val="lt-LT" w:eastAsia="en-US" w:bidi="ar-SA"/>
        </w:rPr>
        <w:t>Seniūnaičių</w:t>
      </w:r>
      <w:proofErr w:type="spellEnd"/>
      <w:r w:rsidRPr="00E62994">
        <w:rPr>
          <w:sz w:val="24"/>
          <w:szCs w:val="24"/>
          <w:lang w:val="lt-LT" w:eastAsia="en-US" w:bidi="ar-SA"/>
        </w:rPr>
        <w:t xml:space="preserve"> mokymo organizavimo būdai: seminarai, paskaitos, konferencijos, praktiniai užsiėmimai, nuotoliniai mokymai ir kita (toliau – mokymai).</w:t>
      </w:r>
    </w:p>
    <w:p w:rsidR="00E62994" w:rsidRPr="00E62994" w:rsidRDefault="00511AEA" w:rsidP="00E62994">
      <w:pPr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 xml:space="preserve">  </w:t>
      </w:r>
      <w:r w:rsidR="00E62994" w:rsidRPr="00E62994">
        <w:rPr>
          <w:sz w:val="24"/>
          <w:szCs w:val="24"/>
          <w:lang w:val="lt-LT" w:eastAsia="en-US" w:bidi="ar-SA"/>
        </w:rPr>
        <w:t xml:space="preserve">8. Mokymus gali vesti </w:t>
      </w:r>
      <w:r w:rsidR="00515698">
        <w:rPr>
          <w:sz w:val="24"/>
          <w:szCs w:val="24"/>
          <w:lang w:val="lt-LT" w:eastAsia="en-US" w:bidi="ar-SA"/>
        </w:rPr>
        <w:t xml:space="preserve">Lietuvos Respublikos </w:t>
      </w:r>
      <w:r w:rsidR="00E62994" w:rsidRPr="00E62994">
        <w:rPr>
          <w:sz w:val="24"/>
          <w:szCs w:val="24"/>
          <w:lang w:val="lt-LT" w:eastAsia="en-US" w:bidi="ar-SA"/>
        </w:rPr>
        <w:t>viešųjų pirkimų įstatymo nust</w:t>
      </w:r>
      <w:r w:rsidR="00A535BA">
        <w:rPr>
          <w:sz w:val="24"/>
          <w:szCs w:val="24"/>
          <w:lang w:val="lt-LT" w:eastAsia="en-US" w:bidi="ar-SA"/>
        </w:rPr>
        <w:t xml:space="preserve">atyta tvarka atrinkti lektoriai arba </w:t>
      </w:r>
      <w:r w:rsidR="00E62994" w:rsidRPr="00E62994">
        <w:rPr>
          <w:sz w:val="24"/>
          <w:szCs w:val="24"/>
          <w:lang w:val="lt-LT" w:eastAsia="en-US" w:bidi="ar-SA"/>
        </w:rPr>
        <w:t>mokymus organizu</w:t>
      </w:r>
      <w:r w:rsidR="00A535BA">
        <w:rPr>
          <w:sz w:val="24"/>
          <w:szCs w:val="24"/>
          <w:lang w:val="lt-LT" w:eastAsia="en-US" w:bidi="ar-SA"/>
        </w:rPr>
        <w:t>ojantis juridinis asmuo. S</w:t>
      </w:r>
      <w:r w:rsidR="00E62994" w:rsidRPr="00E62994">
        <w:rPr>
          <w:sz w:val="24"/>
          <w:szCs w:val="24"/>
          <w:lang w:val="lt-LT" w:eastAsia="en-US" w:bidi="ar-SA"/>
        </w:rPr>
        <w:t xml:space="preserve">avivaldybės administracijos direktoriaus pavedimu </w:t>
      </w:r>
      <w:r w:rsidR="00A535BA">
        <w:rPr>
          <w:sz w:val="24"/>
          <w:szCs w:val="24"/>
          <w:lang w:val="lt-LT" w:eastAsia="en-US" w:bidi="ar-SA"/>
        </w:rPr>
        <w:t xml:space="preserve">mokymus gali vesti </w:t>
      </w:r>
      <w:r w:rsidR="00E62994" w:rsidRPr="00E62994">
        <w:rPr>
          <w:sz w:val="24"/>
          <w:szCs w:val="24"/>
          <w:lang w:val="lt-LT" w:eastAsia="en-US" w:bidi="ar-SA"/>
        </w:rPr>
        <w:t>valstybės tarnautojai</w:t>
      </w:r>
      <w:r w:rsidR="00E836D4">
        <w:rPr>
          <w:sz w:val="24"/>
          <w:szCs w:val="24"/>
          <w:lang w:val="lt-LT" w:eastAsia="en-US" w:bidi="ar-SA"/>
        </w:rPr>
        <w:t xml:space="preserve"> ir / </w:t>
      </w:r>
      <w:r w:rsidR="00A535BA">
        <w:rPr>
          <w:sz w:val="24"/>
          <w:szCs w:val="24"/>
          <w:lang w:val="lt-LT" w:eastAsia="en-US" w:bidi="ar-SA"/>
        </w:rPr>
        <w:t xml:space="preserve">ar </w:t>
      </w:r>
      <w:r w:rsidR="00E836D4">
        <w:rPr>
          <w:sz w:val="24"/>
          <w:szCs w:val="24"/>
          <w:lang w:val="lt-LT" w:eastAsia="en-US" w:bidi="ar-SA"/>
        </w:rPr>
        <w:t>darbuotojai, dirbantys pagal darbo sutartis.</w:t>
      </w:r>
      <w:r w:rsidR="00E62994" w:rsidRPr="00E62994">
        <w:rPr>
          <w:b/>
          <w:bCs/>
          <w:color w:val="000000"/>
          <w:sz w:val="24"/>
          <w:szCs w:val="24"/>
          <w:lang w:val="lt-LT" w:eastAsia="lt-LT" w:bidi="ar-SA"/>
        </w:rPr>
        <w:t> </w:t>
      </w:r>
    </w:p>
    <w:p w:rsidR="00617E9D" w:rsidRDefault="00511AEA" w:rsidP="00E836D4">
      <w:pPr>
        <w:autoSpaceDN w:val="0"/>
        <w:ind w:firstLine="709"/>
        <w:jc w:val="both"/>
        <w:textAlignment w:val="baseline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 xml:space="preserve">  </w:t>
      </w:r>
      <w:r w:rsidR="00E62994" w:rsidRPr="00E62994">
        <w:rPr>
          <w:sz w:val="24"/>
          <w:szCs w:val="24"/>
          <w:lang w:val="lt-LT" w:eastAsia="en-US" w:bidi="ar-SA"/>
        </w:rPr>
        <w:t xml:space="preserve">9. </w:t>
      </w:r>
      <w:r w:rsidR="00E836D4">
        <w:rPr>
          <w:sz w:val="24"/>
          <w:szCs w:val="24"/>
          <w:lang w:val="lt-LT" w:eastAsia="en-US" w:bidi="ar-SA"/>
        </w:rPr>
        <w:t xml:space="preserve">Personalo administravimo skyrius, nustatydamas mokymų prioritetus, atsižvelgia į naujai išrinktų </w:t>
      </w:r>
      <w:proofErr w:type="spellStart"/>
      <w:r w:rsidR="00E836D4">
        <w:rPr>
          <w:sz w:val="24"/>
          <w:szCs w:val="24"/>
          <w:lang w:val="lt-LT" w:eastAsia="en-US" w:bidi="ar-SA"/>
        </w:rPr>
        <w:t>seniūnaičių</w:t>
      </w:r>
      <w:proofErr w:type="spellEnd"/>
      <w:r w:rsidR="00E836D4">
        <w:rPr>
          <w:sz w:val="24"/>
          <w:szCs w:val="24"/>
          <w:lang w:val="lt-LT" w:eastAsia="en-US" w:bidi="ar-SA"/>
        </w:rPr>
        <w:t xml:space="preserve"> nuomonę ir pageidavimus, kuriuos </w:t>
      </w:r>
      <w:proofErr w:type="spellStart"/>
      <w:r w:rsidR="00E836D4">
        <w:rPr>
          <w:sz w:val="24"/>
          <w:szCs w:val="24"/>
          <w:lang w:val="lt-LT" w:eastAsia="en-US" w:bidi="ar-SA"/>
        </w:rPr>
        <w:t>seniūnaičių</w:t>
      </w:r>
      <w:proofErr w:type="spellEnd"/>
      <w:r w:rsidR="00E836D4">
        <w:rPr>
          <w:sz w:val="24"/>
          <w:szCs w:val="24"/>
          <w:lang w:val="lt-LT" w:eastAsia="en-US" w:bidi="ar-SA"/>
        </w:rPr>
        <w:t xml:space="preserve"> apklausos būdu nustato seniūnijų seniūnai.</w:t>
      </w:r>
    </w:p>
    <w:p w:rsidR="00511AEA" w:rsidRDefault="00511AEA" w:rsidP="00511AEA">
      <w:pPr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 xml:space="preserve"> 10. Informacija apie organizuojamus mokymus išsiunčiama elektroniniu pranešimu seniūnijų seniūnams, kurie i</w:t>
      </w:r>
      <w:r w:rsidR="00515698">
        <w:rPr>
          <w:sz w:val="24"/>
          <w:szCs w:val="24"/>
          <w:lang w:val="lt-LT" w:eastAsia="en-US" w:bidi="ar-SA"/>
        </w:rPr>
        <w:t xml:space="preserve">nformaciją perduoda </w:t>
      </w:r>
      <w:proofErr w:type="spellStart"/>
      <w:r w:rsidR="00515698">
        <w:rPr>
          <w:sz w:val="24"/>
          <w:szCs w:val="24"/>
          <w:lang w:val="lt-LT" w:eastAsia="en-US" w:bidi="ar-SA"/>
        </w:rPr>
        <w:t>seniūnaičiam</w:t>
      </w:r>
      <w:r>
        <w:rPr>
          <w:sz w:val="24"/>
          <w:szCs w:val="24"/>
          <w:lang w:val="lt-LT" w:eastAsia="en-US" w:bidi="ar-SA"/>
        </w:rPr>
        <w:t>s</w:t>
      </w:r>
      <w:proofErr w:type="spellEnd"/>
      <w:r>
        <w:rPr>
          <w:sz w:val="24"/>
          <w:szCs w:val="24"/>
          <w:lang w:val="lt-LT" w:eastAsia="en-US" w:bidi="ar-SA"/>
        </w:rPr>
        <w:t>.</w:t>
      </w:r>
    </w:p>
    <w:p w:rsidR="00617E9D" w:rsidRDefault="00511AEA" w:rsidP="00511AEA">
      <w:pPr>
        <w:autoSpaceDN w:val="0"/>
        <w:ind w:firstLine="709"/>
        <w:jc w:val="both"/>
        <w:textAlignment w:val="baseline"/>
        <w:rPr>
          <w:sz w:val="24"/>
          <w:szCs w:val="24"/>
          <w:lang w:val="lt-LT" w:eastAsia="lt-LT" w:bidi="ar-SA"/>
        </w:rPr>
      </w:pPr>
      <w:r>
        <w:rPr>
          <w:sz w:val="24"/>
          <w:lang w:val="lt-LT" w:eastAsia="en-US" w:bidi="ar-SA"/>
        </w:rPr>
        <w:t xml:space="preserve"> </w:t>
      </w:r>
      <w:r>
        <w:rPr>
          <w:rFonts w:ascii="TimesLT" w:hAnsi="TimesLT" w:cs="TimesLT"/>
          <w:sz w:val="24"/>
          <w:szCs w:val="24"/>
          <w:lang w:val="lt-LT" w:eastAsia="en-US" w:bidi="ar-SA"/>
        </w:rPr>
        <w:t>11</w:t>
      </w:r>
      <w:r w:rsidR="00617E9D" w:rsidRPr="00617E9D">
        <w:rPr>
          <w:rFonts w:ascii="TimesLT" w:hAnsi="TimesLT" w:cs="TimesLT"/>
          <w:sz w:val="24"/>
          <w:szCs w:val="24"/>
          <w:lang w:val="lt-LT" w:eastAsia="en-US" w:bidi="ar-SA"/>
        </w:rPr>
        <w:t xml:space="preserve">. </w:t>
      </w:r>
      <w:proofErr w:type="spellStart"/>
      <w:r w:rsidR="00617E9D" w:rsidRPr="00617E9D">
        <w:rPr>
          <w:sz w:val="24"/>
          <w:lang w:val="lt-LT" w:eastAsia="en-US" w:bidi="ar-SA"/>
        </w:rPr>
        <w:t>S</w:t>
      </w:r>
      <w:r w:rsidR="00617E9D" w:rsidRPr="00617E9D">
        <w:rPr>
          <w:sz w:val="24"/>
          <w:szCs w:val="24"/>
          <w:lang w:val="lt-LT" w:eastAsia="lt-LT" w:bidi="ar-SA"/>
        </w:rPr>
        <w:t>eniūnaičių</w:t>
      </w:r>
      <w:proofErr w:type="spellEnd"/>
      <w:r w:rsidR="00617E9D" w:rsidRPr="00617E9D">
        <w:rPr>
          <w:sz w:val="24"/>
          <w:szCs w:val="24"/>
          <w:lang w:val="lt-LT" w:eastAsia="lt-LT" w:bidi="ar-SA"/>
        </w:rPr>
        <w:t xml:space="preserve"> mokymo išlaidos apmokamos iš savivaldybės</w:t>
      </w:r>
      <w:r w:rsidR="00E836D4">
        <w:rPr>
          <w:sz w:val="24"/>
          <w:szCs w:val="24"/>
          <w:lang w:val="lt-LT" w:eastAsia="lt-LT" w:bidi="ar-SA"/>
        </w:rPr>
        <w:t xml:space="preserve"> administracijai</w:t>
      </w:r>
      <w:r w:rsidR="00617E9D" w:rsidRPr="00617E9D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>skiriamų asignavimų mokymams arba kitų lėšų teisės aktų nustatyta tvarka.</w:t>
      </w:r>
    </w:p>
    <w:p w:rsidR="00511AEA" w:rsidRPr="00617E9D" w:rsidRDefault="00511AEA" w:rsidP="00511AEA">
      <w:pPr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lt-LT" w:bidi="ar-SA"/>
        </w:rPr>
        <w:t xml:space="preserve"> 12.  </w:t>
      </w:r>
      <w:proofErr w:type="spellStart"/>
      <w:r>
        <w:rPr>
          <w:sz w:val="24"/>
          <w:szCs w:val="24"/>
          <w:lang w:val="lt-LT" w:eastAsia="lt-LT" w:bidi="ar-SA"/>
        </w:rPr>
        <w:t>Seniūnaičiai</w:t>
      </w:r>
      <w:proofErr w:type="spellEnd"/>
      <w:r>
        <w:rPr>
          <w:sz w:val="24"/>
          <w:szCs w:val="24"/>
          <w:lang w:val="lt-LT" w:eastAsia="lt-LT" w:bidi="ar-SA"/>
        </w:rPr>
        <w:t xml:space="preserve"> išklausę mokymus gauna pažymėjimus ir metodinę medžiagą, kurią parengia mokymus vedantis lektorius ar juridinis asmuo.</w:t>
      </w:r>
    </w:p>
    <w:p w:rsidR="00E62994" w:rsidRPr="00E62994" w:rsidRDefault="00E62994" w:rsidP="00E62994">
      <w:pPr>
        <w:autoSpaceDN w:val="0"/>
        <w:ind w:firstLine="913"/>
        <w:jc w:val="center"/>
        <w:textAlignment w:val="baseline"/>
        <w:rPr>
          <w:sz w:val="24"/>
          <w:lang w:val="lt-LT" w:eastAsia="en-US" w:bidi="ar-SA"/>
        </w:rPr>
      </w:pPr>
    </w:p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III SKYRIUS</w:t>
      </w:r>
    </w:p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BAIGIAMOSIOS NUOSTATOS</w:t>
      </w:r>
    </w:p>
    <w:p w:rsidR="00E62994" w:rsidRPr="00E62994" w:rsidRDefault="00E62994" w:rsidP="00E62994">
      <w:pPr>
        <w:autoSpaceDN w:val="0"/>
        <w:ind w:firstLine="913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:rsidR="00E62994" w:rsidRPr="00E62994" w:rsidRDefault="00E62994" w:rsidP="00E62994">
      <w:pPr>
        <w:tabs>
          <w:tab w:val="left" w:pos="1276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sz w:val="24"/>
          <w:szCs w:val="24"/>
          <w:lang w:val="lt-LT" w:eastAsia="en-US" w:bidi="ar-SA"/>
        </w:rPr>
        <w:t>1</w:t>
      </w:r>
      <w:r w:rsidR="000247E3">
        <w:rPr>
          <w:sz w:val="24"/>
          <w:szCs w:val="24"/>
          <w:lang w:val="lt-LT" w:eastAsia="en-US" w:bidi="ar-SA"/>
        </w:rPr>
        <w:t>3</w:t>
      </w:r>
      <w:r w:rsidRPr="00E62994">
        <w:rPr>
          <w:sz w:val="24"/>
          <w:szCs w:val="24"/>
          <w:lang w:val="lt-LT" w:eastAsia="en-US" w:bidi="ar-SA"/>
        </w:rPr>
        <w:t xml:space="preserve">. Tai, kas nereglamentuota Apraše, sprendžiama Lietuvos Respublikos teisės aktų nustatyta tvarka. </w:t>
      </w:r>
    </w:p>
    <w:p w:rsidR="00511AEA" w:rsidRDefault="00E62994" w:rsidP="00511AEA">
      <w:pPr>
        <w:tabs>
          <w:tab w:val="left" w:pos="1276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sz w:val="24"/>
          <w:szCs w:val="24"/>
          <w:lang w:val="lt-LT" w:eastAsia="en-US" w:bidi="ar-SA"/>
        </w:rPr>
        <w:t>1</w:t>
      </w:r>
      <w:r w:rsidR="000247E3">
        <w:rPr>
          <w:sz w:val="24"/>
          <w:szCs w:val="24"/>
          <w:lang w:val="lt-LT" w:eastAsia="en-US" w:bidi="ar-SA"/>
        </w:rPr>
        <w:t>4</w:t>
      </w:r>
      <w:r w:rsidRPr="00E62994">
        <w:rPr>
          <w:sz w:val="24"/>
          <w:szCs w:val="24"/>
          <w:lang w:val="lt-LT" w:eastAsia="en-US" w:bidi="ar-SA"/>
        </w:rPr>
        <w:t xml:space="preserve">. Šis Aprašas gali būti keičiamas, pildomas ir </w:t>
      </w:r>
      <w:r w:rsidR="00515698">
        <w:rPr>
          <w:sz w:val="24"/>
          <w:szCs w:val="24"/>
          <w:lang w:val="lt-LT" w:eastAsia="en-US" w:bidi="ar-SA"/>
        </w:rPr>
        <w:t>pripažįstamas netekusiu galios Savivaldybės a</w:t>
      </w:r>
      <w:r w:rsidRPr="00E62994">
        <w:rPr>
          <w:sz w:val="24"/>
          <w:szCs w:val="24"/>
          <w:lang w:val="lt-LT" w:eastAsia="en-US" w:bidi="ar-SA"/>
        </w:rPr>
        <w:t>dministracijos direktoriaus įsakymu.</w:t>
      </w:r>
    </w:p>
    <w:p w:rsidR="001649AA" w:rsidRPr="00511AEA" w:rsidRDefault="00511AEA" w:rsidP="00511AEA">
      <w:pPr>
        <w:tabs>
          <w:tab w:val="left" w:pos="1276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 w:rsidR="00E62994">
        <w:rPr>
          <w:color w:val="000000"/>
          <w:sz w:val="24"/>
          <w:szCs w:val="24"/>
          <w:lang w:val="lt-LT" w:eastAsia="lt-LT" w:bidi="ar-SA"/>
        </w:rPr>
        <w:t>________________</w:t>
      </w:r>
    </w:p>
    <w:sectPr w:rsidR="001649AA" w:rsidRPr="00511AEA" w:rsidSect="00515698">
      <w:headerReference w:type="default" r:id="rId8"/>
      <w:headerReference w:type="first" r:id="rId9"/>
      <w:pgSz w:w="11906" w:h="16820"/>
      <w:pgMar w:top="794" w:right="567" w:bottom="227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A29" w:rsidRDefault="00871A29">
      <w:r>
        <w:separator/>
      </w:r>
    </w:p>
  </w:endnote>
  <w:endnote w:type="continuationSeparator" w:id="0">
    <w:p w:rsidR="00871A29" w:rsidRDefault="0087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A29" w:rsidRDefault="00871A29">
      <w:r>
        <w:separator/>
      </w:r>
    </w:p>
  </w:footnote>
  <w:footnote w:type="continuationSeparator" w:id="0">
    <w:p w:rsidR="00871A29" w:rsidRDefault="0087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EF" w:rsidRDefault="00906DEF"/>
  <w:p w:rsidR="00906DEF" w:rsidRDefault="00906DEF"/>
  <w:p w:rsidR="00906DEF" w:rsidRDefault="00906D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EF" w:rsidRDefault="00871A29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906DEF" w:rsidRDefault="00906DEF" w:rsidP="005637B0">
    <w:pPr>
      <w:pStyle w:val="Antrats"/>
      <w:jc w:val="center"/>
    </w:pPr>
  </w:p>
  <w:p w:rsidR="00906DEF" w:rsidRDefault="00906DEF" w:rsidP="005637B0">
    <w:pPr>
      <w:pStyle w:val="Antrats"/>
      <w:jc w:val="center"/>
    </w:pPr>
  </w:p>
  <w:p w:rsidR="00906DEF" w:rsidRDefault="00906DEF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06DEF" w:rsidRDefault="00906DEF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06DEF" w:rsidRDefault="00906DEF" w:rsidP="005637B0">
    <w:pPr>
      <w:pStyle w:val="Antrats"/>
      <w:jc w:val="center"/>
      <w:rPr>
        <w:b/>
        <w:sz w:val="28"/>
      </w:rPr>
    </w:pPr>
  </w:p>
  <w:p w:rsidR="00906DEF" w:rsidRPr="00CC42C1" w:rsidRDefault="00906DEF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247E3"/>
    <w:rsid w:val="000541F8"/>
    <w:rsid w:val="0006723F"/>
    <w:rsid w:val="00085DC6"/>
    <w:rsid w:val="000A157C"/>
    <w:rsid w:val="000A2CEC"/>
    <w:rsid w:val="000A3693"/>
    <w:rsid w:val="000A784B"/>
    <w:rsid w:val="000C0A3C"/>
    <w:rsid w:val="000D0329"/>
    <w:rsid w:val="000D4C1D"/>
    <w:rsid w:val="000D529F"/>
    <w:rsid w:val="000E379D"/>
    <w:rsid w:val="000F077C"/>
    <w:rsid w:val="000F4409"/>
    <w:rsid w:val="000F6C36"/>
    <w:rsid w:val="00101957"/>
    <w:rsid w:val="00107122"/>
    <w:rsid w:val="00121720"/>
    <w:rsid w:val="00154C13"/>
    <w:rsid w:val="001649AA"/>
    <w:rsid w:val="0017267A"/>
    <w:rsid w:val="00172C9B"/>
    <w:rsid w:val="001906C6"/>
    <w:rsid w:val="0019431D"/>
    <w:rsid w:val="001D2614"/>
    <w:rsid w:val="001D7EE5"/>
    <w:rsid w:val="001E1C11"/>
    <w:rsid w:val="001E3DE5"/>
    <w:rsid w:val="0022348F"/>
    <w:rsid w:val="0023670F"/>
    <w:rsid w:val="00262AF2"/>
    <w:rsid w:val="002710EE"/>
    <w:rsid w:val="00282C7B"/>
    <w:rsid w:val="00287346"/>
    <w:rsid w:val="002875F2"/>
    <w:rsid w:val="00292AF5"/>
    <w:rsid w:val="002B513C"/>
    <w:rsid w:val="002F2FA7"/>
    <w:rsid w:val="002F3235"/>
    <w:rsid w:val="00306442"/>
    <w:rsid w:val="003100EE"/>
    <w:rsid w:val="003338FD"/>
    <w:rsid w:val="00352DD3"/>
    <w:rsid w:val="00367148"/>
    <w:rsid w:val="00371930"/>
    <w:rsid w:val="00386C2B"/>
    <w:rsid w:val="003A6E77"/>
    <w:rsid w:val="003A7655"/>
    <w:rsid w:val="003B0DF9"/>
    <w:rsid w:val="003C5AB8"/>
    <w:rsid w:val="003E609E"/>
    <w:rsid w:val="0042079A"/>
    <w:rsid w:val="00427763"/>
    <w:rsid w:val="00440DDC"/>
    <w:rsid w:val="0048171F"/>
    <w:rsid w:val="00481EC9"/>
    <w:rsid w:val="00487D63"/>
    <w:rsid w:val="004C66DB"/>
    <w:rsid w:val="004E0767"/>
    <w:rsid w:val="004E44C0"/>
    <w:rsid w:val="0050322C"/>
    <w:rsid w:val="005070E2"/>
    <w:rsid w:val="00511AEA"/>
    <w:rsid w:val="00515698"/>
    <w:rsid w:val="00531097"/>
    <w:rsid w:val="00533CA2"/>
    <w:rsid w:val="005470B4"/>
    <w:rsid w:val="005533D5"/>
    <w:rsid w:val="005613E7"/>
    <w:rsid w:val="00561849"/>
    <w:rsid w:val="005637B0"/>
    <w:rsid w:val="00581E50"/>
    <w:rsid w:val="00584452"/>
    <w:rsid w:val="005A1BDA"/>
    <w:rsid w:val="005A5C5F"/>
    <w:rsid w:val="005B1B08"/>
    <w:rsid w:val="005B2C14"/>
    <w:rsid w:val="005B4079"/>
    <w:rsid w:val="005C1B4E"/>
    <w:rsid w:val="005C2945"/>
    <w:rsid w:val="005C49AC"/>
    <w:rsid w:val="005C66DC"/>
    <w:rsid w:val="005E14D8"/>
    <w:rsid w:val="00600DD6"/>
    <w:rsid w:val="00604B07"/>
    <w:rsid w:val="006120CB"/>
    <w:rsid w:val="00617E9D"/>
    <w:rsid w:val="00620EB2"/>
    <w:rsid w:val="00637784"/>
    <w:rsid w:val="00646186"/>
    <w:rsid w:val="00660701"/>
    <w:rsid w:val="006742B2"/>
    <w:rsid w:val="00681B5F"/>
    <w:rsid w:val="00686BFB"/>
    <w:rsid w:val="006A5FE9"/>
    <w:rsid w:val="006B0D2D"/>
    <w:rsid w:val="006B41BA"/>
    <w:rsid w:val="006C5017"/>
    <w:rsid w:val="006D4779"/>
    <w:rsid w:val="006E6DE3"/>
    <w:rsid w:val="006F0D1A"/>
    <w:rsid w:val="00707028"/>
    <w:rsid w:val="0071265D"/>
    <w:rsid w:val="00733B49"/>
    <w:rsid w:val="00742645"/>
    <w:rsid w:val="00753B34"/>
    <w:rsid w:val="007701D4"/>
    <w:rsid w:val="00772E07"/>
    <w:rsid w:val="007804C6"/>
    <w:rsid w:val="007A0749"/>
    <w:rsid w:val="007A3E2A"/>
    <w:rsid w:val="007A7465"/>
    <w:rsid w:val="007B36DB"/>
    <w:rsid w:val="007B7512"/>
    <w:rsid w:val="007D540E"/>
    <w:rsid w:val="007D56BD"/>
    <w:rsid w:val="007E1405"/>
    <w:rsid w:val="007E58BA"/>
    <w:rsid w:val="007E7336"/>
    <w:rsid w:val="008031AB"/>
    <w:rsid w:val="00817EAE"/>
    <w:rsid w:val="0082672C"/>
    <w:rsid w:val="00831C0A"/>
    <w:rsid w:val="0085626A"/>
    <w:rsid w:val="00861BB4"/>
    <w:rsid w:val="00864A5F"/>
    <w:rsid w:val="008713FD"/>
    <w:rsid w:val="00871A29"/>
    <w:rsid w:val="00881616"/>
    <w:rsid w:val="0089402E"/>
    <w:rsid w:val="0089422E"/>
    <w:rsid w:val="008B5C1E"/>
    <w:rsid w:val="008C6EF9"/>
    <w:rsid w:val="008D21CA"/>
    <w:rsid w:val="008E13C3"/>
    <w:rsid w:val="008E5828"/>
    <w:rsid w:val="00906DEF"/>
    <w:rsid w:val="00907787"/>
    <w:rsid w:val="00937714"/>
    <w:rsid w:val="00940C5C"/>
    <w:rsid w:val="00970C5B"/>
    <w:rsid w:val="009951F1"/>
    <w:rsid w:val="00995738"/>
    <w:rsid w:val="009C03B2"/>
    <w:rsid w:val="00A01ACA"/>
    <w:rsid w:val="00A0398E"/>
    <w:rsid w:val="00A367B1"/>
    <w:rsid w:val="00A535BA"/>
    <w:rsid w:val="00A93DCA"/>
    <w:rsid w:val="00A96AD3"/>
    <w:rsid w:val="00AA0C12"/>
    <w:rsid w:val="00AA7D30"/>
    <w:rsid w:val="00AB6EA8"/>
    <w:rsid w:val="00AD68B7"/>
    <w:rsid w:val="00AE60D5"/>
    <w:rsid w:val="00AE6D0C"/>
    <w:rsid w:val="00B00628"/>
    <w:rsid w:val="00B463FB"/>
    <w:rsid w:val="00B7271D"/>
    <w:rsid w:val="00B94506"/>
    <w:rsid w:val="00B96193"/>
    <w:rsid w:val="00BA3397"/>
    <w:rsid w:val="00BD16B1"/>
    <w:rsid w:val="00BF67EE"/>
    <w:rsid w:val="00C04E02"/>
    <w:rsid w:val="00C121E9"/>
    <w:rsid w:val="00C430E1"/>
    <w:rsid w:val="00C671A7"/>
    <w:rsid w:val="00C74070"/>
    <w:rsid w:val="00C80086"/>
    <w:rsid w:val="00C85BFB"/>
    <w:rsid w:val="00C8619D"/>
    <w:rsid w:val="00C870BA"/>
    <w:rsid w:val="00C97B2C"/>
    <w:rsid w:val="00CC42C1"/>
    <w:rsid w:val="00CD2E60"/>
    <w:rsid w:val="00CD6473"/>
    <w:rsid w:val="00D11ACC"/>
    <w:rsid w:val="00D12911"/>
    <w:rsid w:val="00D2586F"/>
    <w:rsid w:val="00DA3D11"/>
    <w:rsid w:val="00DA4CA2"/>
    <w:rsid w:val="00DB1BEA"/>
    <w:rsid w:val="00DB58EE"/>
    <w:rsid w:val="00DB60D1"/>
    <w:rsid w:val="00DB72CB"/>
    <w:rsid w:val="00DC089A"/>
    <w:rsid w:val="00E14F3F"/>
    <w:rsid w:val="00E27404"/>
    <w:rsid w:val="00E33631"/>
    <w:rsid w:val="00E353E8"/>
    <w:rsid w:val="00E5336E"/>
    <w:rsid w:val="00E54B5B"/>
    <w:rsid w:val="00E62994"/>
    <w:rsid w:val="00E62A8B"/>
    <w:rsid w:val="00E836D4"/>
    <w:rsid w:val="00E90292"/>
    <w:rsid w:val="00EC4400"/>
    <w:rsid w:val="00EC60E1"/>
    <w:rsid w:val="00ED53BE"/>
    <w:rsid w:val="00ED5F6B"/>
    <w:rsid w:val="00EF4B80"/>
    <w:rsid w:val="00F03A02"/>
    <w:rsid w:val="00F1694C"/>
    <w:rsid w:val="00F21104"/>
    <w:rsid w:val="00F23C56"/>
    <w:rsid w:val="00F4567B"/>
    <w:rsid w:val="00F47CE9"/>
    <w:rsid w:val="00F80D5C"/>
    <w:rsid w:val="00F935CD"/>
    <w:rsid w:val="00FA63F8"/>
    <w:rsid w:val="00FA6B3A"/>
    <w:rsid w:val="00FB186E"/>
    <w:rsid w:val="00FB54A8"/>
    <w:rsid w:val="00FC6139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0B311E6-B51C-4AE9-B5E8-7744176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FEC1-04F0-4CDC-A322-6E63E458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4</cp:revision>
  <cp:lastPrinted>2020-03-02T08:03:00Z</cp:lastPrinted>
  <dcterms:created xsi:type="dcterms:W3CDTF">2020-03-02T13:48:00Z</dcterms:created>
  <dcterms:modified xsi:type="dcterms:W3CDTF">2020-03-03T06:03:00Z</dcterms:modified>
</cp:coreProperties>
</file>