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3FE" w:rsidRDefault="005263FE" w:rsidP="005263FE">
      <w:pPr>
        <w:pStyle w:val="Header"/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8pt;height:50.95pt" o:ole="">
            <v:imagedata r:id="rId9" o:title=""/>
          </v:shape>
          <o:OLEObject Type="Embed" ProgID="PI3.Image" ShapeID="_x0000_i1025" DrawAspect="Content" ObjectID="_1619509007" r:id="rId10"/>
        </w:object>
      </w:r>
    </w:p>
    <w:p w:rsidR="005263FE" w:rsidRDefault="005263FE" w:rsidP="005263FE">
      <w:pPr>
        <w:pStyle w:val="Header"/>
        <w:jc w:val="center"/>
      </w:pPr>
    </w:p>
    <w:p w:rsidR="005263FE" w:rsidRDefault="005263FE" w:rsidP="005263FE">
      <w:pPr>
        <w:pStyle w:val="Header"/>
        <w:jc w:val="center"/>
      </w:pPr>
    </w:p>
    <w:p w:rsidR="005263FE" w:rsidRDefault="005263FE" w:rsidP="005263F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:rsidR="005263FE" w:rsidRDefault="005263FE" w:rsidP="005263F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DIREKTORIUS</w:t>
      </w:r>
    </w:p>
    <w:p w:rsidR="005263FE" w:rsidRDefault="005263FE" w:rsidP="005263FE">
      <w:pPr>
        <w:pStyle w:val="Header"/>
        <w:jc w:val="center"/>
        <w:rPr>
          <w:b/>
          <w:sz w:val="28"/>
        </w:rPr>
      </w:pPr>
    </w:p>
    <w:p w:rsidR="005263FE" w:rsidRDefault="005263FE" w:rsidP="004D29F2">
      <w:pPr>
        <w:pStyle w:val="Header"/>
        <w:jc w:val="center"/>
      </w:pPr>
      <w:r>
        <w:rPr>
          <w:b/>
          <w:sz w:val="28"/>
        </w:rPr>
        <w:t>ĮSAKYMAS</w:t>
      </w:r>
    </w:p>
    <w:p w:rsidR="005263FE" w:rsidRPr="005263FE" w:rsidRDefault="005263FE" w:rsidP="005263FE">
      <w:pPr>
        <w:jc w:val="center"/>
        <w:rPr>
          <w:b/>
          <w:szCs w:val="20"/>
          <w:lang w:eastAsia="ru-RU"/>
        </w:rPr>
      </w:pPr>
      <w:r w:rsidRPr="005263FE">
        <w:rPr>
          <w:b/>
          <w:szCs w:val="20"/>
          <w:lang w:eastAsia="ru-RU"/>
        </w:rPr>
        <w:t xml:space="preserve">DĖL MEDŽIOJAMŲJŲ GYVŪNŲ DAROMOS ŽALOS PREVENCINIŲ PRIEMONIŲ DIEGIMUI PANEVĖŽIO RAJONE FINANSINĖS PARAMOS TEIKIMO TVARKOS </w:t>
      </w:r>
      <w:r w:rsidR="006763A2">
        <w:rPr>
          <w:b/>
          <w:szCs w:val="20"/>
          <w:lang w:eastAsia="ru-RU"/>
        </w:rPr>
        <w:t xml:space="preserve">APRAŠO </w:t>
      </w:r>
      <w:r w:rsidRPr="005263FE">
        <w:rPr>
          <w:b/>
          <w:szCs w:val="20"/>
          <w:lang w:eastAsia="ru-RU"/>
        </w:rPr>
        <w:t>PATVIRTINIMO</w:t>
      </w:r>
    </w:p>
    <w:p w:rsidR="005263FE" w:rsidRPr="005263FE" w:rsidRDefault="005263FE" w:rsidP="005263FE">
      <w:pPr>
        <w:jc w:val="center"/>
        <w:rPr>
          <w:lang w:eastAsia="ru-RU"/>
        </w:rPr>
      </w:pPr>
    </w:p>
    <w:p w:rsidR="005263FE" w:rsidRPr="005263FE" w:rsidRDefault="005263FE" w:rsidP="005263FE">
      <w:pPr>
        <w:jc w:val="center"/>
        <w:rPr>
          <w:lang w:eastAsia="ru-RU"/>
        </w:rPr>
      </w:pPr>
    </w:p>
    <w:p w:rsidR="005263FE" w:rsidRPr="005263FE" w:rsidRDefault="005263FE" w:rsidP="005263FE">
      <w:pPr>
        <w:ind w:left="993" w:hanging="993"/>
        <w:jc w:val="center"/>
        <w:rPr>
          <w:lang w:eastAsia="ru-RU"/>
        </w:rPr>
      </w:pPr>
      <w:r w:rsidRPr="005263FE">
        <w:rPr>
          <w:lang w:eastAsia="ru-RU"/>
        </w:rPr>
        <w:t>201</w:t>
      </w:r>
      <w:r>
        <w:rPr>
          <w:lang w:eastAsia="ru-RU"/>
        </w:rPr>
        <w:t>9</w:t>
      </w:r>
      <w:r w:rsidRPr="005263FE">
        <w:rPr>
          <w:lang w:eastAsia="ru-RU"/>
        </w:rPr>
        <w:t xml:space="preserve"> m. </w:t>
      </w:r>
      <w:r>
        <w:rPr>
          <w:lang w:eastAsia="ru-RU"/>
        </w:rPr>
        <w:t xml:space="preserve">gegužės </w:t>
      </w:r>
      <w:r w:rsidR="0091511E">
        <w:rPr>
          <w:lang w:eastAsia="ru-RU"/>
        </w:rPr>
        <w:t>16</w:t>
      </w:r>
      <w:r w:rsidRPr="005263FE">
        <w:rPr>
          <w:lang w:eastAsia="ru-RU"/>
        </w:rPr>
        <w:t xml:space="preserve"> d. Nr. A-</w:t>
      </w:r>
      <w:r w:rsidR="0091511E">
        <w:rPr>
          <w:lang w:eastAsia="ru-RU"/>
        </w:rPr>
        <w:t>227</w:t>
      </w:r>
    </w:p>
    <w:p w:rsidR="005263FE" w:rsidRPr="005263FE" w:rsidRDefault="005263FE" w:rsidP="005263FE">
      <w:pPr>
        <w:jc w:val="center"/>
        <w:rPr>
          <w:lang w:eastAsia="ru-RU"/>
        </w:rPr>
      </w:pPr>
      <w:r w:rsidRPr="005263FE">
        <w:rPr>
          <w:lang w:eastAsia="ru-RU"/>
        </w:rPr>
        <w:t>Panevėžys</w:t>
      </w:r>
    </w:p>
    <w:p w:rsidR="005263FE" w:rsidRPr="005263FE" w:rsidRDefault="005263FE" w:rsidP="005263FE">
      <w:pPr>
        <w:jc w:val="center"/>
        <w:rPr>
          <w:lang w:eastAsia="ru-RU"/>
        </w:rPr>
      </w:pPr>
    </w:p>
    <w:p w:rsidR="005263FE" w:rsidRPr="005263FE" w:rsidRDefault="005263FE" w:rsidP="005263FE">
      <w:pPr>
        <w:jc w:val="center"/>
        <w:rPr>
          <w:lang w:eastAsia="ru-RU"/>
        </w:rPr>
      </w:pPr>
    </w:p>
    <w:p w:rsidR="005263FE" w:rsidRPr="005263FE" w:rsidRDefault="005263FE" w:rsidP="005263FE">
      <w:pPr>
        <w:ind w:firstLine="420"/>
        <w:jc w:val="both"/>
        <w:rPr>
          <w:lang w:eastAsia="ru-RU"/>
        </w:rPr>
      </w:pPr>
      <w:r w:rsidRPr="005263FE">
        <w:rPr>
          <w:lang w:eastAsia="ru-RU"/>
        </w:rPr>
        <w:t xml:space="preserve">Vadovaudamasis Lietuvos Respublikos vietos savivaldos įstatymo 18 straipsnio 1 dalimi ir </w:t>
      </w:r>
      <w:r w:rsidR="006763A2">
        <w:rPr>
          <w:lang w:eastAsia="ru-RU"/>
        </w:rPr>
        <w:br/>
      </w:r>
      <w:r w:rsidRPr="005263FE">
        <w:rPr>
          <w:lang w:eastAsia="ru-RU"/>
        </w:rPr>
        <w:t>29 straipsnio 8 dalies 2 punktu:</w:t>
      </w:r>
    </w:p>
    <w:p w:rsidR="005263FE" w:rsidRPr="005263FE" w:rsidRDefault="005263FE" w:rsidP="005263FE">
      <w:pPr>
        <w:ind w:firstLine="420"/>
        <w:jc w:val="both"/>
        <w:rPr>
          <w:lang w:eastAsia="ru-RU"/>
        </w:rPr>
      </w:pPr>
      <w:r w:rsidRPr="005263FE">
        <w:rPr>
          <w:lang w:eastAsia="ru-RU"/>
        </w:rPr>
        <w:t>1. T v i r t i n u Medžiojamųjų gyvūnų daromos žalos prevencinių priemonių diegimui Panevėžio rajone finansinės paramos teikimo tvark</w:t>
      </w:r>
      <w:r w:rsidR="006763A2">
        <w:rPr>
          <w:lang w:eastAsia="ru-RU"/>
        </w:rPr>
        <w:t>os apraš</w:t>
      </w:r>
      <w:r w:rsidRPr="005263FE">
        <w:rPr>
          <w:lang w:eastAsia="ru-RU"/>
        </w:rPr>
        <w:t>ą (pridedama).</w:t>
      </w:r>
    </w:p>
    <w:p w:rsidR="005263FE" w:rsidRPr="005263FE" w:rsidRDefault="005263FE" w:rsidP="005263FE">
      <w:pPr>
        <w:ind w:firstLine="420"/>
        <w:jc w:val="both"/>
        <w:rPr>
          <w:lang w:eastAsia="ru-RU"/>
        </w:rPr>
      </w:pPr>
      <w:r w:rsidRPr="005263FE">
        <w:rPr>
          <w:lang w:eastAsia="ru-RU"/>
        </w:rPr>
        <w:t>2. P r i p a ž į s t u netekusi</w:t>
      </w:r>
      <w:r>
        <w:rPr>
          <w:lang w:eastAsia="ru-RU"/>
        </w:rPr>
        <w:t>u</w:t>
      </w:r>
      <w:r w:rsidRPr="005263FE">
        <w:rPr>
          <w:lang w:eastAsia="ru-RU"/>
        </w:rPr>
        <w:t xml:space="preserve"> galios </w:t>
      </w:r>
      <w:r w:rsidR="006763A2">
        <w:rPr>
          <w:lang w:eastAsia="ru-RU"/>
        </w:rPr>
        <w:t>Savivaldybės a</w:t>
      </w:r>
      <w:r w:rsidRPr="005263FE">
        <w:rPr>
          <w:lang w:eastAsia="ru-RU"/>
        </w:rPr>
        <w:t>dministracijos direktoriaus 201</w:t>
      </w:r>
      <w:r>
        <w:rPr>
          <w:lang w:eastAsia="ru-RU"/>
        </w:rPr>
        <w:t>4</w:t>
      </w:r>
      <w:r w:rsidRPr="005263FE">
        <w:rPr>
          <w:lang w:eastAsia="ru-RU"/>
        </w:rPr>
        <w:t xml:space="preserve"> m. </w:t>
      </w:r>
      <w:r>
        <w:rPr>
          <w:lang w:eastAsia="ru-RU"/>
        </w:rPr>
        <w:t xml:space="preserve">sausio </w:t>
      </w:r>
      <w:r w:rsidR="003D3F7F">
        <w:rPr>
          <w:lang w:eastAsia="ru-RU"/>
        </w:rPr>
        <w:t xml:space="preserve">  </w:t>
      </w:r>
      <w:r>
        <w:rPr>
          <w:lang w:eastAsia="ru-RU"/>
        </w:rPr>
        <w:t>7</w:t>
      </w:r>
      <w:r w:rsidRPr="005263FE">
        <w:rPr>
          <w:lang w:eastAsia="ru-RU"/>
        </w:rPr>
        <w:t xml:space="preserve"> d. įsakymą Nr. A-</w:t>
      </w:r>
      <w:r>
        <w:rPr>
          <w:lang w:eastAsia="ru-RU"/>
        </w:rPr>
        <w:t>28</w:t>
      </w:r>
      <w:r w:rsidRPr="005263FE">
        <w:rPr>
          <w:lang w:eastAsia="ru-RU"/>
        </w:rPr>
        <w:t xml:space="preserve"> „Dėl </w:t>
      </w:r>
      <w:r w:rsidR="006763A2">
        <w:rPr>
          <w:lang w:eastAsia="ru-RU"/>
        </w:rPr>
        <w:t>M</w:t>
      </w:r>
      <w:r w:rsidRPr="005263FE">
        <w:rPr>
          <w:lang w:eastAsia="ru-RU"/>
        </w:rPr>
        <w:t>edžiojamųjų gyvūnų daromos žalos prevencinių priemonių diegimui Panevėžio rajone finansinės paramos teikimo tvarkos patvirtinimo“</w:t>
      </w:r>
      <w:r>
        <w:rPr>
          <w:lang w:eastAsia="ru-RU"/>
        </w:rPr>
        <w:t>.</w:t>
      </w:r>
    </w:p>
    <w:p w:rsidR="005263FE" w:rsidRPr="005263FE" w:rsidRDefault="005263FE" w:rsidP="005263FE">
      <w:pPr>
        <w:ind w:firstLine="420"/>
        <w:jc w:val="both"/>
        <w:rPr>
          <w:lang w:eastAsia="ru-RU"/>
        </w:rPr>
      </w:pPr>
    </w:p>
    <w:p w:rsidR="005263FE" w:rsidRPr="005263FE" w:rsidRDefault="005263FE" w:rsidP="004D29F2">
      <w:pPr>
        <w:jc w:val="both"/>
        <w:rPr>
          <w:lang w:eastAsia="ru-RU"/>
        </w:rPr>
      </w:pPr>
    </w:p>
    <w:p w:rsidR="005263FE" w:rsidRPr="005263FE" w:rsidRDefault="005263FE" w:rsidP="005263FE">
      <w:pPr>
        <w:jc w:val="both"/>
        <w:rPr>
          <w:lang w:eastAsia="ru-RU"/>
        </w:rPr>
      </w:pPr>
      <w:r>
        <w:rPr>
          <w:lang w:eastAsia="ru-RU"/>
        </w:rPr>
        <w:t>Savivaldybės a</w:t>
      </w:r>
      <w:r w:rsidRPr="005263FE">
        <w:rPr>
          <w:lang w:eastAsia="ru-RU"/>
        </w:rPr>
        <w:t>dministracijos direktorius</w:t>
      </w:r>
      <w:r w:rsidRPr="005263FE">
        <w:rPr>
          <w:lang w:eastAsia="ru-RU"/>
        </w:rPr>
        <w:tab/>
      </w:r>
      <w:r w:rsidRPr="005263FE">
        <w:rPr>
          <w:lang w:eastAsia="ru-RU"/>
        </w:rPr>
        <w:tab/>
      </w:r>
      <w:r>
        <w:rPr>
          <w:lang w:eastAsia="ru-RU"/>
        </w:rPr>
        <w:t xml:space="preserve">        Eugenijus Lunskis</w:t>
      </w:r>
    </w:p>
    <w:p w:rsidR="005263FE" w:rsidRPr="005263FE" w:rsidRDefault="005263FE" w:rsidP="005263FE">
      <w:pPr>
        <w:ind w:left="360"/>
        <w:jc w:val="both"/>
        <w:rPr>
          <w:lang w:eastAsia="ru-RU"/>
        </w:rPr>
      </w:pPr>
    </w:p>
    <w:p w:rsidR="005263FE" w:rsidRPr="005263FE" w:rsidRDefault="005263FE" w:rsidP="005263FE">
      <w:pPr>
        <w:ind w:left="360"/>
        <w:jc w:val="both"/>
        <w:rPr>
          <w:lang w:eastAsia="ru-RU"/>
        </w:rPr>
      </w:pPr>
    </w:p>
    <w:p w:rsidR="005263FE" w:rsidRPr="005263FE" w:rsidRDefault="005263FE" w:rsidP="005263FE">
      <w:pPr>
        <w:ind w:left="360"/>
        <w:jc w:val="both"/>
        <w:rPr>
          <w:lang w:eastAsia="ru-RU"/>
        </w:rPr>
      </w:pPr>
    </w:p>
    <w:p w:rsidR="005263FE" w:rsidRPr="005263FE" w:rsidRDefault="005263FE" w:rsidP="005263FE">
      <w:pPr>
        <w:ind w:left="360"/>
        <w:jc w:val="both"/>
        <w:rPr>
          <w:lang w:eastAsia="ru-RU"/>
        </w:rPr>
      </w:pPr>
    </w:p>
    <w:p w:rsidR="005263FE" w:rsidRPr="005263FE" w:rsidRDefault="005263FE" w:rsidP="005263FE">
      <w:pPr>
        <w:ind w:left="360"/>
        <w:jc w:val="both"/>
        <w:rPr>
          <w:lang w:eastAsia="ru-RU"/>
        </w:rPr>
      </w:pPr>
    </w:p>
    <w:p w:rsidR="005263FE" w:rsidRPr="005263FE" w:rsidRDefault="005263FE" w:rsidP="005263FE">
      <w:pPr>
        <w:ind w:left="360"/>
        <w:jc w:val="both"/>
        <w:rPr>
          <w:lang w:eastAsia="ru-RU"/>
        </w:rPr>
      </w:pPr>
    </w:p>
    <w:p w:rsidR="005263FE" w:rsidRPr="005263FE" w:rsidRDefault="005263FE" w:rsidP="005263FE">
      <w:pPr>
        <w:ind w:left="360"/>
        <w:jc w:val="both"/>
        <w:rPr>
          <w:lang w:eastAsia="ru-RU"/>
        </w:rPr>
      </w:pPr>
    </w:p>
    <w:p w:rsidR="005263FE" w:rsidRPr="005263FE" w:rsidRDefault="005263FE" w:rsidP="005263FE">
      <w:pPr>
        <w:ind w:left="360"/>
        <w:jc w:val="both"/>
        <w:rPr>
          <w:lang w:eastAsia="ru-RU"/>
        </w:rPr>
      </w:pPr>
    </w:p>
    <w:p w:rsidR="005263FE" w:rsidRPr="005263FE" w:rsidRDefault="005263FE" w:rsidP="005263FE">
      <w:pPr>
        <w:ind w:left="360"/>
        <w:jc w:val="both"/>
        <w:rPr>
          <w:lang w:eastAsia="ru-RU"/>
        </w:rPr>
      </w:pPr>
    </w:p>
    <w:p w:rsidR="005263FE" w:rsidRPr="005263FE" w:rsidRDefault="005263FE" w:rsidP="005263FE">
      <w:pPr>
        <w:ind w:left="360"/>
        <w:jc w:val="both"/>
        <w:rPr>
          <w:lang w:eastAsia="ru-RU"/>
        </w:rPr>
      </w:pPr>
    </w:p>
    <w:p w:rsidR="005263FE" w:rsidRPr="005263FE" w:rsidRDefault="005263FE" w:rsidP="005263FE">
      <w:pPr>
        <w:ind w:left="360"/>
        <w:jc w:val="both"/>
        <w:rPr>
          <w:lang w:eastAsia="ru-RU"/>
        </w:rPr>
      </w:pPr>
    </w:p>
    <w:p w:rsidR="005263FE" w:rsidRDefault="005263FE" w:rsidP="005263FE">
      <w:pPr>
        <w:jc w:val="both"/>
        <w:rPr>
          <w:lang w:eastAsia="ru-RU"/>
        </w:rPr>
      </w:pPr>
    </w:p>
    <w:p w:rsidR="00EF6C30" w:rsidRDefault="00EF6C30" w:rsidP="005263FE">
      <w:pPr>
        <w:jc w:val="both"/>
        <w:rPr>
          <w:lang w:eastAsia="ru-RU"/>
        </w:rPr>
      </w:pPr>
    </w:p>
    <w:p w:rsidR="00EF6C30" w:rsidRDefault="00EF6C30" w:rsidP="005263FE">
      <w:pPr>
        <w:jc w:val="both"/>
        <w:rPr>
          <w:lang w:eastAsia="ru-RU"/>
        </w:rPr>
      </w:pPr>
    </w:p>
    <w:p w:rsidR="00EF6C30" w:rsidRDefault="00EF6C30" w:rsidP="005263FE">
      <w:pPr>
        <w:jc w:val="both"/>
        <w:rPr>
          <w:lang w:eastAsia="ru-RU"/>
        </w:rPr>
      </w:pPr>
    </w:p>
    <w:p w:rsidR="00EF6C30" w:rsidRDefault="00EF6C30" w:rsidP="005263FE">
      <w:pPr>
        <w:jc w:val="both"/>
        <w:rPr>
          <w:lang w:eastAsia="ru-RU"/>
        </w:rPr>
      </w:pPr>
    </w:p>
    <w:p w:rsidR="00EF6C30" w:rsidRPr="005263FE" w:rsidRDefault="00EF6C30" w:rsidP="005263FE">
      <w:pPr>
        <w:jc w:val="both"/>
        <w:rPr>
          <w:lang w:eastAsia="ru-RU"/>
        </w:rPr>
      </w:pPr>
    </w:p>
    <w:p w:rsidR="005263FE" w:rsidRPr="005263FE" w:rsidRDefault="005263FE" w:rsidP="005263FE">
      <w:pPr>
        <w:jc w:val="both"/>
        <w:rPr>
          <w:lang w:eastAsia="ru-RU"/>
        </w:rPr>
      </w:pPr>
    </w:p>
    <w:p w:rsidR="005263FE" w:rsidRPr="005263FE" w:rsidRDefault="005263FE" w:rsidP="005263FE">
      <w:pPr>
        <w:jc w:val="both"/>
        <w:rPr>
          <w:lang w:eastAsia="ru-RU"/>
        </w:rPr>
      </w:pPr>
    </w:p>
    <w:p w:rsidR="004D29F2" w:rsidRDefault="004D29F2" w:rsidP="005263FE">
      <w:pPr>
        <w:jc w:val="both"/>
        <w:rPr>
          <w:lang w:eastAsia="ru-RU"/>
        </w:rPr>
      </w:pPr>
    </w:p>
    <w:p w:rsidR="0091511E" w:rsidRDefault="0091511E" w:rsidP="005263FE">
      <w:pPr>
        <w:jc w:val="both"/>
        <w:rPr>
          <w:lang w:eastAsia="ru-RU"/>
        </w:rPr>
      </w:pPr>
    </w:p>
    <w:p w:rsidR="0091511E" w:rsidRDefault="0091511E" w:rsidP="005263FE">
      <w:pPr>
        <w:jc w:val="both"/>
        <w:rPr>
          <w:lang w:eastAsia="ru-RU"/>
        </w:rPr>
      </w:pPr>
      <w:bookmarkStart w:id="0" w:name="_GoBack"/>
      <w:bookmarkEnd w:id="0"/>
    </w:p>
    <w:p w:rsidR="004D29F2" w:rsidRPr="005263FE" w:rsidRDefault="004D29F2" w:rsidP="005263FE">
      <w:pPr>
        <w:jc w:val="both"/>
        <w:rPr>
          <w:lang w:eastAsia="ru-RU"/>
        </w:rPr>
      </w:pPr>
    </w:p>
    <w:p w:rsidR="000E2054" w:rsidRPr="00C801B6" w:rsidRDefault="000E2054" w:rsidP="00441519">
      <w:pPr>
        <w:ind w:left="5184" w:firstLine="1296"/>
      </w:pPr>
      <w:r w:rsidRPr="00C801B6">
        <w:lastRenderedPageBreak/>
        <w:t>PATVIRTINTA</w:t>
      </w:r>
    </w:p>
    <w:p w:rsidR="000E2054" w:rsidRPr="00C801B6" w:rsidRDefault="000E2054" w:rsidP="00441519">
      <w:pPr>
        <w:ind w:left="5184" w:firstLine="1296"/>
      </w:pPr>
      <w:r w:rsidRPr="00C801B6">
        <w:t>Panevėžio rajono savivaldybės</w:t>
      </w:r>
    </w:p>
    <w:p w:rsidR="000E2054" w:rsidRPr="00C801B6" w:rsidRDefault="000E2054" w:rsidP="00441519">
      <w:pPr>
        <w:ind w:left="5184" w:firstLine="1296"/>
      </w:pPr>
      <w:r w:rsidRPr="00C801B6">
        <w:t>administracijos direktoriaus</w:t>
      </w:r>
    </w:p>
    <w:p w:rsidR="000E2054" w:rsidRPr="00C801B6" w:rsidRDefault="00C13B9D" w:rsidP="00441519">
      <w:pPr>
        <w:ind w:left="5184" w:firstLine="1296"/>
      </w:pPr>
      <w:r w:rsidRPr="00C801B6">
        <w:t>201</w:t>
      </w:r>
      <w:r>
        <w:t>9</w:t>
      </w:r>
      <w:r w:rsidRPr="00C801B6">
        <w:t xml:space="preserve"> </w:t>
      </w:r>
      <w:r w:rsidR="000E2054" w:rsidRPr="00C801B6">
        <w:t xml:space="preserve">m. </w:t>
      </w:r>
      <w:r>
        <w:t xml:space="preserve">gegužės </w:t>
      </w:r>
      <w:r w:rsidR="005C4244" w:rsidRPr="00C801B6">
        <w:t xml:space="preserve"> </w:t>
      </w:r>
      <w:r w:rsidR="0091511E">
        <w:t>16</w:t>
      </w:r>
      <w:r w:rsidR="005263FE">
        <w:t xml:space="preserve"> </w:t>
      </w:r>
      <w:r w:rsidR="000E2054" w:rsidRPr="00C801B6">
        <w:t>d.</w:t>
      </w:r>
    </w:p>
    <w:p w:rsidR="000E2054" w:rsidRPr="00C801B6" w:rsidRDefault="000E2054" w:rsidP="00441519">
      <w:pPr>
        <w:ind w:left="5184" w:firstLine="1296"/>
      </w:pPr>
      <w:r w:rsidRPr="00C801B6">
        <w:t>įsakymu Nr. A-</w:t>
      </w:r>
      <w:r w:rsidR="0091511E">
        <w:t xml:space="preserve"> 227</w:t>
      </w:r>
      <w:r w:rsidRPr="00C801B6">
        <w:t xml:space="preserve"> </w:t>
      </w:r>
      <w:r w:rsidR="00C801B6" w:rsidRPr="00C801B6">
        <w:t xml:space="preserve">          </w:t>
      </w:r>
    </w:p>
    <w:p w:rsidR="000E2054" w:rsidRPr="00C801B6" w:rsidRDefault="000E2054" w:rsidP="000E2054">
      <w:pPr>
        <w:jc w:val="both"/>
      </w:pPr>
    </w:p>
    <w:p w:rsidR="000E2054" w:rsidRPr="00C801B6" w:rsidRDefault="000E2054" w:rsidP="000E2054">
      <w:pPr>
        <w:pStyle w:val="BodyText"/>
        <w:jc w:val="center"/>
        <w:rPr>
          <w:b/>
        </w:rPr>
      </w:pPr>
      <w:r w:rsidRPr="00C801B6">
        <w:rPr>
          <w:b/>
        </w:rPr>
        <w:t>MEDŽIOJAMŲJŲ GYVŪNŲ DAROMOS ŽALOS PREVENCINIŲ PRIEMONIŲ DIEGIMUI PANEVĖŽIO RAJONE FINANSINĖS PARAMOS TEIKIMO TVARK</w:t>
      </w:r>
      <w:r w:rsidR="006763A2">
        <w:rPr>
          <w:b/>
        </w:rPr>
        <w:t>OS APRAŠAS</w:t>
      </w:r>
    </w:p>
    <w:p w:rsidR="000E2054" w:rsidRPr="00C801B6" w:rsidRDefault="000E2054" w:rsidP="000E2054">
      <w:pPr>
        <w:jc w:val="center"/>
      </w:pPr>
    </w:p>
    <w:p w:rsidR="000E2054" w:rsidRPr="00C801B6" w:rsidRDefault="000E2054" w:rsidP="000E2054">
      <w:pPr>
        <w:pStyle w:val="Heading4"/>
        <w:jc w:val="center"/>
      </w:pPr>
      <w:r w:rsidRPr="00C801B6">
        <w:t>I. BENDRIEJI NUOSTATAI</w:t>
      </w:r>
    </w:p>
    <w:p w:rsidR="000E2054" w:rsidRPr="00C801B6" w:rsidRDefault="000E2054" w:rsidP="000E2054">
      <w:pPr>
        <w:jc w:val="both"/>
      </w:pPr>
    </w:p>
    <w:p w:rsidR="000E2054" w:rsidRPr="00C801B6" w:rsidRDefault="00441519" w:rsidP="00441519">
      <w:pPr>
        <w:pStyle w:val="BodyTextIndent"/>
        <w:tabs>
          <w:tab w:val="left" w:pos="1080"/>
        </w:tabs>
        <w:ind w:firstLine="0"/>
        <w:rPr>
          <w:rFonts w:ascii="Times New Roman" w:hAnsi="Times New Roman" w:cs="Times New Roman"/>
        </w:rPr>
      </w:pPr>
      <w:r w:rsidRPr="00C801B6">
        <w:rPr>
          <w:rFonts w:ascii="Times New Roman" w:hAnsi="Times New Roman" w:cs="Times New Roman"/>
        </w:rPr>
        <w:tab/>
        <w:t xml:space="preserve">1. </w:t>
      </w:r>
      <w:r w:rsidR="000E2054" w:rsidRPr="00C801B6">
        <w:rPr>
          <w:rFonts w:ascii="Times New Roman" w:hAnsi="Times New Roman" w:cs="Times New Roman"/>
        </w:rPr>
        <w:t>Medžiojamųjų gyvūnų daromos žalos prevencinių priemonių diegimui Panevėžio rajone finansinės paramos teikimo tvark</w:t>
      </w:r>
      <w:r w:rsidR="006763A2">
        <w:rPr>
          <w:rFonts w:ascii="Times New Roman" w:hAnsi="Times New Roman" w:cs="Times New Roman"/>
        </w:rPr>
        <w:t>os aprašas</w:t>
      </w:r>
      <w:r w:rsidR="000E2054" w:rsidRPr="00C801B6">
        <w:rPr>
          <w:rFonts w:ascii="Times New Roman" w:hAnsi="Times New Roman" w:cs="Times New Roman"/>
        </w:rPr>
        <w:t xml:space="preserve"> (toliau – </w:t>
      </w:r>
      <w:r w:rsidR="006763A2">
        <w:rPr>
          <w:rFonts w:ascii="Times New Roman" w:hAnsi="Times New Roman" w:cs="Times New Roman"/>
        </w:rPr>
        <w:t>Aprašas</w:t>
      </w:r>
      <w:r w:rsidR="000E2054" w:rsidRPr="00C801B6">
        <w:rPr>
          <w:rFonts w:ascii="Times New Roman" w:hAnsi="Times New Roman" w:cs="Times New Roman"/>
        </w:rPr>
        <w:t>) reglamentuoja medžiojamųjų gyvūnų daromos žalos įdiegtų prevencinių priemonių (toliau – prevencinės priemonės) Panevėžio rajono teritorijoje finansinės paramos teikimą</w:t>
      </w:r>
      <w:r w:rsidR="00981A2E" w:rsidRPr="00C801B6">
        <w:rPr>
          <w:rFonts w:ascii="Times New Roman" w:hAnsi="Times New Roman" w:cs="Times New Roman"/>
        </w:rPr>
        <w:t>.</w:t>
      </w:r>
    </w:p>
    <w:p w:rsidR="000E2054" w:rsidRPr="00EB7117" w:rsidRDefault="00441519" w:rsidP="00441519">
      <w:pPr>
        <w:pStyle w:val="BodyTextIndent"/>
        <w:tabs>
          <w:tab w:val="left" w:pos="1080"/>
        </w:tabs>
        <w:ind w:firstLine="0"/>
        <w:rPr>
          <w:rFonts w:ascii="Times New Roman" w:hAnsi="Times New Roman" w:cs="Times New Roman"/>
        </w:rPr>
      </w:pPr>
      <w:r w:rsidRPr="00C801B6">
        <w:rPr>
          <w:rFonts w:ascii="Times New Roman" w:hAnsi="Times New Roman" w:cs="Times New Roman"/>
        </w:rPr>
        <w:tab/>
        <w:t xml:space="preserve">2. </w:t>
      </w:r>
      <w:r w:rsidR="000E2054" w:rsidRPr="00EB7117">
        <w:rPr>
          <w:rFonts w:ascii="Times New Roman" w:hAnsi="Times New Roman" w:cs="Times New Roman"/>
        </w:rPr>
        <w:t>Šio</w:t>
      </w:r>
      <w:r w:rsidR="006763A2">
        <w:rPr>
          <w:rFonts w:ascii="Times New Roman" w:hAnsi="Times New Roman" w:cs="Times New Roman"/>
        </w:rPr>
        <w:t xml:space="preserve"> Aprašo</w:t>
      </w:r>
      <w:r w:rsidR="000E2054" w:rsidRPr="00EB7117">
        <w:rPr>
          <w:rFonts w:ascii="Times New Roman" w:hAnsi="Times New Roman" w:cs="Times New Roman"/>
        </w:rPr>
        <w:t xml:space="preserve"> nuostatos </w:t>
      </w:r>
      <w:r w:rsidR="00725E97" w:rsidRPr="00EB7117">
        <w:rPr>
          <w:rFonts w:ascii="Times New Roman" w:hAnsi="Times New Roman" w:cs="Times New Roman"/>
        </w:rPr>
        <w:t>ne</w:t>
      </w:r>
      <w:r w:rsidR="000E2054" w:rsidRPr="00EB7117">
        <w:rPr>
          <w:rFonts w:ascii="Times New Roman" w:hAnsi="Times New Roman" w:cs="Times New Roman"/>
        </w:rPr>
        <w:t xml:space="preserve">taikomos </w:t>
      </w:r>
      <w:r w:rsidR="00725E97" w:rsidRPr="00EB7117">
        <w:rPr>
          <w:rFonts w:ascii="Times New Roman" w:hAnsi="Times New Roman" w:cs="Times New Roman"/>
        </w:rPr>
        <w:t>medžiojamųjų gyvūnų padarytai žalai atlyginti</w:t>
      </w:r>
      <w:r w:rsidR="00211F86">
        <w:rPr>
          <w:rFonts w:ascii="Times New Roman" w:hAnsi="Times New Roman" w:cs="Times New Roman"/>
        </w:rPr>
        <w:t>.</w:t>
      </w:r>
    </w:p>
    <w:p w:rsidR="000E2054" w:rsidRPr="00C801B6" w:rsidRDefault="000E2054" w:rsidP="000E2054">
      <w:pPr>
        <w:jc w:val="both"/>
      </w:pPr>
    </w:p>
    <w:p w:rsidR="000E2054" w:rsidRPr="00C801B6" w:rsidRDefault="000E2054" w:rsidP="000E2054">
      <w:pPr>
        <w:pStyle w:val="Heading4"/>
        <w:jc w:val="center"/>
      </w:pPr>
      <w:r w:rsidRPr="00C801B6">
        <w:t>II. FINANSAVIMO OBJEKTAS</w:t>
      </w:r>
    </w:p>
    <w:p w:rsidR="000E2054" w:rsidRPr="00C801B6" w:rsidRDefault="000E2054" w:rsidP="000E2054">
      <w:pPr>
        <w:jc w:val="both"/>
      </w:pPr>
    </w:p>
    <w:p w:rsidR="000E2054" w:rsidRPr="00C801B6" w:rsidRDefault="00441519" w:rsidP="005263FE">
      <w:pPr>
        <w:pStyle w:val="Pagrindinistekstas1"/>
        <w:tabs>
          <w:tab w:val="left" w:pos="1080"/>
        </w:tabs>
        <w:ind w:firstLine="0"/>
        <w:rPr>
          <w:rFonts w:ascii="Times New Roman" w:hAnsi="Times New Roman"/>
          <w:sz w:val="24"/>
          <w:lang w:val="lt-LT"/>
        </w:rPr>
      </w:pPr>
      <w:r w:rsidRPr="00C801B6">
        <w:rPr>
          <w:rFonts w:ascii="Times New Roman" w:hAnsi="Times New Roman"/>
          <w:sz w:val="24"/>
          <w:lang w:val="lt-LT"/>
        </w:rPr>
        <w:tab/>
        <w:t xml:space="preserve">3. </w:t>
      </w:r>
      <w:r w:rsidR="000E2054" w:rsidRPr="00C801B6">
        <w:rPr>
          <w:rFonts w:ascii="Times New Roman" w:hAnsi="Times New Roman"/>
          <w:sz w:val="24"/>
          <w:lang w:val="lt-LT"/>
        </w:rPr>
        <w:t xml:space="preserve">Iš </w:t>
      </w:r>
      <w:r w:rsidR="004908F1">
        <w:rPr>
          <w:rFonts w:ascii="Times New Roman" w:hAnsi="Times New Roman"/>
          <w:sz w:val="24"/>
          <w:lang w:val="lt-LT"/>
        </w:rPr>
        <w:t xml:space="preserve">Panevėžio rajono </w:t>
      </w:r>
      <w:r w:rsidR="000E2054" w:rsidRPr="00C801B6">
        <w:rPr>
          <w:rFonts w:ascii="Times New Roman" w:hAnsi="Times New Roman"/>
          <w:sz w:val="24"/>
          <w:lang w:val="lt-LT"/>
        </w:rPr>
        <w:t xml:space="preserve">savivaldybės </w:t>
      </w:r>
      <w:r w:rsidR="004908F1">
        <w:rPr>
          <w:rFonts w:ascii="Times New Roman" w:hAnsi="Times New Roman"/>
          <w:sz w:val="24"/>
          <w:lang w:val="lt-LT"/>
        </w:rPr>
        <w:t>a</w:t>
      </w:r>
      <w:r w:rsidR="000E2054" w:rsidRPr="00C801B6">
        <w:rPr>
          <w:rFonts w:ascii="Times New Roman" w:hAnsi="Times New Roman"/>
          <w:sz w:val="24"/>
          <w:lang w:val="lt-LT"/>
        </w:rPr>
        <w:t xml:space="preserve">plinkos apsaugos rėmimo specialiosios programos </w:t>
      </w:r>
      <w:r w:rsidR="004908F1">
        <w:rPr>
          <w:rFonts w:ascii="Times New Roman" w:hAnsi="Times New Roman"/>
          <w:sz w:val="24"/>
          <w:lang w:val="lt-LT"/>
        </w:rPr>
        <w:t xml:space="preserve">(toliau – Specialioji programa) </w:t>
      </w:r>
      <w:r w:rsidR="000E2054" w:rsidRPr="00C801B6">
        <w:rPr>
          <w:rFonts w:ascii="Times New Roman" w:hAnsi="Times New Roman"/>
          <w:sz w:val="24"/>
          <w:lang w:val="lt-LT"/>
        </w:rPr>
        <w:t xml:space="preserve">gali būti finansuojamos </w:t>
      </w:r>
      <w:r w:rsidR="006E23C1" w:rsidRPr="00211F86">
        <w:rPr>
          <w:rFonts w:ascii="Times New Roman" w:hAnsi="Times New Roman"/>
          <w:sz w:val="24"/>
          <w:lang w:val="lt-LT"/>
        </w:rPr>
        <w:t xml:space="preserve">žemės </w:t>
      </w:r>
      <w:r w:rsidR="000E2054" w:rsidRPr="00211F86">
        <w:rPr>
          <w:rFonts w:ascii="Times New Roman" w:hAnsi="Times New Roman"/>
          <w:sz w:val="24"/>
          <w:lang w:val="lt-LT"/>
        </w:rPr>
        <w:t>sklypų</w:t>
      </w:r>
      <w:r w:rsidR="000E2054" w:rsidRPr="00EB7117">
        <w:rPr>
          <w:rFonts w:ascii="Times New Roman" w:hAnsi="Times New Roman"/>
          <w:sz w:val="24"/>
          <w:lang w:val="lt-LT"/>
        </w:rPr>
        <w:t>,</w:t>
      </w:r>
      <w:r w:rsidR="000E2054" w:rsidRPr="00C801B6">
        <w:rPr>
          <w:rFonts w:ascii="Times New Roman" w:hAnsi="Times New Roman"/>
          <w:sz w:val="24"/>
          <w:lang w:val="lt-LT"/>
        </w:rPr>
        <w:t xml:space="preserve"> kuri</w:t>
      </w:r>
      <w:r w:rsidR="00A8311A" w:rsidRPr="00C801B6">
        <w:rPr>
          <w:rFonts w:ascii="Times New Roman" w:hAnsi="Times New Roman"/>
          <w:sz w:val="24"/>
          <w:lang w:val="lt-LT"/>
        </w:rPr>
        <w:t>u</w:t>
      </w:r>
      <w:r w:rsidR="000E2054" w:rsidRPr="00C801B6">
        <w:rPr>
          <w:rFonts w:ascii="Times New Roman" w:hAnsi="Times New Roman"/>
          <w:sz w:val="24"/>
          <w:lang w:val="lt-LT"/>
        </w:rPr>
        <w:t>ose medžioklė nėra uždrausta, savininkų, valdytojų arba naudotojų įgyvendinamos medžiojamųjų gyvūnų žalos prevencinės priemonės. Šiomis priemonėmis laikoma:</w:t>
      </w:r>
    </w:p>
    <w:p w:rsidR="005F4782" w:rsidRPr="004D29F2" w:rsidRDefault="005F4782" w:rsidP="005263FE">
      <w:pPr>
        <w:pStyle w:val="NormalWeb"/>
        <w:shd w:val="clear" w:color="auto" w:fill="FFFFFF"/>
        <w:spacing w:before="0" w:beforeAutospacing="0" w:after="0" w:afterAutospacing="0"/>
        <w:jc w:val="both"/>
        <w:rPr>
          <w:spacing w:val="2"/>
        </w:rPr>
      </w:pPr>
      <w:r w:rsidRPr="004D29F2">
        <w:rPr>
          <w:spacing w:val="2"/>
        </w:rPr>
        <w:t xml:space="preserve">                 3.1. </w:t>
      </w:r>
      <w:proofErr w:type="spellStart"/>
      <w:r w:rsidRPr="004D29F2">
        <w:rPr>
          <w:spacing w:val="2"/>
        </w:rPr>
        <w:t>repelentų</w:t>
      </w:r>
      <w:proofErr w:type="spellEnd"/>
      <w:r w:rsidRPr="004D29F2">
        <w:rPr>
          <w:spacing w:val="2"/>
        </w:rPr>
        <w:t xml:space="preserve"> </w:t>
      </w:r>
      <w:proofErr w:type="spellStart"/>
      <w:r w:rsidRPr="004D29F2">
        <w:rPr>
          <w:spacing w:val="2"/>
        </w:rPr>
        <w:t>pirkimas</w:t>
      </w:r>
      <w:proofErr w:type="spellEnd"/>
      <w:r w:rsidRPr="004D29F2">
        <w:rPr>
          <w:spacing w:val="2"/>
        </w:rPr>
        <w:t>;</w:t>
      </w:r>
    </w:p>
    <w:p w:rsidR="005F4782" w:rsidRPr="004D29F2" w:rsidRDefault="007A1801" w:rsidP="005263FE">
      <w:pPr>
        <w:pStyle w:val="NormalWeb"/>
        <w:shd w:val="clear" w:color="auto" w:fill="FFFFFF"/>
        <w:spacing w:before="0" w:beforeAutospacing="0" w:after="0" w:afterAutospacing="0"/>
        <w:jc w:val="both"/>
        <w:rPr>
          <w:spacing w:val="2"/>
        </w:rPr>
      </w:pPr>
      <w:r w:rsidRPr="004D29F2">
        <w:rPr>
          <w:spacing w:val="2"/>
        </w:rPr>
        <w:t xml:space="preserve">                 </w:t>
      </w:r>
      <w:r w:rsidR="005F4782" w:rsidRPr="004D29F2">
        <w:rPr>
          <w:spacing w:val="2"/>
        </w:rPr>
        <w:t xml:space="preserve">3.2. </w:t>
      </w:r>
      <w:proofErr w:type="spellStart"/>
      <w:proofErr w:type="gramStart"/>
      <w:r w:rsidR="005F4782" w:rsidRPr="004D29F2">
        <w:rPr>
          <w:spacing w:val="2"/>
        </w:rPr>
        <w:t>želdinių</w:t>
      </w:r>
      <w:proofErr w:type="spellEnd"/>
      <w:proofErr w:type="gram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ir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žėlinių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apdorojimo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repelentais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darbai</w:t>
      </w:r>
      <w:proofErr w:type="spellEnd"/>
      <w:r w:rsidR="005F4782" w:rsidRPr="004D29F2">
        <w:rPr>
          <w:spacing w:val="2"/>
        </w:rPr>
        <w:t>;</w:t>
      </w:r>
    </w:p>
    <w:p w:rsidR="005F4782" w:rsidRPr="004D29F2" w:rsidRDefault="007A1801" w:rsidP="005263FE">
      <w:pPr>
        <w:pStyle w:val="NormalWeb"/>
        <w:shd w:val="clear" w:color="auto" w:fill="FFFFFF"/>
        <w:spacing w:before="0" w:beforeAutospacing="0" w:after="0" w:afterAutospacing="0"/>
        <w:jc w:val="both"/>
        <w:rPr>
          <w:spacing w:val="2"/>
        </w:rPr>
      </w:pPr>
      <w:r w:rsidRPr="004D29F2">
        <w:rPr>
          <w:spacing w:val="2"/>
        </w:rPr>
        <w:t xml:space="preserve">                 </w:t>
      </w:r>
      <w:r w:rsidR="005F4782" w:rsidRPr="004D29F2">
        <w:rPr>
          <w:spacing w:val="2"/>
        </w:rPr>
        <w:t xml:space="preserve">3.3. </w:t>
      </w:r>
      <w:proofErr w:type="spellStart"/>
      <w:r w:rsidR="005F4782" w:rsidRPr="004D29F2">
        <w:rPr>
          <w:spacing w:val="2"/>
        </w:rPr>
        <w:t>aptvėrimo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tvoromis</w:t>
      </w:r>
      <w:proofErr w:type="spellEnd"/>
      <w:r w:rsidR="005F4782" w:rsidRPr="004D29F2">
        <w:rPr>
          <w:spacing w:val="2"/>
        </w:rPr>
        <w:t xml:space="preserve">, </w:t>
      </w:r>
      <w:proofErr w:type="spellStart"/>
      <w:r w:rsidR="005F4782" w:rsidRPr="004D29F2">
        <w:rPr>
          <w:spacing w:val="2"/>
        </w:rPr>
        <w:t>apsauginėmis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juostomis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darbai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ir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šiems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darbams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atlikti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reikalingų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medžiagų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pirkimas</w:t>
      </w:r>
      <w:proofErr w:type="spellEnd"/>
      <w:r w:rsidR="005F4782" w:rsidRPr="004D29F2">
        <w:rPr>
          <w:spacing w:val="2"/>
        </w:rPr>
        <w:t>;</w:t>
      </w:r>
    </w:p>
    <w:p w:rsidR="005F4782" w:rsidRPr="004D29F2" w:rsidRDefault="007A1801" w:rsidP="005263FE">
      <w:pPr>
        <w:pStyle w:val="NormalWeb"/>
        <w:shd w:val="clear" w:color="auto" w:fill="FFFFFF"/>
        <w:spacing w:before="0" w:beforeAutospacing="0" w:after="0" w:afterAutospacing="0"/>
        <w:jc w:val="both"/>
        <w:rPr>
          <w:spacing w:val="2"/>
        </w:rPr>
      </w:pPr>
      <w:r w:rsidRPr="004D29F2">
        <w:rPr>
          <w:spacing w:val="2"/>
        </w:rPr>
        <w:t xml:space="preserve">              </w:t>
      </w:r>
      <w:r w:rsidR="005263FE" w:rsidRPr="004D29F2">
        <w:rPr>
          <w:spacing w:val="2"/>
        </w:rPr>
        <w:t xml:space="preserve"> </w:t>
      </w:r>
      <w:r w:rsidRPr="004D29F2">
        <w:rPr>
          <w:spacing w:val="2"/>
        </w:rPr>
        <w:t xml:space="preserve"> </w:t>
      </w:r>
      <w:r w:rsidR="005F4782" w:rsidRPr="004D29F2">
        <w:rPr>
          <w:spacing w:val="2"/>
        </w:rPr>
        <w:t xml:space="preserve">3.4. </w:t>
      </w:r>
      <w:proofErr w:type="spellStart"/>
      <w:r w:rsidR="005F4782" w:rsidRPr="004D29F2">
        <w:rPr>
          <w:spacing w:val="2"/>
        </w:rPr>
        <w:t>medelių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individualių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apsaugos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priemonių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pirkimas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ir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jų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įrengimas</w:t>
      </w:r>
      <w:proofErr w:type="spellEnd"/>
      <w:r w:rsidR="005F4782" w:rsidRPr="004D29F2">
        <w:rPr>
          <w:spacing w:val="2"/>
        </w:rPr>
        <w:t>;</w:t>
      </w:r>
    </w:p>
    <w:p w:rsidR="005F4782" w:rsidRPr="004D29F2" w:rsidRDefault="005263FE" w:rsidP="005263FE">
      <w:pPr>
        <w:pStyle w:val="NormalWeb"/>
        <w:shd w:val="clear" w:color="auto" w:fill="FFFFFF"/>
        <w:spacing w:before="0" w:beforeAutospacing="0" w:after="0" w:afterAutospacing="0"/>
        <w:jc w:val="both"/>
        <w:rPr>
          <w:spacing w:val="2"/>
        </w:rPr>
      </w:pPr>
      <w:r w:rsidRPr="004D29F2">
        <w:rPr>
          <w:spacing w:val="2"/>
        </w:rPr>
        <w:t xml:space="preserve">              </w:t>
      </w:r>
      <w:r w:rsidR="004D29F2">
        <w:rPr>
          <w:spacing w:val="2"/>
        </w:rPr>
        <w:t xml:space="preserve">  </w:t>
      </w:r>
      <w:r w:rsidRPr="004D29F2">
        <w:rPr>
          <w:spacing w:val="2"/>
        </w:rPr>
        <w:t xml:space="preserve">  </w:t>
      </w:r>
      <w:r w:rsidR="005F4782" w:rsidRPr="004D29F2">
        <w:rPr>
          <w:spacing w:val="2"/>
        </w:rPr>
        <w:t xml:space="preserve">3.5. </w:t>
      </w:r>
      <w:proofErr w:type="spellStart"/>
      <w:proofErr w:type="gramStart"/>
      <w:r w:rsidR="005F4782" w:rsidRPr="004D29F2">
        <w:rPr>
          <w:spacing w:val="2"/>
        </w:rPr>
        <w:t>laukinių</w:t>
      </w:r>
      <w:proofErr w:type="spellEnd"/>
      <w:proofErr w:type="gram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gyvūnų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natūralias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mitybos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sąlygas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gerinančių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želdinių</w:t>
      </w:r>
      <w:proofErr w:type="spellEnd"/>
      <w:r w:rsidR="005F4782" w:rsidRPr="004D29F2">
        <w:rPr>
          <w:spacing w:val="2"/>
        </w:rPr>
        <w:t xml:space="preserve"> (</w:t>
      </w:r>
      <w:proofErr w:type="spellStart"/>
      <w:r w:rsidR="005F4782" w:rsidRPr="004D29F2">
        <w:rPr>
          <w:spacing w:val="2"/>
        </w:rPr>
        <w:t>miškinės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kriaušės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ir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miškinė</w:t>
      </w:r>
      <w:r w:rsidRPr="004D29F2">
        <w:rPr>
          <w:spacing w:val="2"/>
        </w:rPr>
        <w:t>s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obels</w:t>
      </w:r>
      <w:proofErr w:type="spellEnd"/>
      <w:r w:rsidR="005F4782" w:rsidRPr="004D29F2">
        <w:rPr>
          <w:spacing w:val="2"/>
        </w:rPr>
        <w:t xml:space="preserve">) </w:t>
      </w:r>
      <w:proofErr w:type="spellStart"/>
      <w:r w:rsidR="005F4782" w:rsidRPr="004D29F2">
        <w:rPr>
          <w:spacing w:val="2"/>
        </w:rPr>
        <w:t>pirkimas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ir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įveisimas</w:t>
      </w:r>
      <w:proofErr w:type="spellEnd"/>
      <w:r w:rsidR="005F4782" w:rsidRPr="004D29F2">
        <w:rPr>
          <w:spacing w:val="2"/>
        </w:rPr>
        <w:t xml:space="preserve">; </w:t>
      </w:r>
    </w:p>
    <w:p w:rsidR="005F4782" w:rsidRPr="004D29F2" w:rsidRDefault="005263FE" w:rsidP="005263FE">
      <w:pPr>
        <w:pStyle w:val="NormalWeb"/>
        <w:shd w:val="clear" w:color="auto" w:fill="FFFFFF"/>
        <w:spacing w:before="0" w:beforeAutospacing="0" w:after="0" w:afterAutospacing="0"/>
        <w:jc w:val="both"/>
        <w:rPr>
          <w:spacing w:val="2"/>
        </w:rPr>
      </w:pPr>
      <w:r w:rsidRPr="004D29F2">
        <w:rPr>
          <w:spacing w:val="2"/>
        </w:rPr>
        <w:t xml:space="preserve">                </w:t>
      </w:r>
      <w:r w:rsidR="0097234D" w:rsidRPr="004D29F2">
        <w:rPr>
          <w:spacing w:val="2"/>
        </w:rPr>
        <w:t>3</w:t>
      </w:r>
      <w:r w:rsidR="005F4782" w:rsidRPr="004D29F2">
        <w:rPr>
          <w:spacing w:val="2"/>
        </w:rPr>
        <w:t>.</w:t>
      </w:r>
      <w:r w:rsidR="007A1801" w:rsidRPr="004D29F2">
        <w:rPr>
          <w:spacing w:val="2"/>
        </w:rPr>
        <w:t>6</w:t>
      </w:r>
      <w:r w:rsidR="005F4782" w:rsidRPr="004D29F2">
        <w:rPr>
          <w:spacing w:val="2"/>
        </w:rPr>
        <w:t xml:space="preserve">. </w:t>
      </w:r>
      <w:proofErr w:type="spellStart"/>
      <w:r w:rsidR="005F4782" w:rsidRPr="004D29F2">
        <w:rPr>
          <w:spacing w:val="2"/>
        </w:rPr>
        <w:t>papildomo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elninių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žvėrių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šėrimo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miško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kirtimo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atliekomis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darbai</w:t>
      </w:r>
      <w:proofErr w:type="spellEnd"/>
      <w:r w:rsidR="005F4782" w:rsidRPr="004D29F2">
        <w:rPr>
          <w:spacing w:val="2"/>
        </w:rPr>
        <w:t>;</w:t>
      </w:r>
    </w:p>
    <w:p w:rsidR="005F4782" w:rsidRPr="004D29F2" w:rsidRDefault="005263FE" w:rsidP="005263FE">
      <w:pPr>
        <w:pStyle w:val="NormalWeb"/>
        <w:shd w:val="clear" w:color="auto" w:fill="FFFFFF"/>
        <w:spacing w:before="0" w:beforeAutospacing="0" w:after="0" w:afterAutospacing="0"/>
        <w:jc w:val="both"/>
        <w:rPr>
          <w:spacing w:val="2"/>
        </w:rPr>
      </w:pPr>
      <w:r w:rsidRPr="004D29F2">
        <w:rPr>
          <w:spacing w:val="2"/>
        </w:rPr>
        <w:t xml:space="preserve">                </w:t>
      </w:r>
      <w:r w:rsidR="0097234D" w:rsidRPr="004D29F2">
        <w:rPr>
          <w:spacing w:val="2"/>
        </w:rPr>
        <w:t>3</w:t>
      </w:r>
      <w:r w:rsidR="005F4782" w:rsidRPr="004D29F2">
        <w:rPr>
          <w:spacing w:val="2"/>
        </w:rPr>
        <w:t>.</w:t>
      </w:r>
      <w:r w:rsidR="007A1801" w:rsidRPr="004D29F2">
        <w:rPr>
          <w:spacing w:val="2"/>
        </w:rPr>
        <w:t>7</w:t>
      </w:r>
      <w:r w:rsidR="005F4782" w:rsidRPr="004D29F2">
        <w:rPr>
          <w:spacing w:val="2"/>
        </w:rPr>
        <w:t xml:space="preserve">. </w:t>
      </w:r>
      <w:proofErr w:type="spellStart"/>
      <w:r w:rsidR="005F4782" w:rsidRPr="004D29F2">
        <w:rPr>
          <w:spacing w:val="2"/>
        </w:rPr>
        <w:t>miško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aikščių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šienavimas</w:t>
      </w:r>
      <w:proofErr w:type="spellEnd"/>
      <w:r w:rsidR="005F4782" w:rsidRPr="004D29F2">
        <w:rPr>
          <w:spacing w:val="2"/>
        </w:rPr>
        <w:t xml:space="preserve">, </w:t>
      </w:r>
      <w:proofErr w:type="spellStart"/>
      <w:r w:rsidR="005F4782" w:rsidRPr="004D29F2">
        <w:rPr>
          <w:spacing w:val="2"/>
        </w:rPr>
        <w:t>kuriuo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siekiama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miško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aikštes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išlaikyti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patraukliomis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elninių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žvėrių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mitybos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vietomis</w:t>
      </w:r>
      <w:proofErr w:type="spellEnd"/>
      <w:r w:rsidR="005F4782" w:rsidRPr="004D29F2">
        <w:rPr>
          <w:spacing w:val="2"/>
        </w:rPr>
        <w:t xml:space="preserve">, </w:t>
      </w:r>
      <w:proofErr w:type="spellStart"/>
      <w:r w:rsidR="005F4782" w:rsidRPr="004D29F2">
        <w:rPr>
          <w:spacing w:val="2"/>
        </w:rPr>
        <w:t>ir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nupjautos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augalijos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krovimas</w:t>
      </w:r>
      <w:proofErr w:type="spellEnd"/>
      <w:r w:rsidR="005F4782" w:rsidRPr="004D29F2">
        <w:rPr>
          <w:spacing w:val="2"/>
        </w:rPr>
        <w:t xml:space="preserve"> į </w:t>
      </w:r>
      <w:proofErr w:type="spellStart"/>
      <w:r w:rsidR="005F4782" w:rsidRPr="004D29F2">
        <w:rPr>
          <w:spacing w:val="2"/>
        </w:rPr>
        <w:t>krūvas</w:t>
      </w:r>
      <w:proofErr w:type="spellEnd"/>
      <w:r w:rsidR="005F4782" w:rsidRPr="004D29F2">
        <w:rPr>
          <w:spacing w:val="2"/>
        </w:rPr>
        <w:t>;</w:t>
      </w:r>
    </w:p>
    <w:p w:rsidR="005F4782" w:rsidRPr="004D29F2" w:rsidRDefault="005263FE" w:rsidP="005263FE">
      <w:pPr>
        <w:pStyle w:val="NormalWeb"/>
        <w:shd w:val="clear" w:color="auto" w:fill="FFFFFF"/>
        <w:spacing w:before="0" w:beforeAutospacing="0" w:after="0" w:afterAutospacing="0"/>
        <w:jc w:val="both"/>
        <w:rPr>
          <w:spacing w:val="2"/>
        </w:rPr>
      </w:pPr>
      <w:r w:rsidRPr="004D29F2">
        <w:rPr>
          <w:spacing w:val="2"/>
        </w:rPr>
        <w:t xml:space="preserve">              </w:t>
      </w:r>
      <w:r w:rsidR="004D29F2">
        <w:rPr>
          <w:spacing w:val="2"/>
        </w:rPr>
        <w:t xml:space="preserve"> </w:t>
      </w:r>
      <w:r w:rsidRPr="004D29F2">
        <w:rPr>
          <w:spacing w:val="2"/>
        </w:rPr>
        <w:t xml:space="preserve"> </w:t>
      </w:r>
      <w:r w:rsidR="0097234D" w:rsidRPr="004D29F2">
        <w:rPr>
          <w:spacing w:val="2"/>
        </w:rPr>
        <w:t>3</w:t>
      </w:r>
      <w:r w:rsidR="005F4782" w:rsidRPr="004D29F2">
        <w:rPr>
          <w:spacing w:val="2"/>
        </w:rPr>
        <w:t>.</w:t>
      </w:r>
      <w:r w:rsidRPr="004D29F2">
        <w:rPr>
          <w:spacing w:val="2"/>
        </w:rPr>
        <w:t>8</w:t>
      </w:r>
      <w:r w:rsidR="005F4782" w:rsidRPr="004D29F2">
        <w:rPr>
          <w:spacing w:val="2"/>
        </w:rPr>
        <w:t xml:space="preserve">. </w:t>
      </w:r>
      <w:proofErr w:type="spellStart"/>
      <w:proofErr w:type="gramStart"/>
      <w:r w:rsidR="005F4782" w:rsidRPr="004D29F2">
        <w:rPr>
          <w:spacing w:val="2"/>
        </w:rPr>
        <w:t>laižomosios</w:t>
      </w:r>
      <w:proofErr w:type="spellEnd"/>
      <w:proofErr w:type="gram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druskos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pirkimas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ir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laižyklų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įrengimas</w:t>
      </w:r>
      <w:proofErr w:type="spellEnd"/>
      <w:r w:rsidR="005F4782" w:rsidRPr="004D29F2">
        <w:rPr>
          <w:spacing w:val="2"/>
        </w:rPr>
        <w:t>;</w:t>
      </w:r>
    </w:p>
    <w:p w:rsidR="005F4782" w:rsidRPr="004D29F2" w:rsidRDefault="005263FE" w:rsidP="005263FE">
      <w:pPr>
        <w:pStyle w:val="NormalWeb"/>
        <w:shd w:val="clear" w:color="auto" w:fill="FFFFFF"/>
        <w:spacing w:before="0" w:beforeAutospacing="0" w:after="0" w:afterAutospacing="0"/>
        <w:jc w:val="both"/>
        <w:rPr>
          <w:spacing w:val="2"/>
        </w:rPr>
      </w:pPr>
      <w:r w:rsidRPr="004D29F2">
        <w:rPr>
          <w:spacing w:val="2"/>
        </w:rPr>
        <w:t xml:space="preserve">               </w:t>
      </w:r>
      <w:r w:rsidR="004D29F2">
        <w:rPr>
          <w:spacing w:val="2"/>
        </w:rPr>
        <w:t xml:space="preserve"> </w:t>
      </w:r>
      <w:r w:rsidR="0097234D" w:rsidRPr="004D29F2">
        <w:rPr>
          <w:spacing w:val="2"/>
        </w:rPr>
        <w:t>3</w:t>
      </w:r>
      <w:r w:rsidR="005F4782" w:rsidRPr="004D29F2">
        <w:rPr>
          <w:spacing w:val="2"/>
        </w:rPr>
        <w:t>.</w:t>
      </w:r>
      <w:r w:rsidRPr="004D29F2">
        <w:rPr>
          <w:spacing w:val="2"/>
        </w:rPr>
        <w:t>9</w:t>
      </w:r>
      <w:r w:rsidR="005F4782" w:rsidRPr="004D29F2">
        <w:rPr>
          <w:spacing w:val="2"/>
        </w:rPr>
        <w:t xml:space="preserve">. </w:t>
      </w:r>
      <w:proofErr w:type="spellStart"/>
      <w:proofErr w:type="gramStart"/>
      <w:r w:rsidR="005F4782" w:rsidRPr="004D29F2">
        <w:rPr>
          <w:spacing w:val="2"/>
        </w:rPr>
        <w:t>bebraviečių</w:t>
      </w:r>
      <w:proofErr w:type="spellEnd"/>
      <w:proofErr w:type="gram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ardymo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darbai</w:t>
      </w:r>
      <w:proofErr w:type="spellEnd"/>
      <w:r w:rsidR="005F4782" w:rsidRPr="004D29F2">
        <w:rPr>
          <w:spacing w:val="2"/>
        </w:rPr>
        <w:t>;</w:t>
      </w:r>
    </w:p>
    <w:p w:rsidR="005F4782" w:rsidRPr="004D29F2" w:rsidRDefault="005263FE" w:rsidP="005263FE">
      <w:pPr>
        <w:pStyle w:val="NormalWeb"/>
        <w:shd w:val="clear" w:color="auto" w:fill="FFFFFF"/>
        <w:spacing w:before="0" w:beforeAutospacing="0" w:after="0" w:afterAutospacing="0"/>
        <w:jc w:val="both"/>
        <w:rPr>
          <w:spacing w:val="2"/>
        </w:rPr>
      </w:pPr>
      <w:r w:rsidRPr="004D29F2">
        <w:rPr>
          <w:spacing w:val="2"/>
        </w:rPr>
        <w:t xml:space="preserve">               </w:t>
      </w:r>
      <w:r w:rsidR="0097234D" w:rsidRPr="004D29F2">
        <w:rPr>
          <w:spacing w:val="2"/>
        </w:rPr>
        <w:t>3</w:t>
      </w:r>
      <w:r w:rsidR="007A1801" w:rsidRPr="004D29F2">
        <w:rPr>
          <w:spacing w:val="2"/>
        </w:rPr>
        <w:t>.</w:t>
      </w:r>
      <w:r w:rsidRPr="004D29F2">
        <w:rPr>
          <w:spacing w:val="2"/>
        </w:rPr>
        <w:t xml:space="preserve">10 </w:t>
      </w:r>
      <w:proofErr w:type="spellStart"/>
      <w:r w:rsidR="005F4782" w:rsidRPr="004D29F2">
        <w:rPr>
          <w:spacing w:val="2"/>
        </w:rPr>
        <w:t>vilkų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ūkiniams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gyvūnams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daromos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žalos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prevencijos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priemonių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įsigijimas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ir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įrengimas</w:t>
      </w:r>
      <w:proofErr w:type="spellEnd"/>
      <w:r w:rsidR="005F4782" w:rsidRPr="004D29F2">
        <w:rPr>
          <w:spacing w:val="2"/>
        </w:rPr>
        <w:t xml:space="preserve"> (</w:t>
      </w:r>
      <w:proofErr w:type="spellStart"/>
      <w:r w:rsidR="005F4782" w:rsidRPr="004D29F2">
        <w:rPr>
          <w:spacing w:val="2"/>
        </w:rPr>
        <w:t>specialios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tvoros</w:t>
      </w:r>
      <w:proofErr w:type="spellEnd"/>
      <w:r w:rsidR="005F4782" w:rsidRPr="004D29F2">
        <w:rPr>
          <w:spacing w:val="2"/>
        </w:rPr>
        <w:t xml:space="preserve">, </w:t>
      </w:r>
      <w:proofErr w:type="spellStart"/>
      <w:r w:rsidR="005F4782" w:rsidRPr="004D29F2">
        <w:rPr>
          <w:spacing w:val="2"/>
        </w:rPr>
        <w:t>elektriniai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piemenys</w:t>
      </w:r>
      <w:proofErr w:type="spellEnd"/>
      <w:r w:rsidR="005F4782" w:rsidRPr="004D29F2">
        <w:rPr>
          <w:spacing w:val="2"/>
        </w:rPr>
        <w:t xml:space="preserve"> </w:t>
      </w:r>
      <w:proofErr w:type="spellStart"/>
      <w:r w:rsidR="005F4782" w:rsidRPr="004D29F2">
        <w:rPr>
          <w:spacing w:val="2"/>
        </w:rPr>
        <w:t>ir</w:t>
      </w:r>
      <w:proofErr w:type="spellEnd"/>
      <w:r w:rsidR="005F4782" w:rsidRPr="004D29F2">
        <w:rPr>
          <w:spacing w:val="2"/>
        </w:rPr>
        <w:t xml:space="preserve"> pan.);</w:t>
      </w:r>
    </w:p>
    <w:p w:rsidR="000E2054" w:rsidRPr="00C801B6" w:rsidRDefault="006E23C1" w:rsidP="005263FE">
      <w:pPr>
        <w:pStyle w:val="Pagrindinistekstas1"/>
        <w:tabs>
          <w:tab w:val="left" w:pos="1080"/>
        </w:tabs>
        <w:ind w:firstLine="0"/>
        <w:rPr>
          <w:rFonts w:ascii="Times New Roman" w:hAnsi="Times New Roman"/>
          <w:sz w:val="24"/>
          <w:lang w:val="lt-LT"/>
        </w:rPr>
      </w:pPr>
      <w:r w:rsidRPr="006763A2">
        <w:rPr>
          <w:rFonts w:ascii="Times New Roman" w:hAnsi="Times New Roman"/>
          <w:sz w:val="24"/>
          <w:lang w:val="lt-LT"/>
        </w:rPr>
        <w:t xml:space="preserve">        </w:t>
      </w:r>
      <w:r w:rsidR="005263FE" w:rsidRPr="006763A2">
        <w:rPr>
          <w:rFonts w:ascii="Times New Roman" w:hAnsi="Times New Roman"/>
          <w:sz w:val="24"/>
          <w:lang w:val="lt-LT"/>
        </w:rPr>
        <w:t xml:space="preserve">      </w:t>
      </w:r>
      <w:r w:rsidR="006763A2" w:rsidRPr="006763A2">
        <w:rPr>
          <w:rFonts w:ascii="Times New Roman" w:hAnsi="Times New Roman"/>
          <w:sz w:val="24"/>
          <w:lang w:val="lt-LT"/>
        </w:rPr>
        <w:t xml:space="preserve"> </w:t>
      </w:r>
      <w:r w:rsidR="00441519" w:rsidRPr="006763A2">
        <w:rPr>
          <w:rFonts w:ascii="Times New Roman" w:hAnsi="Times New Roman"/>
          <w:sz w:val="24"/>
          <w:lang w:val="lt-LT"/>
        </w:rPr>
        <w:t>3.</w:t>
      </w:r>
      <w:r w:rsidR="005263FE" w:rsidRPr="004908F1">
        <w:rPr>
          <w:rFonts w:ascii="Times New Roman" w:hAnsi="Times New Roman"/>
          <w:sz w:val="24"/>
          <w:lang w:val="lt-LT"/>
        </w:rPr>
        <w:t>11</w:t>
      </w:r>
      <w:r w:rsidR="00441519" w:rsidRPr="004908F1">
        <w:rPr>
          <w:rFonts w:ascii="Times New Roman" w:hAnsi="Times New Roman"/>
          <w:sz w:val="24"/>
          <w:lang w:val="lt-LT"/>
        </w:rPr>
        <w:t>.</w:t>
      </w:r>
      <w:r w:rsidR="00571939" w:rsidRPr="004908F1">
        <w:rPr>
          <w:rFonts w:ascii="Times New Roman" w:hAnsi="Times New Roman"/>
          <w:sz w:val="24"/>
          <w:lang w:val="lt-LT"/>
        </w:rPr>
        <w:t xml:space="preserve"> </w:t>
      </w:r>
      <w:r w:rsidR="000E2054" w:rsidRPr="004908F1">
        <w:rPr>
          <w:rFonts w:ascii="Times New Roman" w:hAnsi="Times New Roman"/>
          <w:sz w:val="24"/>
          <w:lang w:val="lt-LT"/>
        </w:rPr>
        <w:t xml:space="preserve">kitos priemonės, padedančios </w:t>
      </w:r>
      <w:r w:rsidR="000E2054" w:rsidRPr="00C801B6">
        <w:rPr>
          <w:rFonts w:ascii="Times New Roman" w:hAnsi="Times New Roman"/>
          <w:sz w:val="24"/>
          <w:lang w:val="lt-LT"/>
        </w:rPr>
        <w:t>išvengti medžiojamųjų gyvūnų daromos žalos.</w:t>
      </w:r>
    </w:p>
    <w:p w:rsidR="000E2054" w:rsidRPr="00C801B6" w:rsidRDefault="000E2054" w:rsidP="005263FE">
      <w:pPr>
        <w:jc w:val="both"/>
      </w:pPr>
    </w:p>
    <w:p w:rsidR="000E2054" w:rsidRPr="00C801B6" w:rsidRDefault="000E2054" w:rsidP="000E2054">
      <w:pPr>
        <w:pStyle w:val="Heading4"/>
        <w:jc w:val="center"/>
      </w:pPr>
      <w:r w:rsidRPr="00C801B6">
        <w:t>III. LĖŠŲ ŠALTINIS</w:t>
      </w:r>
    </w:p>
    <w:p w:rsidR="000E2054" w:rsidRPr="00C801B6" w:rsidRDefault="000E2054" w:rsidP="000E2054">
      <w:pPr>
        <w:pStyle w:val="BodyTextIndent"/>
        <w:ind w:firstLine="0"/>
        <w:rPr>
          <w:rFonts w:ascii="Times New Roman" w:hAnsi="Times New Roman" w:cs="Times New Roman"/>
        </w:rPr>
      </w:pPr>
    </w:p>
    <w:p w:rsidR="000E2054" w:rsidRPr="00C801B6" w:rsidRDefault="00441519" w:rsidP="00441519">
      <w:pPr>
        <w:pStyle w:val="BodyTextIndent"/>
        <w:tabs>
          <w:tab w:val="left" w:pos="1080"/>
        </w:tabs>
        <w:ind w:firstLine="0"/>
        <w:rPr>
          <w:rFonts w:ascii="Times New Roman" w:hAnsi="Times New Roman" w:cs="Times New Roman"/>
        </w:rPr>
      </w:pPr>
      <w:r w:rsidRPr="00C801B6">
        <w:rPr>
          <w:rFonts w:ascii="Times New Roman" w:hAnsi="Times New Roman" w:cs="Times New Roman"/>
        </w:rPr>
        <w:tab/>
        <w:t xml:space="preserve">4. </w:t>
      </w:r>
      <w:r w:rsidR="000E2054" w:rsidRPr="00C801B6">
        <w:rPr>
          <w:rFonts w:ascii="Times New Roman" w:hAnsi="Times New Roman" w:cs="Times New Roman"/>
        </w:rPr>
        <w:t xml:space="preserve">Lėšos medžiojamųjų gyvūnų daromos žalos prevencinėms priemonėms finansuoti numatomos </w:t>
      </w:r>
      <w:r w:rsidR="004908F1">
        <w:rPr>
          <w:rFonts w:ascii="Times New Roman" w:hAnsi="Times New Roman" w:cs="Times New Roman"/>
        </w:rPr>
        <w:t>S</w:t>
      </w:r>
      <w:r w:rsidR="000E2054" w:rsidRPr="00C801B6">
        <w:rPr>
          <w:rFonts w:ascii="Times New Roman" w:hAnsi="Times New Roman" w:cs="Times New Roman"/>
        </w:rPr>
        <w:t>pecialiojoje programoje.</w:t>
      </w:r>
    </w:p>
    <w:p w:rsidR="000E2054" w:rsidRPr="00C801B6" w:rsidRDefault="00441519" w:rsidP="00441519">
      <w:pPr>
        <w:pStyle w:val="BodyTextIndent"/>
        <w:tabs>
          <w:tab w:val="left" w:pos="1080"/>
        </w:tabs>
        <w:ind w:firstLine="0"/>
        <w:rPr>
          <w:rFonts w:ascii="Times New Roman" w:hAnsi="Times New Roman" w:cs="Times New Roman"/>
        </w:rPr>
      </w:pPr>
      <w:r w:rsidRPr="00C801B6">
        <w:rPr>
          <w:rFonts w:ascii="Times New Roman" w:hAnsi="Times New Roman" w:cs="Times New Roman"/>
        </w:rPr>
        <w:tab/>
        <w:t>5.</w:t>
      </w:r>
      <w:r w:rsidR="000E2054" w:rsidRPr="00C801B6">
        <w:rPr>
          <w:rFonts w:ascii="Times New Roman" w:hAnsi="Times New Roman" w:cs="Times New Roman"/>
        </w:rPr>
        <w:t xml:space="preserve"> Lėšos naudojamos </w:t>
      </w:r>
      <w:r w:rsidR="004908F1">
        <w:rPr>
          <w:rFonts w:ascii="Times New Roman" w:hAnsi="Times New Roman" w:cs="Times New Roman"/>
        </w:rPr>
        <w:t>Aprašo</w:t>
      </w:r>
      <w:r w:rsidR="000E2054" w:rsidRPr="00C801B6">
        <w:rPr>
          <w:rFonts w:ascii="Times New Roman" w:hAnsi="Times New Roman" w:cs="Times New Roman"/>
        </w:rPr>
        <w:t xml:space="preserve"> 4 punkte nurodytų priemonių įdiegimo išlaidoms kompensuoti.</w:t>
      </w:r>
    </w:p>
    <w:p w:rsidR="000E2054" w:rsidRPr="00C801B6" w:rsidRDefault="00441519" w:rsidP="00441519">
      <w:pPr>
        <w:pStyle w:val="BodyTextIndent"/>
        <w:tabs>
          <w:tab w:val="left" w:pos="1080"/>
        </w:tabs>
        <w:ind w:firstLine="0"/>
        <w:rPr>
          <w:rFonts w:ascii="Times New Roman" w:hAnsi="Times New Roman" w:cs="Times New Roman"/>
        </w:rPr>
      </w:pPr>
      <w:r w:rsidRPr="00C801B6">
        <w:rPr>
          <w:rFonts w:ascii="Times New Roman" w:hAnsi="Times New Roman" w:cs="Times New Roman"/>
        </w:rPr>
        <w:tab/>
        <w:t>6.</w:t>
      </w:r>
      <w:r w:rsidR="000E2054" w:rsidRPr="00C801B6">
        <w:rPr>
          <w:rFonts w:ascii="Times New Roman" w:hAnsi="Times New Roman" w:cs="Times New Roman"/>
        </w:rPr>
        <w:t xml:space="preserve"> Lėšos, nepanaudotos einamaisiais biudžetiniais metais, naudojamos kitais metais numatytoms priemonėms įgyvendinti ir paskirstomos bendra tvarka.</w:t>
      </w:r>
    </w:p>
    <w:p w:rsidR="00211F86" w:rsidRDefault="00211F86" w:rsidP="004D29F2">
      <w:pPr>
        <w:pStyle w:val="BodyTextIndent2"/>
        <w:spacing w:after="0" w:line="240" w:lineRule="auto"/>
        <w:ind w:left="0"/>
        <w:rPr>
          <w:bCs/>
        </w:rPr>
      </w:pPr>
    </w:p>
    <w:p w:rsidR="00277904" w:rsidRDefault="00277904" w:rsidP="004D29F2">
      <w:pPr>
        <w:pStyle w:val="BodyTextIndent2"/>
        <w:spacing w:after="0" w:line="240" w:lineRule="auto"/>
        <w:ind w:left="0"/>
        <w:rPr>
          <w:bCs/>
        </w:rPr>
      </w:pPr>
    </w:p>
    <w:p w:rsidR="00277904" w:rsidRPr="004D29F2" w:rsidRDefault="00277904" w:rsidP="004D29F2">
      <w:pPr>
        <w:pStyle w:val="BodyTextIndent2"/>
        <w:spacing w:after="0" w:line="240" w:lineRule="auto"/>
        <w:ind w:left="0"/>
        <w:rPr>
          <w:bCs/>
        </w:rPr>
      </w:pPr>
    </w:p>
    <w:p w:rsidR="00BE4A03" w:rsidRDefault="00BE4A03" w:rsidP="00145040">
      <w:pPr>
        <w:pStyle w:val="BodyTextIndent2"/>
        <w:spacing w:after="0" w:line="240" w:lineRule="auto"/>
        <w:ind w:left="284"/>
        <w:jc w:val="center"/>
        <w:rPr>
          <w:b/>
          <w:bCs/>
        </w:rPr>
        <w:sectPr w:rsidR="00BE4A03" w:rsidSect="00BE4A03">
          <w:headerReference w:type="default" r:id="rId11"/>
          <w:footerReference w:type="default" r:id="rId12"/>
          <w:headerReference w:type="first" r:id="rId13"/>
          <w:pgSz w:w="11906" w:h="16838"/>
          <w:pgMar w:top="1134" w:right="567" w:bottom="1134" w:left="1701" w:header="567" w:footer="567" w:gutter="0"/>
          <w:pgNumType w:start="2" w:chapStyle="3"/>
          <w:cols w:space="1296"/>
          <w:docGrid w:linePitch="360"/>
        </w:sectPr>
      </w:pPr>
    </w:p>
    <w:p w:rsidR="000E2054" w:rsidRPr="00C801B6" w:rsidRDefault="000E2054" w:rsidP="00145040">
      <w:pPr>
        <w:pStyle w:val="BodyTextIndent2"/>
        <w:spacing w:after="0" w:line="240" w:lineRule="auto"/>
        <w:ind w:left="284"/>
        <w:jc w:val="center"/>
        <w:rPr>
          <w:b/>
          <w:bCs/>
        </w:rPr>
      </w:pPr>
      <w:r w:rsidRPr="00C801B6">
        <w:rPr>
          <w:b/>
          <w:bCs/>
        </w:rPr>
        <w:lastRenderedPageBreak/>
        <w:t>IV. FINANSINĖ PARAMA ĮDIEGTOMS PREVENCINĖMS PRIEMONĖMS KOMPENSUOTI</w:t>
      </w:r>
    </w:p>
    <w:p w:rsidR="00145040" w:rsidRPr="004D29F2" w:rsidRDefault="00145040" w:rsidP="00145040">
      <w:pPr>
        <w:pStyle w:val="BodyTextIndent2"/>
        <w:spacing w:after="0" w:line="240" w:lineRule="auto"/>
        <w:ind w:left="284"/>
        <w:jc w:val="center"/>
        <w:rPr>
          <w:bCs/>
        </w:rPr>
      </w:pPr>
    </w:p>
    <w:p w:rsidR="000E2054" w:rsidRPr="00C801B6" w:rsidRDefault="00441519" w:rsidP="00441519">
      <w:pPr>
        <w:pStyle w:val="BodyText2"/>
        <w:spacing w:after="0" w:line="240" w:lineRule="auto"/>
        <w:ind w:firstLine="1080"/>
        <w:jc w:val="both"/>
        <w:rPr>
          <w:bCs/>
        </w:rPr>
      </w:pPr>
      <w:r w:rsidRPr="00C801B6">
        <w:rPr>
          <w:bCs/>
        </w:rPr>
        <w:t>7.</w:t>
      </w:r>
      <w:r w:rsidR="000E2054" w:rsidRPr="00C801B6">
        <w:rPr>
          <w:bCs/>
        </w:rPr>
        <w:t xml:space="preserve"> </w:t>
      </w:r>
      <w:r w:rsidR="004960F6" w:rsidRPr="00211F86">
        <w:rPr>
          <w:bCs/>
        </w:rPr>
        <w:t>Žemės</w:t>
      </w:r>
      <w:r w:rsidR="004960F6" w:rsidRPr="007615CF">
        <w:rPr>
          <w:bCs/>
        </w:rPr>
        <w:t xml:space="preserve"> </w:t>
      </w:r>
      <w:r w:rsidR="000E2054" w:rsidRPr="007615CF">
        <w:rPr>
          <w:bCs/>
        </w:rPr>
        <w:t>sklypų</w:t>
      </w:r>
      <w:r w:rsidR="000E2054" w:rsidRPr="00C801B6">
        <w:rPr>
          <w:bCs/>
        </w:rPr>
        <w:t>, kuriuose medžioklė neuždrausta, savininkai, valdytojai arba naudotojai šio</w:t>
      </w:r>
      <w:r w:rsidR="004908F1">
        <w:rPr>
          <w:bCs/>
        </w:rPr>
        <w:t xml:space="preserve"> Aprašo</w:t>
      </w:r>
      <w:r w:rsidR="000E2054" w:rsidRPr="00C801B6">
        <w:rPr>
          <w:bCs/>
        </w:rPr>
        <w:t xml:space="preserve"> 1 priede nurodytas paraiškas dėl ketinimo diegti medžiojamų</w:t>
      </w:r>
      <w:r w:rsidRPr="00C801B6">
        <w:rPr>
          <w:bCs/>
        </w:rPr>
        <w:t>jų</w:t>
      </w:r>
      <w:r w:rsidR="000E2054" w:rsidRPr="00C801B6">
        <w:rPr>
          <w:bCs/>
        </w:rPr>
        <w:t xml:space="preserve"> gyvūnų daromos žalos </w:t>
      </w:r>
      <w:r w:rsidR="005C4244">
        <w:rPr>
          <w:bCs/>
        </w:rPr>
        <w:t>p</w:t>
      </w:r>
      <w:r w:rsidR="004908F1">
        <w:rPr>
          <w:bCs/>
        </w:rPr>
        <w:t>r</w:t>
      </w:r>
      <w:r w:rsidR="005C4244">
        <w:rPr>
          <w:bCs/>
        </w:rPr>
        <w:t xml:space="preserve">evencines </w:t>
      </w:r>
      <w:r w:rsidR="000E2054" w:rsidRPr="00C801B6">
        <w:rPr>
          <w:bCs/>
        </w:rPr>
        <w:t>priemones pateikia Panevėžio rajono savivaldybės administracij</w:t>
      </w:r>
      <w:r w:rsidR="009E5E2A" w:rsidRPr="00C801B6">
        <w:rPr>
          <w:bCs/>
        </w:rPr>
        <w:t>ai</w:t>
      </w:r>
      <w:r w:rsidR="000E2054" w:rsidRPr="00C801B6">
        <w:rPr>
          <w:bCs/>
        </w:rPr>
        <w:t xml:space="preserve"> iki liepos 1 d.</w:t>
      </w:r>
      <w:r w:rsidR="00FF62D6">
        <w:rPr>
          <w:bCs/>
        </w:rPr>
        <w:t xml:space="preserve"> Informacija apie kvietimus teikti paraiškas skelbiama vietinėje spaudoje ir </w:t>
      </w:r>
      <w:r w:rsidR="00F05C56">
        <w:rPr>
          <w:bCs/>
        </w:rPr>
        <w:t xml:space="preserve">Panevėžio </w:t>
      </w:r>
      <w:r w:rsidR="00FF62D6">
        <w:rPr>
          <w:bCs/>
        </w:rPr>
        <w:t xml:space="preserve">rajono savivaldybės </w:t>
      </w:r>
      <w:r w:rsidR="00F05C56">
        <w:rPr>
          <w:bCs/>
        </w:rPr>
        <w:t>internetiniame puslapyje</w:t>
      </w:r>
      <w:r w:rsidR="00FF62D6">
        <w:rPr>
          <w:bCs/>
        </w:rPr>
        <w:t>.</w:t>
      </w:r>
    </w:p>
    <w:p w:rsidR="000E2054" w:rsidRPr="00C801B6" w:rsidRDefault="00441519" w:rsidP="0015491C">
      <w:pPr>
        <w:tabs>
          <w:tab w:val="left" w:pos="1080"/>
        </w:tabs>
        <w:jc w:val="both"/>
      </w:pPr>
      <w:r w:rsidRPr="00C801B6">
        <w:tab/>
        <w:t>8.</w:t>
      </w:r>
      <w:r w:rsidR="000E2054" w:rsidRPr="00C801B6">
        <w:t xml:space="preserve"> Paraiškose nurodoma numatomų vykdyti prevencinių priemonių terminai bei lėšos, reikalingos joms įgyvendinti.</w:t>
      </w:r>
    </w:p>
    <w:p w:rsidR="000E2054" w:rsidRPr="00C801B6" w:rsidRDefault="00441519" w:rsidP="000E2054">
      <w:pPr>
        <w:tabs>
          <w:tab w:val="left" w:pos="1080"/>
        </w:tabs>
        <w:jc w:val="both"/>
        <w:rPr>
          <w:i/>
          <w:iCs/>
        </w:rPr>
      </w:pPr>
      <w:r w:rsidRPr="00C801B6">
        <w:tab/>
        <w:t>9.</w:t>
      </w:r>
      <w:r w:rsidR="000E2054" w:rsidRPr="00C801B6">
        <w:t xml:space="preserve"> Paraiškose nurodytos prevencinės priemonės turi būti įdiegtos numatytais terminais ir savo lėšomis. Ne</w:t>
      </w:r>
      <w:r w:rsidR="00DE4AD0">
        <w:t xml:space="preserve"> </w:t>
      </w:r>
      <w:r w:rsidR="0070047D" w:rsidRPr="00C801B6">
        <w:t>visišk</w:t>
      </w:r>
      <w:r w:rsidR="000E2054" w:rsidRPr="00C801B6">
        <w:t>ai ar ne laiku įdiegtų prevencinių priemonių sąnaudos nekompensuojamos.</w:t>
      </w:r>
    </w:p>
    <w:p w:rsidR="00596D05" w:rsidRPr="00C801B6" w:rsidRDefault="0070047D" w:rsidP="000E2054">
      <w:pPr>
        <w:tabs>
          <w:tab w:val="left" w:pos="1080"/>
        </w:tabs>
        <w:jc w:val="both"/>
      </w:pPr>
      <w:r w:rsidRPr="00C801B6">
        <w:tab/>
        <w:t>10.</w:t>
      </w:r>
      <w:r w:rsidR="000E2054" w:rsidRPr="00C801B6">
        <w:t xml:space="preserve"> Specialiosios programos lėšomis gali būti kompensuojama ne daugiau kaip </w:t>
      </w:r>
      <w:r w:rsidR="004908F1">
        <w:br/>
      </w:r>
      <w:r w:rsidR="000E2054" w:rsidRPr="00C801B6">
        <w:t>50 proc</w:t>
      </w:r>
      <w:r w:rsidR="00661130" w:rsidRPr="00C801B6">
        <w:t>entų</w:t>
      </w:r>
      <w:r w:rsidR="000E2054" w:rsidRPr="00C801B6">
        <w:t xml:space="preserve"> juridiniams asmenims </w:t>
      </w:r>
      <w:r w:rsidR="00661130" w:rsidRPr="00C801B6">
        <w:t xml:space="preserve">ir </w:t>
      </w:r>
      <w:r w:rsidR="000E2054" w:rsidRPr="00C801B6">
        <w:t>ne daugiau kaip 75 proc</w:t>
      </w:r>
      <w:r w:rsidR="00661130" w:rsidRPr="00C801B6">
        <w:t>ent</w:t>
      </w:r>
      <w:r w:rsidRPr="00C801B6">
        <w:t>ai</w:t>
      </w:r>
      <w:r w:rsidR="000E2054" w:rsidRPr="00C801B6">
        <w:t xml:space="preserve"> fiziniams asmenims lėšų, panaudotų prevencinėms priemonėms įdiegti.</w:t>
      </w:r>
    </w:p>
    <w:p w:rsidR="000E2054" w:rsidRPr="00C801B6" w:rsidRDefault="0070047D" w:rsidP="000E2054">
      <w:pPr>
        <w:tabs>
          <w:tab w:val="left" w:pos="1080"/>
        </w:tabs>
        <w:jc w:val="both"/>
      </w:pPr>
      <w:r w:rsidRPr="00C801B6">
        <w:tab/>
        <w:t>11.</w:t>
      </w:r>
      <w:r w:rsidR="000E2054" w:rsidRPr="00C801B6">
        <w:t xml:space="preserve"> Lėšas prevencinėms priemonėms diegti </w:t>
      </w:r>
      <w:r w:rsidR="007615CF">
        <w:t>žemės</w:t>
      </w:r>
      <w:r w:rsidR="007615CF" w:rsidRPr="00C801B6">
        <w:t xml:space="preserve"> </w:t>
      </w:r>
      <w:r w:rsidR="000E2054" w:rsidRPr="00C801B6">
        <w:t xml:space="preserve">sklypų savininkai, valdytojai, naudotojai gali kooperuoti. Apie tokį tarpusavio susitarimą </w:t>
      </w:r>
      <w:r w:rsidR="004908F1">
        <w:t>S</w:t>
      </w:r>
      <w:r w:rsidR="000E2054" w:rsidRPr="00C801B6">
        <w:t>avivaldybės administraciją informuoja raštu pateikdami paraišką.</w:t>
      </w:r>
    </w:p>
    <w:p w:rsidR="000E2054" w:rsidRPr="00C801B6" w:rsidRDefault="0070047D" w:rsidP="000E2054">
      <w:pPr>
        <w:tabs>
          <w:tab w:val="left" w:pos="1080"/>
        </w:tabs>
        <w:jc w:val="both"/>
      </w:pPr>
      <w:r w:rsidRPr="00C801B6">
        <w:tab/>
        <w:t>12</w:t>
      </w:r>
      <w:r w:rsidR="000E2054" w:rsidRPr="00C801B6">
        <w:t xml:space="preserve">. </w:t>
      </w:r>
      <w:r w:rsidR="00904C36">
        <w:t>Žemės</w:t>
      </w:r>
      <w:r w:rsidR="00904C36" w:rsidRPr="00C801B6">
        <w:t xml:space="preserve"> </w:t>
      </w:r>
      <w:r w:rsidR="000E2054" w:rsidRPr="00C801B6">
        <w:t xml:space="preserve">sklypų naudotojai yra atsakingi už diegiamų prevencinių priemonių suderinimą su </w:t>
      </w:r>
      <w:r w:rsidR="00904C36">
        <w:t>žemės sklypų</w:t>
      </w:r>
      <w:r w:rsidR="00904C36" w:rsidRPr="00C801B6">
        <w:t xml:space="preserve"> </w:t>
      </w:r>
      <w:r w:rsidR="000E2054" w:rsidRPr="00C801B6">
        <w:t>savininkais ir valdytojais.</w:t>
      </w:r>
    </w:p>
    <w:p w:rsidR="00E52EC7" w:rsidRPr="00C801B6" w:rsidRDefault="0070047D" w:rsidP="00E52EC7">
      <w:pPr>
        <w:tabs>
          <w:tab w:val="left" w:pos="1080"/>
        </w:tabs>
        <w:jc w:val="both"/>
      </w:pPr>
      <w:r w:rsidRPr="00C801B6">
        <w:tab/>
        <w:t>13.</w:t>
      </w:r>
      <w:r w:rsidR="000E2054" w:rsidRPr="00C801B6">
        <w:t xml:space="preserve"> Paraiškas dėl medžiojamų</w:t>
      </w:r>
      <w:r w:rsidRPr="00C801B6">
        <w:t>jų</w:t>
      </w:r>
      <w:r w:rsidR="000E2054" w:rsidRPr="00C801B6">
        <w:t xml:space="preserve"> gyvūnų daromos žalos prevencinių priemonių diegimo finansinės paramos vertina bei lėšas jų kompensavimui skirti siūlo </w:t>
      </w:r>
      <w:r w:rsidRPr="00C801B6">
        <w:t>S</w:t>
      </w:r>
      <w:r w:rsidR="000E2054" w:rsidRPr="00C801B6">
        <w:t>avivaldybės administracijos direktoriaus įsakymu sudaryta Medžiojamųjų gyvūnų daromos žalos prevencinių priemonių diegimo vertinimo komisija (toliau – komisija).</w:t>
      </w:r>
      <w:r w:rsidR="007E476C">
        <w:t xml:space="preserve"> Komisijos sprendimai įforminami posėdžio protokolu.</w:t>
      </w:r>
    </w:p>
    <w:p w:rsidR="000E2054" w:rsidRPr="00DE13C2" w:rsidRDefault="0070047D" w:rsidP="00E52EC7">
      <w:pPr>
        <w:tabs>
          <w:tab w:val="left" w:pos="1080"/>
        </w:tabs>
        <w:jc w:val="both"/>
      </w:pPr>
      <w:r w:rsidRPr="00C801B6">
        <w:tab/>
      </w:r>
      <w:r w:rsidRPr="002931AB">
        <w:t>14</w:t>
      </w:r>
      <w:r w:rsidR="000E2054" w:rsidRPr="002931AB">
        <w:t xml:space="preserve">. </w:t>
      </w:r>
      <w:r w:rsidR="000E2054" w:rsidRPr="00DE13C2">
        <w:t xml:space="preserve">Prevencinių priemonių diegimo išlaidos kompensuojamos įvykdžius paraiškoje numatytus darbus, patikslinus turėtas išlaidas ir </w:t>
      </w:r>
      <w:r w:rsidR="000C5BC4" w:rsidRPr="00DE13C2">
        <w:t>S</w:t>
      </w:r>
      <w:r w:rsidR="00C801B6" w:rsidRPr="00DE13C2">
        <w:t>avivaldybės administracijai pateikus pažymą apie atliktus darbus</w:t>
      </w:r>
      <w:r w:rsidRPr="00DE13C2">
        <w:t xml:space="preserve"> </w:t>
      </w:r>
      <w:r w:rsidR="000E2054" w:rsidRPr="00DE13C2">
        <w:t>(2 priedas).</w:t>
      </w:r>
    </w:p>
    <w:p w:rsidR="002931AB" w:rsidRPr="00DE13C2" w:rsidRDefault="002931AB" w:rsidP="00E52EC7">
      <w:pPr>
        <w:tabs>
          <w:tab w:val="left" w:pos="1080"/>
        </w:tabs>
        <w:jc w:val="both"/>
      </w:pPr>
      <w:r w:rsidRPr="00DE13C2">
        <w:t xml:space="preserve">                  15. Pažymą apie įdiegtas prevencines priemones pasirašo miško sklypo savininkas, valdytojas ar naudotojas.</w:t>
      </w:r>
    </w:p>
    <w:p w:rsidR="000E2054" w:rsidRPr="00DE13C2" w:rsidRDefault="0070047D" w:rsidP="000E2054">
      <w:pPr>
        <w:tabs>
          <w:tab w:val="left" w:pos="1080"/>
        </w:tabs>
        <w:jc w:val="both"/>
      </w:pPr>
      <w:r w:rsidRPr="00DE13C2">
        <w:tab/>
      </w:r>
      <w:r w:rsidR="002931AB" w:rsidRPr="00DE13C2">
        <w:t>16</w:t>
      </w:r>
      <w:r w:rsidR="000E2054" w:rsidRPr="00DE13C2">
        <w:t xml:space="preserve">. </w:t>
      </w:r>
      <w:r w:rsidR="004960F6" w:rsidRPr="00DE13C2">
        <w:t xml:space="preserve">Žemės </w:t>
      </w:r>
      <w:r w:rsidR="000E2054" w:rsidRPr="00DE13C2">
        <w:t xml:space="preserve">sklypų savininkai, valdytojai ir naudotojai, įdiegę prevencines priemones, </w:t>
      </w:r>
      <w:r w:rsidRPr="00DE13C2">
        <w:t>S</w:t>
      </w:r>
      <w:r w:rsidR="000E2054" w:rsidRPr="00DE13C2">
        <w:t xml:space="preserve">avivaldybės administracijai ne vėliau kaip iki einamųjų metų gruodžio 1 d. pateikia prašymą kompensuoti jų įdiegimo išlaidas, </w:t>
      </w:r>
      <w:r w:rsidR="00C801B6" w:rsidRPr="00DE13C2">
        <w:t>pažymą apie atliktus darbus</w:t>
      </w:r>
      <w:r w:rsidR="000E2054" w:rsidRPr="00DE13C2">
        <w:t>, mokėjimo dokumentus, įrodančius medžiagų, paslaugų ar darbų pirkimą.</w:t>
      </w:r>
    </w:p>
    <w:p w:rsidR="00FE507C" w:rsidRDefault="003251CF" w:rsidP="003251CF">
      <w:pPr>
        <w:jc w:val="both"/>
      </w:pPr>
      <w:r>
        <w:t xml:space="preserve">                 </w:t>
      </w:r>
      <w:r w:rsidR="002931AB" w:rsidRPr="00C801B6">
        <w:t>1</w:t>
      </w:r>
      <w:r w:rsidR="002931AB">
        <w:t>7</w:t>
      </w:r>
      <w:r w:rsidR="000E2054" w:rsidRPr="00C801B6">
        <w:t xml:space="preserve">. Lėšos konkrečių prevencinių priemonių diegimui kompensuoti skiriamos </w:t>
      </w:r>
      <w:r w:rsidR="0070047D" w:rsidRPr="00C801B6">
        <w:t>S</w:t>
      </w:r>
      <w:r w:rsidR="000E2054" w:rsidRPr="00C801B6">
        <w:t>avivaldybės administracijos direktoriaus įsakymu,</w:t>
      </w:r>
      <w:r w:rsidR="00E52EC7" w:rsidRPr="00C801B6">
        <w:t xml:space="preserve"> </w:t>
      </w:r>
      <w:r w:rsidR="00E64971" w:rsidRPr="00C801B6">
        <w:t>atsižvelgia</w:t>
      </w:r>
      <w:r w:rsidR="004908F1">
        <w:t>n</w:t>
      </w:r>
      <w:r w:rsidR="00E64971" w:rsidRPr="00C801B6">
        <w:t>t į komisijos siūlymą</w:t>
      </w:r>
      <w:r w:rsidR="00065729" w:rsidRPr="00C801B6">
        <w:t xml:space="preserve"> ir</w:t>
      </w:r>
      <w:r w:rsidR="000E2054" w:rsidRPr="00C801B6">
        <w:t xml:space="preserve"> neviršijant </w:t>
      </w:r>
      <w:r w:rsidR="007213F1" w:rsidRPr="00C801B6">
        <w:t>S</w:t>
      </w:r>
      <w:r w:rsidR="000E2054" w:rsidRPr="00C801B6">
        <w:t>pecialio</w:t>
      </w:r>
      <w:r w:rsidR="0078740E" w:rsidRPr="00C801B6">
        <w:t>jo</w:t>
      </w:r>
      <w:r w:rsidR="000E2054" w:rsidRPr="00C801B6">
        <w:t>je programoje medžiojamųjų gyvūnų daromos žalos prevenc</w:t>
      </w:r>
      <w:r w:rsidR="00B136FF" w:rsidRPr="00C801B6">
        <w:t xml:space="preserve">inėms priemonėms numatytų lėšų. Su </w:t>
      </w:r>
      <w:r w:rsidR="008E5117" w:rsidRPr="00211F86">
        <w:t>žemės</w:t>
      </w:r>
      <w:r w:rsidR="008E5117" w:rsidRPr="00C801B6">
        <w:t xml:space="preserve"> </w:t>
      </w:r>
      <w:r w:rsidR="00B136FF" w:rsidRPr="00C801B6">
        <w:t xml:space="preserve">sklypų savininkais, valdytojais ar naudotojais per 10 darbo dienų po </w:t>
      </w:r>
      <w:r w:rsidR="004908F1">
        <w:t>Savivaldybės a</w:t>
      </w:r>
      <w:r w:rsidR="0070047D" w:rsidRPr="00C801B6">
        <w:t xml:space="preserve">dministracijos </w:t>
      </w:r>
      <w:r w:rsidR="00B136FF" w:rsidRPr="00C801B6">
        <w:t>direktoriaus įsakymo priėmimo s</w:t>
      </w:r>
      <w:r w:rsidR="00185F9C" w:rsidRPr="00C801B6">
        <w:t>udaroma biudžeto lėšų panaudojimo sutartis.</w:t>
      </w:r>
    </w:p>
    <w:p w:rsidR="000E2054" w:rsidRPr="00C801B6" w:rsidRDefault="000E2054" w:rsidP="000E2054">
      <w:pPr>
        <w:tabs>
          <w:tab w:val="left" w:pos="1080"/>
        </w:tabs>
        <w:jc w:val="center"/>
      </w:pPr>
      <w:r w:rsidRPr="00C801B6">
        <w:t>_____________________________</w:t>
      </w:r>
    </w:p>
    <w:p w:rsidR="000E2054" w:rsidRDefault="000E2054" w:rsidP="000E2054">
      <w:pPr>
        <w:jc w:val="center"/>
      </w:pPr>
    </w:p>
    <w:p w:rsidR="00725E97" w:rsidRDefault="00725E97" w:rsidP="000E2054">
      <w:pPr>
        <w:jc w:val="center"/>
      </w:pPr>
    </w:p>
    <w:p w:rsidR="00725E97" w:rsidRDefault="00725E97" w:rsidP="000E2054">
      <w:pPr>
        <w:jc w:val="center"/>
      </w:pPr>
    </w:p>
    <w:p w:rsidR="00725E97" w:rsidRDefault="00725E97" w:rsidP="000E2054">
      <w:pPr>
        <w:jc w:val="center"/>
      </w:pPr>
    </w:p>
    <w:p w:rsidR="00725E97" w:rsidRPr="00C801B6" w:rsidRDefault="00725E97" w:rsidP="000E2054">
      <w:pPr>
        <w:jc w:val="center"/>
      </w:pPr>
    </w:p>
    <w:p w:rsidR="006F3652" w:rsidRPr="00C801B6" w:rsidRDefault="006F3652" w:rsidP="000E2054">
      <w:pPr>
        <w:jc w:val="center"/>
      </w:pPr>
    </w:p>
    <w:p w:rsidR="006F3652" w:rsidRPr="00C801B6" w:rsidRDefault="006F3652" w:rsidP="000E2054">
      <w:pPr>
        <w:jc w:val="center"/>
      </w:pPr>
    </w:p>
    <w:p w:rsidR="006F3652" w:rsidRPr="00C801B6" w:rsidRDefault="006F3652" w:rsidP="000E2054">
      <w:pPr>
        <w:jc w:val="center"/>
      </w:pPr>
    </w:p>
    <w:p w:rsidR="006F3652" w:rsidRPr="00C801B6" w:rsidRDefault="006F3652" w:rsidP="000E2054">
      <w:pPr>
        <w:jc w:val="center"/>
      </w:pPr>
    </w:p>
    <w:p w:rsidR="006F3652" w:rsidRPr="00C801B6" w:rsidRDefault="006F3652" w:rsidP="000E2054">
      <w:pPr>
        <w:jc w:val="center"/>
      </w:pPr>
    </w:p>
    <w:p w:rsidR="00E52EC7" w:rsidRPr="00C801B6" w:rsidRDefault="00E52EC7" w:rsidP="000E2054">
      <w:pPr>
        <w:jc w:val="center"/>
      </w:pPr>
    </w:p>
    <w:p w:rsidR="006F3652" w:rsidRPr="00C801B6" w:rsidRDefault="006F3652" w:rsidP="00BE0FDB">
      <w:pPr>
        <w:ind w:left="4608"/>
      </w:pPr>
      <w:r w:rsidRPr="00C801B6">
        <w:lastRenderedPageBreak/>
        <w:t>Medžiojamųjų gyvūnų daromos žalos prevencinių</w:t>
      </w:r>
    </w:p>
    <w:p w:rsidR="006F3652" w:rsidRPr="00C801B6" w:rsidRDefault="006F3652" w:rsidP="00BE0FDB">
      <w:pPr>
        <w:ind w:left="3312" w:firstLine="1296"/>
      </w:pPr>
      <w:r w:rsidRPr="00C801B6">
        <w:t>priemonių diegimui Panevėžio rajone finansinės</w:t>
      </w:r>
    </w:p>
    <w:p w:rsidR="00BE0FDB" w:rsidRPr="00C801B6" w:rsidRDefault="006F3652" w:rsidP="00BE0FDB">
      <w:pPr>
        <w:ind w:left="3312" w:firstLine="1296"/>
      </w:pPr>
      <w:r w:rsidRPr="00C801B6">
        <w:t>paramos teikimo tvarkos</w:t>
      </w:r>
      <w:r w:rsidR="004908F1">
        <w:t xml:space="preserve"> aprašo</w:t>
      </w:r>
    </w:p>
    <w:p w:rsidR="006F3652" w:rsidRPr="00C801B6" w:rsidRDefault="006F3652" w:rsidP="00BE0FDB">
      <w:pPr>
        <w:ind w:left="3312" w:firstLine="1296"/>
        <w:rPr>
          <w:sz w:val="20"/>
        </w:rPr>
      </w:pPr>
      <w:r w:rsidRPr="00C801B6">
        <w:t>1 priedas</w:t>
      </w:r>
    </w:p>
    <w:p w:rsidR="006F3652" w:rsidRPr="00C801B6" w:rsidRDefault="006F3652" w:rsidP="006F3652">
      <w:pPr>
        <w:jc w:val="center"/>
      </w:pPr>
    </w:p>
    <w:p w:rsidR="006F3652" w:rsidRPr="00C801B6" w:rsidRDefault="006F3652" w:rsidP="006F3652">
      <w:pPr>
        <w:jc w:val="center"/>
      </w:pPr>
    </w:p>
    <w:p w:rsidR="006F3652" w:rsidRPr="00C801B6" w:rsidRDefault="006F3652" w:rsidP="006F3652">
      <w:pPr>
        <w:jc w:val="both"/>
      </w:pPr>
      <w:r w:rsidRPr="00C801B6">
        <w:tab/>
      </w:r>
      <w:r w:rsidRPr="00C801B6">
        <w:tab/>
      </w:r>
      <w:r w:rsidRPr="00C801B6">
        <w:tab/>
      </w:r>
      <w:r w:rsidRPr="00C801B6">
        <w:tab/>
      </w:r>
      <w:r w:rsidRPr="00C801B6">
        <w:tab/>
      </w:r>
      <w:r w:rsidRPr="00C801B6">
        <w:tab/>
      </w:r>
      <w:r w:rsidRPr="00C801B6">
        <w:tab/>
      </w:r>
    </w:p>
    <w:p w:rsidR="006F3652" w:rsidRPr="00C801B6" w:rsidRDefault="006F3652" w:rsidP="006F3652">
      <w:pPr>
        <w:jc w:val="center"/>
      </w:pPr>
      <w:r w:rsidRPr="00C801B6">
        <w:t>____________________________________________________________________________</w:t>
      </w:r>
    </w:p>
    <w:p w:rsidR="006F3652" w:rsidRPr="00C801B6" w:rsidRDefault="006F3652" w:rsidP="006F3652">
      <w:pPr>
        <w:jc w:val="center"/>
        <w:rPr>
          <w:sz w:val="20"/>
        </w:rPr>
      </w:pPr>
      <w:r w:rsidRPr="00C801B6">
        <w:rPr>
          <w:sz w:val="20"/>
        </w:rPr>
        <w:t>(Pareiškėjo (</w:t>
      </w:r>
      <w:r w:rsidR="00211F86">
        <w:rPr>
          <w:sz w:val="20"/>
        </w:rPr>
        <w:t>žemės</w:t>
      </w:r>
      <w:r w:rsidR="00211F86" w:rsidRPr="00C801B6">
        <w:rPr>
          <w:sz w:val="20"/>
        </w:rPr>
        <w:t xml:space="preserve"> </w:t>
      </w:r>
      <w:r w:rsidRPr="00C801B6">
        <w:rPr>
          <w:sz w:val="20"/>
        </w:rPr>
        <w:t>sklypo savininko, valdytojo, naudotojo) fizinio asmens vardas, pavardė, asmens kodas, juridinio asmens pavadinimas, kodas)</w:t>
      </w:r>
    </w:p>
    <w:p w:rsidR="006F3652" w:rsidRPr="00C801B6" w:rsidRDefault="006F3652" w:rsidP="006F3652">
      <w:pPr>
        <w:jc w:val="center"/>
        <w:rPr>
          <w:sz w:val="20"/>
        </w:rPr>
      </w:pPr>
    </w:p>
    <w:p w:rsidR="006F3652" w:rsidRPr="00C801B6" w:rsidRDefault="006F3652" w:rsidP="006F3652">
      <w:pPr>
        <w:jc w:val="center"/>
      </w:pPr>
      <w:r w:rsidRPr="00C801B6">
        <w:t>___________________________________________________________________________</w:t>
      </w:r>
    </w:p>
    <w:p w:rsidR="006F3652" w:rsidRPr="00C801B6" w:rsidRDefault="006F3652" w:rsidP="006F3652">
      <w:pPr>
        <w:jc w:val="center"/>
        <w:rPr>
          <w:sz w:val="20"/>
        </w:rPr>
      </w:pPr>
      <w:r w:rsidRPr="00C801B6">
        <w:rPr>
          <w:sz w:val="20"/>
        </w:rPr>
        <w:t>(adresas, telefonas, sąskaitos numeris)</w:t>
      </w:r>
    </w:p>
    <w:p w:rsidR="006F3652" w:rsidRPr="004D29F2" w:rsidRDefault="006F3652" w:rsidP="006F3652">
      <w:pPr>
        <w:pStyle w:val="NormalWeb"/>
        <w:spacing w:before="0" w:beforeAutospacing="0" w:after="0" w:afterAutospacing="0"/>
        <w:rPr>
          <w:lang w:val="lt-LT"/>
        </w:rPr>
      </w:pPr>
    </w:p>
    <w:p w:rsidR="006F3652" w:rsidRPr="00C801B6" w:rsidRDefault="00596D05" w:rsidP="006F3652">
      <w:r w:rsidRPr="00C801B6">
        <w:t xml:space="preserve">Panevėžio </w:t>
      </w:r>
      <w:r w:rsidR="006F3652" w:rsidRPr="00C801B6">
        <w:t>rajono savivaldybės administracijai</w:t>
      </w:r>
    </w:p>
    <w:p w:rsidR="006F3652" w:rsidRPr="004D29F2" w:rsidRDefault="006F3652" w:rsidP="006F3652"/>
    <w:p w:rsidR="006F3652" w:rsidRPr="00C801B6" w:rsidRDefault="006F3652" w:rsidP="006F3652">
      <w:pPr>
        <w:ind w:left="3600" w:firstLine="720"/>
        <w:rPr>
          <w:b/>
          <w:bCs/>
        </w:rPr>
      </w:pPr>
      <w:r w:rsidRPr="00C801B6">
        <w:rPr>
          <w:b/>
          <w:bCs/>
        </w:rPr>
        <w:t>PARAIŠKA</w:t>
      </w:r>
    </w:p>
    <w:p w:rsidR="006F3652" w:rsidRPr="00C801B6" w:rsidRDefault="006F3652" w:rsidP="006F3652">
      <w:pPr>
        <w:pStyle w:val="BodyTextIndent"/>
        <w:jc w:val="center"/>
        <w:rPr>
          <w:rFonts w:ascii="Times New Roman" w:hAnsi="Times New Roman" w:cs="Times New Roman"/>
          <w:b/>
          <w:bCs/>
        </w:rPr>
      </w:pPr>
      <w:r w:rsidRPr="00C801B6">
        <w:rPr>
          <w:rFonts w:ascii="Times New Roman" w:hAnsi="Times New Roman" w:cs="Times New Roman"/>
          <w:b/>
        </w:rPr>
        <w:t>DĖL FINANSINĖS PARAMOS MEDŽIOJAMŲJŲ GYVŪNŲ DAROMOS ŽALOS PREVENCINIŲ PRIEMONIŲ DIEGIMUI</w:t>
      </w:r>
    </w:p>
    <w:p w:rsidR="006F3652" w:rsidRPr="00C801B6" w:rsidRDefault="006F3652" w:rsidP="006F3652">
      <w:pPr>
        <w:jc w:val="center"/>
      </w:pPr>
    </w:p>
    <w:p w:rsidR="006F3652" w:rsidRPr="00C801B6" w:rsidRDefault="006F3652" w:rsidP="006F3652">
      <w:pPr>
        <w:jc w:val="center"/>
      </w:pPr>
      <w:r w:rsidRPr="00C801B6">
        <w:t>__________________</w:t>
      </w:r>
    </w:p>
    <w:p w:rsidR="006F3652" w:rsidRPr="00C801B6" w:rsidRDefault="006F3652" w:rsidP="00BE0FDB">
      <w:pPr>
        <w:pStyle w:val="BodyText3"/>
        <w:jc w:val="center"/>
      </w:pPr>
      <w:r w:rsidRPr="00C801B6">
        <w:t>(data)</w:t>
      </w:r>
    </w:p>
    <w:p w:rsidR="006F3652" w:rsidRPr="00C801B6" w:rsidRDefault="006F3652" w:rsidP="00BE0FDB">
      <w:pPr>
        <w:pStyle w:val="BodyTextIndent2"/>
        <w:jc w:val="both"/>
      </w:pPr>
      <w:r w:rsidRPr="00C801B6">
        <w:t>Vadovaudamasis Lietuvos Respublikos medžioklės įstatymo 6 str., _______ metais numatau įdiegti šias medžiojamųjų gyvūnų daromos žalos prevencines priemones ir prašau skirti ……………</w:t>
      </w:r>
      <w:r w:rsidR="00C13B9D">
        <w:t xml:space="preserve">Eur </w:t>
      </w:r>
      <w:r w:rsidRPr="00C801B6">
        <w:t xml:space="preserve">finansinę paramą. </w:t>
      </w:r>
    </w:p>
    <w:p w:rsidR="006F3652" w:rsidRPr="00C801B6" w:rsidRDefault="006F3652" w:rsidP="006F3652">
      <w:r w:rsidRPr="00C801B6">
        <w:t>________________________________________________________________________________</w:t>
      </w:r>
    </w:p>
    <w:p w:rsidR="006F3652" w:rsidRPr="00C801B6" w:rsidRDefault="006F3652" w:rsidP="006F3652">
      <w:pPr>
        <w:jc w:val="center"/>
        <w:rPr>
          <w:sz w:val="20"/>
        </w:rPr>
      </w:pPr>
      <w:r w:rsidRPr="00C801B6">
        <w:rPr>
          <w:sz w:val="20"/>
        </w:rPr>
        <w:t>(medžioklės plotų vieneto pavadinimas)</w:t>
      </w:r>
    </w:p>
    <w:p w:rsidR="006F3652" w:rsidRPr="00C801B6" w:rsidRDefault="006F3652" w:rsidP="006F3652"/>
    <w:p w:rsidR="006F3652" w:rsidRPr="00C801B6" w:rsidRDefault="006F3652" w:rsidP="006F3652">
      <w:r w:rsidRPr="00C801B6">
        <w:t>________________________________________________________________________________</w:t>
      </w:r>
    </w:p>
    <w:p w:rsidR="006F3652" w:rsidRPr="00C801B6" w:rsidRDefault="006F3652" w:rsidP="006F3652">
      <w:pPr>
        <w:pStyle w:val="BodyText3"/>
      </w:pPr>
      <w:r w:rsidRPr="00C801B6">
        <w:t>(prevencinės priemonės (</w:t>
      </w:r>
      <w:r w:rsidR="004908F1">
        <w:t>-</w:t>
      </w:r>
      <w:r w:rsidRPr="00C801B6">
        <w:t>ių) pavadinimas, miško sklypo adresas)</w:t>
      </w:r>
    </w:p>
    <w:p w:rsidR="006F3652" w:rsidRPr="00C801B6" w:rsidRDefault="006F3652" w:rsidP="006F3652">
      <w:pPr>
        <w:jc w:val="both"/>
      </w:pPr>
      <w:r w:rsidRPr="00C801B6">
        <w:t>________________________________________________________________________________</w:t>
      </w:r>
    </w:p>
    <w:p w:rsidR="006F3652" w:rsidRPr="00C801B6" w:rsidRDefault="006F3652" w:rsidP="006F3652">
      <w:pPr>
        <w:jc w:val="both"/>
      </w:pPr>
    </w:p>
    <w:p w:rsidR="006F3652" w:rsidRPr="00C801B6" w:rsidRDefault="006F3652" w:rsidP="006F3652">
      <w:r w:rsidRPr="00C801B6">
        <w:t>________________________________________________________________________________</w:t>
      </w:r>
    </w:p>
    <w:p w:rsidR="006F3652" w:rsidRPr="00C801B6" w:rsidRDefault="006F3652" w:rsidP="006F3652">
      <w:pPr>
        <w:pStyle w:val="BodyText3"/>
      </w:pPr>
      <w:r w:rsidRPr="00C801B6">
        <w:t>(prevencinės priemonės apimt</w:t>
      </w:r>
      <w:r w:rsidR="00BE0FDB" w:rsidRPr="00C801B6">
        <w:t>i</w:t>
      </w:r>
      <w:r w:rsidRPr="00C801B6">
        <w:t>s, plotas ir pan.</w:t>
      </w:r>
      <w:r w:rsidRPr="00C801B6">
        <w:rPr>
          <w:sz w:val="18"/>
        </w:rPr>
        <w:t>)</w:t>
      </w:r>
    </w:p>
    <w:p w:rsidR="006F3652" w:rsidRPr="00C801B6" w:rsidRDefault="006F3652" w:rsidP="006F3652">
      <w:r w:rsidRPr="00C801B6">
        <w:t>________________________________________________________________________________</w:t>
      </w:r>
    </w:p>
    <w:p w:rsidR="006F3652" w:rsidRPr="00C801B6" w:rsidRDefault="006F3652" w:rsidP="006F3652">
      <w:pPr>
        <w:pStyle w:val="BodyText3"/>
        <w:rPr>
          <w:sz w:val="18"/>
        </w:rPr>
      </w:pPr>
      <w:r w:rsidRPr="00C801B6">
        <w:t>(numatomos lėšos, reikalingos prevencinei priemonei (</w:t>
      </w:r>
      <w:r w:rsidR="004908F1">
        <w:t>-</w:t>
      </w:r>
      <w:r w:rsidRPr="00C801B6">
        <w:t>ėms) įdiegti</w:t>
      </w:r>
      <w:r w:rsidRPr="00C801B6">
        <w:rPr>
          <w:sz w:val="18"/>
        </w:rPr>
        <w:t>)</w:t>
      </w:r>
    </w:p>
    <w:p w:rsidR="006F3652" w:rsidRPr="00C801B6" w:rsidRDefault="006F3652" w:rsidP="006F3652">
      <w:r w:rsidRPr="00C801B6">
        <w:t>________________________________________________________________________________</w:t>
      </w:r>
    </w:p>
    <w:p w:rsidR="006F3652" w:rsidRPr="00C801B6" w:rsidRDefault="006F3652" w:rsidP="006F3652">
      <w:pPr>
        <w:jc w:val="center"/>
        <w:rPr>
          <w:sz w:val="20"/>
        </w:rPr>
      </w:pPr>
      <w:r w:rsidRPr="00C801B6">
        <w:rPr>
          <w:sz w:val="20"/>
        </w:rPr>
        <w:t>(prevencinės priemonės (</w:t>
      </w:r>
      <w:r w:rsidR="004908F1">
        <w:rPr>
          <w:sz w:val="20"/>
        </w:rPr>
        <w:t>-</w:t>
      </w:r>
      <w:r w:rsidRPr="00C801B6">
        <w:rPr>
          <w:sz w:val="20"/>
        </w:rPr>
        <w:t>ių) įvykdymo terminas (</w:t>
      </w:r>
      <w:r w:rsidR="004908F1">
        <w:rPr>
          <w:sz w:val="20"/>
        </w:rPr>
        <w:t>-</w:t>
      </w:r>
      <w:r w:rsidRPr="00C801B6">
        <w:rPr>
          <w:sz w:val="20"/>
        </w:rPr>
        <w:t>ai))</w:t>
      </w:r>
    </w:p>
    <w:p w:rsidR="006F3652" w:rsidRPr="00C801B6" w:rsidRDefault="006F3652" w:rsidP="006F3652">
      <w:pPr>
        <w:pStyle w:val="NormalWeb"/>
        <w:spacing w:before="0" w:beforeAutospacing="0" w:after="0" w:afterAutospacing="0"/>
        <w:rPr>
          <w:lang w:val="lt-LT"/>
        </w:rPr>
      </w:pPr>
    </w:p>
    <w:p w:rsidR="006F3652" w:rsidRPr="00C801B6" w:rsidRDefault="006F3652" w:rsidP="00BE0FDB">
      <w:pPr>
        <w:jc w:val="both"/>
      </w:pPr>
      <w:r w:rsidRPr="00C801B6">
        <w:t>Pateiki</w:t>
      </w:r>
      <w:r w:rsidR="008D5BF1" w:rsidRPr="00C801B6">
        <w:t>ami</w:t>
      </w:r>
      <w:r w:rsidRPr="00C801B6">
        <w:t xml:space="preserve"> ši</w:t>
      </w:r>
      <w:r w:rsidR="008D5BF1" w:rsidRPr="00C801B6">
        <w:t>e</w:t>
      </w:r>
      <w:r w:rsidRPr="00C801B6">
        <w:t xml:space="preserve"> dokument</w:t>
      </w:r>
      <w:r w:rsidR="008D5BF1" w:rsidRPr="00C801B6">
        <w:t>ai</w:t>
      </w:r>
      <w:r w:rsidRPr="00C801B6">
        <w:t>:</w:t>
      </w:r>
    </w:p>
    <w:p w:rsidR="006F3652" w:rsidRPr="00C801B6" w:rsidRDefault="006F3652" w:rsidP="00BE0FDB">
      <w:pPr>
        <w:jc w:val="both"/>
      </w:pPr>
      <w:r w:rsidRPr="00C801B6">
        <w:t xml:space="preserve">1. </w:t>
      </w:r>
      <w:r w:rsidR="00211F86">
        <w:t>Žemės</w:t>
      </w:r>
      <w:r w:rsidR="00211F86" w:rsidRPr="00C801B6">
        <w:t xml:space="preserve"> </w:t>
      </w:r>
      <w:r w:rsidRPr="00C801B6">
        <w:t>sklypo plana</w:t>
      </w:r>
      <w:r w:rsidR="008D5BF1" w:rsidRPr="00C801B6">
        <w:t>i</w:t>
      </w:r>
      <w:r w:rsidRPr="00C801B6">
        <w:t xml:space="preserve"> (schema) su pažymėtomis planuojamomis prevencinėmis priemonėmis.</w:t>
      </w:r>
    </w:p>
    <w:p w:rsidR="006F3652" w:rsidRPr="00C801B6" w:rsidRDefault="006F3652" w:rsidP="00BE0FDB">
      <w:pPr>
        <w:jc w:val="both"/>
      </w:pPr>
      <w:r w:rsidRPr="00C801B6">
        <w:t>2. Detalus numatomų atlikti darbų aprašymas su preliminariais paskaičiavimais (sąmata).</w:t>
      </w:r>
    </w:p>
    <w:p w:rsidR="006F3652" w:rsidRPr="00C801B6" w:rsidRDefault="006F3652" w:rsidP="00BE0FDB">
      <w:pPr>
        <w:jc w:val="both"/>
      </w:pPr>
      <w:r w:rsidRPr="00C801B6">
        <w:t>3. Kiti dokumentai:________________________________________________________________</w:t>
      </w:r>
    </w:p>
    <w:p w:rsidR="006F3652" w:rsidRPr="00C801B6" w:rsidRDefault="006F3652" w:rsidP="006F3652">
      <w:r w:rsidRPr="00C801B6">
        <w:t>________________________________________________________________________________</w:t>
      </w:r>
    </w:p>
    <w:p w:rsidR="006F3652" w:rsidRPr="00C801B6" w:rsidRDefault="006F3652" w:rsidP="006F3652"/>
    <w:p w:rsidR="006F3652" w:rsidRPr="00C801B6" w:rsidRDefault="006F3652" w:rsidP="006F3652">
      <w:r w:rsidRPr="00C801B6">
        <w:t>__________________</w:t>
      </w:r>
      <w:r w:rsidRPr="00C801B6">
        <w:tab/>
      </w:r>
      <w:r w:rsidRPr="00C801B6">
        <w:tab/>
        <w:t>________________________________</w:t>
      </w:r>
    </w:p>
    <w:p w:rsidR="006F3652" w:rsidRPr="00C801B6" w:rsidRDefault="006F3652" w:rsidP="006F3652">
      <w:pPr>
        <w:rPr>
          <w:sz w:val="20"/>
        </w:rPr>
      </w:pPr>
      <w:r w:rsidRPr="00C801B6">
        <w:rPr>
          <w:sz w:val="20"/>
        </w:rPr>
        <w:t xml:space="preserve">                (parašas)                                                            ( vardas, pavardė)</w:t>
      </w:r>
    </w:p>
    <w:p w:rsidR="006F3652" w:rsidRPr="00C801B6" w:rsidRDefault="006F3652" w:rsidP="006F3652">
      <w:pPr>
        <w:jc w:val="center"/>
        <w:rPr>
          <w:sz w:val="20"/>
        </w:rPr>
      </w:pPr>
    </w:p>
    <w:p w:rsidR="00B136FF" w:rsidRPr="00C801B6" w:rsidRDefault="00B136FF" w:rsidP="00BE0FDB">
      <w:pPr>
        <w:ind w:left="360"/>
      </w:pPr>
    </w:p>
    <w:p w:rsidR="00145040" w:rsidRPr="00C801B6" w:rsidRDefault="00145040" w:rsidP="000E2054">
      <w:pPr>
        <w:ind w:left="3600" w:firstLine="720"/>
        <w:jc w:val="right"/>
        <w:rPr>
          <w:sz w:val="20"/>
        </w:rPr>
      </w:pPr>
    </w:p>
    <w:p w:rsidR="000E2054" w:rsidRPr="00C801B6" w:rsidRDefault="000C5BC4" w:rsidP="00BE0FDB">
      <w:pPr>
        <w:ind w:left="3888"/>
      </w:pPr>
      <w:r>
        <w:lastRenderedPageBreak/>
        <w:t xml:space="preserve">             </w:t>
      </w:r>
      <w:r w:rsidR="000E2054" w:rsidRPr="00C801B6">
        <w:t>Medžiojamųjų gyvūnų daromos žalos prevencinių</w:t>
      </w:r>
    </w:p>
    <w:p w:rsidR="000E2054" w:rsidRPr="00C801B6" w:rsidRDefault="000C5BC4" w:rsidP="00BE0FDB">
      <w:pPr>
        <w:ind w:left="3888"/>
      </w:pPr>
      <w:r>
        <w:t xml:space="preserve">             </w:t>
      </w:r>
      <w:r w:rsidR="000E2054" w:rsidRPr="00C801B6">
        <w:t>priemonių diegimui Panevėžio rajone finansinės</w:t>
      </w:r>
    </w:p>
    <w:p w:rsidR="00BE0FDB" w:rsidRPr="00C801B6" w:rsidRDefault="000C5BC4" w:rsidP="00BE0FDB">
      <w:pPr>
        <w:ind w:left="2592" w:firstLine="1296"/>
      </w:pPr>
      <w:r>
        <w:t xml:space="preserve">             </w:t>
      </w:r>
      <w:r w:rsidR="006F3652" w:rsidRPr="00C801B6">
        <w:t>paramos teikimo tvarkos</w:t>
      </w:r>
      <w:r w:rsidR="004908F1">
        <w:t xml:space="preserve"> aprašo</w:t>
      </w:r>
    </w:p>
    <w:p w:rsidR="006F3652" w:rsidRPr="00C801B6" w:rsidRDefault="000C5BC4" w:rsidP="00BE0FDB">
      <w:pPr>
        <w:ind w:left="2592" w:firstLine="1296"/>
      </w:pPr>
      <w:r>
        <w:t xml:space="preserve">             </w:t>
      </w:r>
      <w:r w:rsidR="006F3652" w:rsidRPr="00C801B6">
        <w:t>2 priedas</w:t>
      </w:r>
    </w:p>
    <w:p w:rsidR="000E2054" w:rsidRPr="00C801B6" w:rsidRDefault="000E2054" w:rsidP="000E2054">
      <w:pPr>
        <w:jc w:val="center"/>
      </w:pPr>
    </w:p>
    <w:p w:rsidR="00BE0FDB" w:rsidRPr="008B2568" w:rsidRDefault="00BE0FDB" w:rsidP="000E2054">
      <w:pPr>
        <w:jc w:val="center"/>
        <w:rPr>
          <w:color w:val="FF0000"/>
        </w:rPr>
      </w:pPr>
    </w:p>
    <w:p w:rsidR="000E2054" w:rsidRPr="004960F6" w:rsidRDefault="00C801B6" w:rsidP="00C801B6">
      <w:pPr>
        <w:pStyle w:val="BodyTextIndent"/>
        <w:ind w:firstLine="0"/>
        <w:jc w:val="center"/>
        <w:rPr>
          <w:rFonts w:ascii="Times New Roman" w:hAnsi="Times New Roman" w:cs="Times New Roman"/>
          <w:b/>
        </w:rPr>
      </w:pPr>
      <w:r w:rsidRPr="004960F6">
        <w:rPr>
          <w:rFonts w:ascii="Times New Roman" w:hAnsi="Times New Roman" w:cs="Times New Roman"/>
          <w:b/>
          <w:bCs/>
        </w:rPr>
        <w:t>PAŽYMA</w:t>
      </w:r>
    </w:p>
    <w:p w:rsidR="000E2054" w:rsidRPr="004960F6" w:rsidRDefault="00C801B6" w:rsidP="000E2054">
      <w:pPr>
        <w:pStyle w:val="Heading2"/>
        <w:rPr>
          <w:rFonts w:ascii="Times New Roman" w:hAnsi="Times New Roman"/>
          <w:b/>
          <w:lang w:val="lt-LT"/>
        </w:rPr>
      </w:pPr>
      <w:r w:rsidRPr="004960F6">
        <w:rPr>
          <w:rFonts w:ascii="Times New Roman" w:hAnsi="Times New Roman"/>
          <w:b/>
        </w:rPr>
        <w:t xml:space="preserve">APIE </w:t>
      </w:r>
      <w:r w:rsidR="000E2054" w:rsidRPr="004960F6">
        <w:rPr>
          <w:rFonts w:ascii="Times New Roman" w:hAnsi="Times New Roman"/>
          <w:b/>
        </w:rPr>
        <w:t xml:space="preserve">ĮDIEGTŲ PREVENCINIŲ PRIEMONIŲ </w:t>
      </w:r>
      <w:r w:rsidRPr="004960F6">
        <w:rPr>
          <w:rFonts w:ascii="Times New Roman" w:hAnsi="Times New Roman"/>
          <w:b/>
        </w:rPr>
        <w:t xml:space="preserve">MEDŽIOJAMŲJŲ GYVŪNŲ DAROMAI ŽALAI IŠVENGTI </w:t>
      </w:r>
      <w:r w:rsidRPr="004960F6">
        <w:rPr>
          <w:rFonts w:ascii="Times New Roman" w:hAnsi="Times New Roman"/>
          <w:b/>
          <w:lang w:val="lt-LT"/>
        </w:rPr>
        <w:t>ĮGYVENDINIMĄ</w:t>
      </w:r>
    </w:p>
    <w:p w:rsidR="000E2054" w:rsidRPr="004960F6" w:rsidRDefault="000E2054" w:rsidP="000E2054">
      <w:pPr>
        <w:rPr>
          <w:b/>
          <w:color w:val="FF0000"/>
        </w:rPr>
      </w:pPr>
    </w:p>
    <w:p w:rsidR="000E2054" w:rsidRPr="00211F86" w:rsidRDefault="000E2054" w:rsidP="000E2054">
      <w:pPr>
        <w:jc w:val="center"/>
      </w:pPr>
      <w:r w:rsidRPr="00211F86">
        <w:t>_____________________</w:t>
      </w:r>
    </w:p>
    <w:p w:rsidR="000E2054" w:rsidRPr="00211F86" w:rsidRDefault="000E2054" w:rsidP="006F3652">
      <w:pPr>
        <w:pStyle w:val="BodyText3"/>
        <w:jc w:val="center"/>
      </w:pPr>
      <w:r w:rsidRPr="00211F86">
        <w:t>(data)</w:t>
      </w:r>
    </w:p>
    <w:p w:rsidR="000E2054" w:rsidRPr="008B2568" w:rsidRDefault="00211F86" w:rsidP="00BE0FDB">
      <w:pPr>
        <w:pStyle w:val="BodyText"/>
        <w:ind w:firstLine="720"/>
        <w:jc w:val="both"/>
      </w:pPr>
      <w:r>
        <w:t>Žemės</w:t>
      </w:r>
      <w:r w:rsidRPr="008B2568">
        <w:t xml:space="preserve"> </w:t>
      </w:r>
      <w:r w:rsidR="000E2054" w:rsidRPr="008B2568">
        <w:t xml:space="preserve">sklypo savininkas, valdytojas, naudotojas (reikalingą pabraukti) </w:t>
      </w:r>
      <w:r w:rsidR="00C801B6" w:rsidRPr="008B2568">
        <w:t xml:space="preserve">atliko šiuos medžiojamųjų gyvūnų daromos žalos prevencinių priemonių įdiegimo darbus: </w:t>
      </w:r>
      <w:r w:rsidR="000E2054" w:rsidRPr="008B2568">
        <w:t xml:space="preserve"> </w:t>
      </w:r>
    </w:p>
    <w:p w:rsidR="000E2054" w:rsidRPr="008B2568" w:rsidRDefault="000E2054" w:rsidP="000E2054">
      <w:r w:rsidRPr="008B2568">
        <w:t>________________________________________________________________________________</w:t>
      </w:r>
    </w:p>
    <w:p w:rsidR="000E2054" w:rsidRPr="008B2568" w:rsidRDefault="000E2054" w:rsidP="000E2054">
      <w:r w:rsidRPr="008B2568">
        <w:t>________________________________________________________________________________</w:t>
      </w:r>
    </w:p>
    <w:p w:rsidR="000E2054" w:rsidRPr="008B2568" w:rsidRDefault="000E2054" w:rsidP="00FA166E">
      <w:pPr>
        <w:pStyle w:val="BodyText3"/>
        <w:jc w:val="center"/>
      </w:pPr>
      <w:r w:rsidRPr="008B2568">
        <w:t>(</w:t>
      </w:r>
      <w:r w:rsidR="00211F86">
        <w:t>žemės</w:t>
      </w:r>
      <w:r w:rsidR="00211F86" w:rsidRPr="008B2568">
        <w:t xml:space="preserve"> </w:t>
      </w:r>
      <w:r w:rsidRPr="008B2568">
        <w:t>sklypo adresas)</w:t>
      </w:r>
    </w:p>
    <w:p w:rsidR="000E2054" w:rsidRPr="008B2568" w:rsidRDefault="000E2054" w:rsidP="000E2054"/>
    <w:p w:rsidR="000E2054" w:rsidRPr="008B2568" w:rsidRDefault="000E2054" w:rsidP="000E2054">
      <w:r w:rsidRPr="008B2568">
        <w:t>________________________________________________________________________________</w:t>
      </w:r>
    </w:p>
    <w:p w:rsidR="000E2054" w:rsidRPr="008B2568" w:rsidRDefault="000E2054" w:rsidP="000E2054">
      <w:r w:rsidRPr="008B2568">
        <w:t>________________________________________________________________________________</w:t>
      </w:r>
    </w:p>
    <w:p w:rsidR="000E2054" w:rsidRPr="008B2568" w:rsidRDefault="000E2054" w:rsidP="000E2054">
      <w:r w:rsidRPr="008B2568">
        <w:t>________________________________________________________________________________</w:t>
      </w:r>
    </w:p>
    <w:p w:rsidR="000E2054" w:rsidRPr="008B2568" w:rsidRDefault="000E2054" w:rsidP="000E2054">
      <w:r w:rsidRPr="008B2568">
        <w:t>________________________________________________________________________________</w:t>
      </w:r>
    </w:p>
    <w:p w:rsidR="000E2054" w:rsidRPr="008B2568" w:rsidRDefault="000E2054" w:rsidP="00FA166E">
      <w:pPr>
        <w:pStyle w:val="BodyText3"/>
        <w:jc w:val="center"/>
      </w:pPr>
      <w:r w:rsidRPr="008B2568">
        <w:t xml:space="preserve">(prevencinių priemonių apimtis, plotas, atlikti darbai ir pan. </w:t>
      </w:r>
      <w:r w:rsidRPr="008B2568">
        <w:rPr>
          <w:sz w:val="18"/>
        </w:rPr>
        <w:t>)</w:t>
      </w:r>
    </w:p>
    <w:p w:rsidR="00C801B6" w:rsidRPr="008B2568" w:rsidRDefault="00C801B6" w:rsidP="000E2054"/>
    <w:p w:rsidR="000E2054" w:rsidRPr="008B2568" w:rsidRDefault="000E2054" w:rsidP="000E2054">
      <w:r w:rsidRPr="008B2568">
        <w:t>_______________________________________________________________________________</w:t>
      </w:r>
    </w:p>
    <w:p w:rsidR="000E2054" w:rsidRPr="008B2568" w:rsidRDefault="000E2054" w:rsidP="000E2054">
      <w:pPr>
        <w:jc w:val="center"/>
        <w:rPr>
          <w:sz w:val="20"/>
        </w:rPr>
      </w:pPr>
      <w:r w:rsidRPr="008B2568">
        <w:rPr>
          <w:sz w:val="20"/>
        </w:rPr>
        <w:t xml:space="preserve">(prevencinių priemonių įdiegimo </w:t>
      </w:r>
      <w:r w:rsidRPr="008B2568">
        <w:rPr>
          <w:sz w:val="18"/>
        </w:rPr>
        <w:t xml:space="preserve">kompensuotinos išlaidos </w:t>
      </w:r>
      <w:r w:rsidR="004908F1">
        <w:rPr>
          <w:sz w:val="18"/>
        </w:rPr>
        <w:t>Eur</w:t>
      </w:r>
      <w:r w:rsidRPr="008B2568">
        <w:rPr>
          <w:sz w:val="18"/>
        </w:rPr>
        <w:t>, numatytos specialiųjų lėšų sąmatoje)</w:t>
      </w:r>
    </w:p>
    <w:p w:rsidR="000E2054" w:rsidRPr="008B2568" w:rsidRDefault="000E2054" w:rsidP="000E2054"/>
    <w:p w:rsidR="000E2054" w:rsidRPr="008B2568" w:rsidRDefault="000E2054" w:rsidP="000E2054">
      <w:r w:rsidRPr="008B2568">
        <w:t>PRIDEDAMA.</w:t>
      </w:r>
    </w:p>
    <w:p w:rsidR="000E2054" w:rsidRPr="008B2568" w:rsidRDefault="000E2054" w:rsidP="000E2054">
      <w:r w:rsidRPr="008B2568">
        <w:t>Dokumentai</w:t>
      </w:r>
      <w:r w:rsidR="007D6FF0" w:rsidRPr="008B2568">
        <w:t>,</w:t>
      </w:r>
      <w:r w:rsidRPr="008B2568">
        <w:t xml:space="preserve"> patvirtinantys medžiagų, paslaugų, darbų atlikimą (…… lapai)</w:t>
      </w:r>
      <w:r w:rsidR="004908F1">
        <w:t>.</w:t>
      </w:r>
    </w:p>
    <w:p w:rsidR="000E2054" w:rsidRPr="008B2568" w:rsidRDefault="000E2054" w:rsidP="000E2054"/>
    <w:p w:rsidR="000E2054" w:rsidRPr="008B2568" w:rsidRDefault="000E2054" w:rsidP="000E2054">
      <w:r w:rsidRPr="008B2568">
        <w:t>Rekvizitai (param</w:t>
      </w:r>
      <w:r w:rsidR="007D6FF0" w:rsidRPr="008B2568">
        <w:t>ai</w:t>
      </w:r>
      <w:r w:rsidRPr="008B2568">
        <w:t xml:space="preserve"> perve</w:t>
      </w:r>
      <w:r w:rsidR="007D6FF0" w:rsidRPr="008B2568">
        <w:t>st</w:t>
      </w:r>
      <w:r w:rsidRPr="008B2568">
        <w:t>i)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1B70" w:rsidRPr="008B2568" w:rsidRDefault="00C21B70" w:rsidP="00C21B70">
      <w:pPr>
        <w:spacing w:before="100" w:beforeAutospacing="1" w:after="100" w:afterAutospacing="1"/>
        <w:ind w:right="129"/>
        <w:jc w:val="center"/>
        <w:rPr>
          <w:b/>
          <w:lang w:val="en-US"/>
        </w:rPr>
      </w:pPr>
      <w:r w:rsidRPr="008B2568">
        <w:rPr>
          <w:b/>
        </w:rPr>
        <w:t xml:space="preserve">Patvirtinu, kad šioje </w:t>
      </w:r>
      <w:r w:rsidR="003251CF" w:rsidRPr="008B2568">
        <w:rPr>
          <w:b/>
        </w:rPr>
        <w:t xml:space="preserve">pažymoje </w:t>
      </w:r>
      <w:r w:rsidRPr="008B2568">
        <w:rPr>
          <w:b/>
        </w:rPr>
        <w:t>pateikta informacija yra teisinga, tiksli ir pilna.</w:t>
      </w:r>
    </w:p>
    <w:p w:rsidR="00C21B70" w:rsidRPr="008B2568" w:rsidRDefault="00C21B70" w:rsidP="000E2054"/>
    <w:p w:rsidR="000E2054" w:rsidRPr="008B2568" w:rsidRDefault="00211F86" w:rsidP="000E2054">
      <w:r>
        <w:t>Žemės</w:t>
      </w:r>
      <w:r w:rsidRPr="008B2568">
        <w:t xml:space="preserve"> </w:t>
      </w:r>
      <w:r w:rsidR="000E2054" w:rsidRPr="008B2568">
        <w:t>savininkas, valdytojas, naudotojas</w:t>
      </w:r>
      <w:r w:rsidR="000E2054" w:rsidRPr="008B2568">
        <w:tab/>
        <w:t xml:space="preserve">                                   </w:t>
      </w:r>
      <w:r w:rsidR="000E2054" w:rsidRPr="008B2568">
        <w:tab/>
      </w:r>
    </w:p>
    <w:p w:rsidR="000E2054" w:rsidRPr="008B2568" w:rsidRDefault="000E2054" w:rsidP="000E2054">
      <w:pPr>
        <w:rPr>
          <w:sz w:val="20"/>
        </w:rPr>
      </w:pPr>
      <w:r w:rsidRPr="008B2568">
        <w:tab/>
      </w:r>
      <w:r w:rsidRPr="008B2568">
        <w:rPr>
          <w:sz w:val="20"/>
        </w:rPr>
        <w:t>(reikalingą pabraukti)</w:t>
      </w:r>
    </w:p>
    <w:p w:rsidR="00C21B70" w:rsidRPr="008B2568" w:rsidRDefault="00C21B70" w:rsidP="000E2054">
      <w:pPr>
        <w:rPr>
          <w:sz w:val="20"/>
        </w:rPr>
      </w:pPr>
    </w:p>
    <w:p w:rsidR="00C21B70" w:rsidRPr="000C5BC4" w:rsidRDefault="00C21B70" w:rsidP="000E2054">
      <w:pPr>
        <w:rPr>
          <w:sz w:val="20"/>
        </w:rPr>
      </w:pPr>
    </w:p>
    <w:p w:rsidR="000E2054" w:rsidRPr="000C5BC4" w:rsidRDefault="006F3652" w:rsidP="000E2054">
      <w:pPr>
        <w:rPr>
          <w:sz w:val="20"/>
        </w:rPr>
      </w:pPr>
      <w:r w:rsidRPr="000C5BC4">
        <w:rPr>
          <w:sz w:val="20"/>
        </w:rPr>
        <w:t xml:space="preserve">                                              </w:t>
      </w:r>
      <w:r w:rsidR="000E2054" w:rsidRPr="000C5BC4">
        <w:rPr>
          <w:sz w:val="20"/>
        </w:rPr>
        <w:t>_______________________</w:t>
      </w:r>
      <w:r w:rsidRPr="000C5BC4">
        <w:rPr>
          <w:sz w:val="20"/>
        </w:rPr>
        <w:t xml:space="preserve">                </w:t>
      </w:r>
      <w:r w:rsidR="000E2054" w:rsidRPr="000C5BC4">
        <w:rPr>
          <w:sz w:val="20"/>
        </w:rPr>
        <w:tab/>
        <w:t>_______________________________</w:t>
      </w:r>
    </w:p>
    <w:p w:rsidR="000E2054" w:rsidRPr="00C801B6" w:rsidRDefault="000E2054" w:rsidP="000E2054">
      <w:pPr>
        <w:rPr>
          <w:sz w:val="20"/>
        </w:rPr>
      </w:pPr>
      <w:r w:rsidRPr="000C5BC4">
        <w:tab/>
      </w:r>
      <w:r w:rsidRPr="000C5BC4">
        <w:tab/>
      </w:r>
      <w:r w:rsidRPr="000C5BC4">
        <w:tab/>
      </w:r>
      <w:r w:rsidRPr="000C5BC4">
        <w:tab/>
      </w:r>
      <w:r w:rsidRPr="000C5BC4">
        <w:tab/>
      </w:r>
      <w:r w:rsidRPr="000C5BC4">
        <w:tab/>
      </w:r>
      <w:r w:rsidRPr="000C5BC4">
        <w:rPr>
          <w:sz w:val="20"/>
        </w:rPr>
        <w:t>(parašas)</w:t>
      </w:r>
      <w:r w:rsidRPr="000C5BC4">
        <w:rPr>
          <w:sz w:val="20"/>
        </w:rPr>
        <w:tab/>
      </w:r>
      <w:r w:rsidRPr="000C5BC4">
        <w:rPr>
          <w:sz w:val="20"/>
        </w:rPr>
        <w:tab/>
      </w:r>
      <w:r w:rsidRPr="000C5BC4">
        <w:rPr>
          <w:sz w:val="20"/>
        </w:rPr>
        <w:tab/>
        <w:t>(vardas, pavardė)</w:t>
      </w:r>
    </w:p>
    <w:p w:rsidR="000E2054" w:rsidRPr="00C801B6" w:rsidRDefault="000E2054" w:rsidP="000E2054">
      <w:pPr>
        <w:pStyle w:val="NormalWeb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szCs w:val="20"/>
          <w:lang w:val="lt-LT"/>
        </w:rPr>
      </w:pPr>
    </w:p>
    <w:p w:rsidR="000E2054" w:rsidRPr="00C801B6" w:rsidRDefault="000E2054" w:rsidP="00C21B70">
      <w:pPr>
        <w:pStyle w:val="NormalWeb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sz w:val="20"/>
        </w:rPr>
      </w:pPr>
      <w:r w:rsidRPr="00C801B6">
        <w:rPr>
          <w:sz w:val="20"/>
        </w:rPr>
        <w:t xml:space="preserve"> </w:t>
      </w:r>
    </w:p>
    <w:sectPr w:rsidR="000E2054" w:rsidRPr="00C801B6" w:rsidSect="00BE4A03">
      <w:headerReference w:type="first" r:id="rId14"/>
      <w:pgSz w:w="11906" w:h="16838"/>
      <w:pgMar w:top="1134" w:right="567" w:bottom="1134" w:left="1701" w:header="567" w:footer="567" w:gutter="0"/>
      <w:pgNumType w:start="2" w:chapStyle="3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796" w:rsidRDefault="00CF2796" w:rsidP="00277904">
      <w:r>
        <w:separator/>
      </w:r>
    </w:p>
  </w:endnote>
  <w:endnote w:type="continuationSeparator" w:id="0">
    <w:p w:rsidR="00CF2796" w:rsidRDefault="00CF2796" w:rsidP="00277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904" w:rsidRDefault="00277904">
    <w:pPr>
      <w:pStyle w:val="Footer"/>
      <w:jc w:val="right"/>
    </w:pPr>
  </w:p>
  <w:p w:rsidR="00277904" w:rsidRDefault="002779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796" w:rsidRDefault="00CF2796" w:rsidP="00277904">
      <w:r>
        <w:separator/>
      </w:r>
    </w:p>
  </w:footnote>
  <w:footnote w:type="continuationSeparator" w:id="0">
    <w:p w:rsidR="00CF2796" w:rsidRDefault="00CF2796" w:rsidP="00277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904" w:rsidRDefault="00277904" w:rsidP="00BE4A03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A03" w:rsidRDefault="00BE4A03">
    <w:pPr>
      <w:pStyle w:val="Header"/>
      <w:jc w:val="center"/>
    </w:pPr>
  </w:p>
  <w:p w:rsidR="00830638" w:rsidRDefault="0083063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7828135"/>
      <w:docPartObj>
        <w:docPartGallery w:val="Page Numbers (Top of Page)"/>
        <w:docPartUnique/>
      </w:docPartObj>
    </w:sdtPr>
    <w:sdtEndPr>
      <w:rPr>
        <w:noProof/>
      </w:rPr>
    </w:sdtEndPr>
    <w:sdtContent>
      <w:p w:rsidR="00BE4A03" w:rsidRDefault="00BE4A0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51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E4A03" w:rsidRDefault="00BE4A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10D9"/>
    <w:multiLevelType w:val="multilevel"/>
    <w:tmpl w:val="C9D81698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>
    <w:nsid w:val="16492103"/>
    <w:multiLevelType w:val="hybridMultilevel"/>
    <w:tmpl w:val="2FE8619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571D33"/>
    <w:multiLevelType w:val="hybridMultilevel"/>
    <w:tmpl w:val="CD9A1CAC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34182C82"/>
    <w:multiLevelType w:val="hybridMultilevel"/>
    <w:tmpl w:val="794A73A8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36064920"/>
    <w:multiLevelType w:val="hybridMultilevel"/>
    <w:tmpl w:val="0F04772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2D23CC"/>
    <w:multiLevelType w:val="hybridMultilevel"/>
    <w:tmpl w:val="EB5E178C"/>
    <w:lvl w:ilvl="0" w:tplc="DF66C994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>
    <w:nsid w:val="49145409"/>
    <w:multiLevelType w:val="hybridMultilevel"/>
    <w:tmpl w:val="45263696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571112A"/>
    <w:multiLevelType w:val="hybridMultilevel"/>
    <w:tmpl w:val="6188395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CCE7689"/>
    <w:multiLevelType w:val="hybridMultilevel"/>
    <w:tmpl w:val="6B727386"/>
    <w:lvl w:ilvl="0" w:tplc="E974BD2A">
      <w:start w:val="1"/>
      <w:numFmt w:val="upperLetter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9">
    <w:nsid w:val="71CE35BB"/>
    <w:multiLevelType w:val="hybridMultilevel"/>
    <w:tmpl w:val="0BDC357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78E00150"/>
    <w:multiLevelType w:val="hybridMultilevel"/>
    <w:tmpl w:val="F48088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9"/>
  </w:num>
  <w:num w:numId="10">
    <w:abstractNumId w:val="8"/>
  </w:num>
  <w:num w:numId="11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irute Goberiene">
    <w15:presenceInfo w15:providerId="AD" w15:userId="S-1-5-21-3783991161-1386768408-3338943240-1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7D6"/>
    <w:rsid w:val="00012802"/>
    <w:rsid w:val="000601D4"/>
    <w:rsid w:val="00065729"/>
    <w:rsid w:val="0007381D"/>
    <w:rsid w:val="000868DA"/>
    <w:rsid w:val="000A08CB"/>
    <w:rsid w:val="000B084D"/>
    <w:rsid w:val="000C5BC4"/>
    <w:rsid w:val="000C62DF"/>
    <w:rsid w:val="000E2054"/>
    <w:rsid w:val="00127604"/>
    <w:rsid w:val="00145040"/>
    <w:rsid w:val="0015491C"/>
    <w:rsid w:val="00155644"/>
    <w:rsid w:val="00185F9C"/>
    <w:rsid w:val="001A121B"/>
    <w:rsid w:val="001D24AE"/>
    <w:rsid w:val="001D35DC"/>
    <w:rsid w:val="001E65EE"/>
    <w:rsid w:val="00211F86"/>
    <w:rsid w:val="002525FC"/>
    <w:rsid w:val="00277904"/>
    <w:rsid w:val="002931AB"/>
    <w:rsid w:val="002A4F77"/>
    <w:rsid w:val="00301DAB"/>
    <w:rsid w:val="003251CF"/>
    <w:rsid w:val="003747B1"/>
    <w:rsid w:val="00375086"/>
    <w:rsid w:val="003A3CB5"/>
    <w:rsid w:val="003B7C24"/>
    <w:rsid w:val="003C6278"/>
    <w:rsid w:val="003D3F7F"/>
    <w:rsid w:val="003F4B09"/>
    <w:rsid w:val="00441519"/>
    <w:rsid w:val="004730C0"/>
    <w:rsid w:val="004908F1"/>
    <w:rsid w:val="004960F6"/>
    <w:rsid w:val="004D29F2"/>
    <w:rsid w:val="004F2A81"/>
    <w:rsid w:val="005263FE"/>
    <w:rsid w:val="00571939"/>
    <w:rsid w:val="00596D05"/>
    <w:rsid w:val="005C4244"/>
    <w:rsid w:val="005D251E"/>
    <w:rsid w:val="005F4782"/>
    <w:rsid w:val="00627BDA"/>
    <w:rsid w:val="00661130"/>
    <w:rsid w:val="006763A2"/>
    <w:rsid w:val="0069569C"/>
    <w:rsid w:val="006E23C1"/>
    <w:rsid w:val="006F3652"/>
    <w:rsid w:val="0070047D"/>
    <w:rsid w:val="00704935"/>
    <w:rsid w:val="007151DB"/>
    <w:rsid w:val="007213F1"/>
    <w:rsid w:val="00725E97"/>
    <w:rsid w:val="007615CF"/>
    <w:rsid w:val="0078740E"/>
    <w:rsid w:val="007A1801"/>
    <w:rsid w:val="007A521D"/>
    <w:rsid w:val="007A721D"/>
    <w:rsid w:val="007C35BE"/>
    <w:rsid w:val="007D6FF0"/>
    <w:rsid w:val="007E476C"/>
    <w:rsid w:val="00803EBC"/>
    <w:rsid w:val="00823A4E"/>
    <w:rsid w:val="00830638"/>
    <w:rsid w:val="00872EC8"/>
    <w:rsid w:val="008B2568"/>
    <w:rsid w:val="008C7A11"/>
    <w:rsid w:val="008D5BF1"/>
    <w:rsid w:val="008E5117"/>
    <w:rsid w:val="00904C36"/>
    <w:rsid w:val="00906E9C"/>
    <w:rsid w:val="0091511E"/>
    <w:rsid w:val="009161A1"/>
    <w:rsid w:val="0097234D"/>
    <w:rsid w:val="00981A2E"/>
    <w:rsid w:val="00991481"/>
    <w:rsid w:val="009B22A0"/>
    <w:rsid w:val="009E5E2A"/>
    <w:rsid w:val="00A2640D"/>
    <w:rsid w:val="00A77DE8"/>
    <w:rsid w:val="00A8311A"/>
    <w:rsid w:val="00A85BCE"/>
    <w:rsid w:val="00AA43A2"/>
    <w:rsid w:val="00AB0523"/>
    <w:rsid w:val="00AB4441"/>
    <w:rsid w:val="00B07B51"/>
    <w:rsid w:val="00B136FF"/>
    <w:rsid w:val="00B34E80"/>
    <w:rsid w:val="00B53C90"/>
    <w:rsid w:val="00B737A3"/>
    <w:rsid w:val="00B9358A"/>
    <w:rsid w:val="00BB7985"/>
    <w:rsid w:val="00BE0FDB"/>
    <w:rsid w:val="00BE4A03"/>
    <w:rsid w:val="00C01E8F"/>
    <w:rsid w:val="00C13B9D"/>
    <w:rsid w:val="00C21B70"/>
    <w:rsid w:val="00C50A42"/>
    <w:rsid w:val="00C801B6"/>
    <w:rsid w:val="00CB2660"/>
    <w:rsid w:val="00CE534E"/>
    <w:rsid w:val="00CF2796"/>
    <w:rsid w:val="00D55B72"/>
    <w:rsid w:val="00D8778B"/>
    <w:rsid w:val="00D90069"/>
    <w:rsid w:val="00D9332E"/>
    <w:rsid w:val="00D93543"/>
    <w:rsid w:val="00DD1CEE"/>
    <w:rsid w:val="00DD759C"/>
    <w:rsid w:val="00DE13C2"/>
    <w:rsid w:val="00DE4AD0"/>
    <w:rsid w:val="00E25D00"/>
    <w:rsid w:val="00E52EC7"/>
    <w:rsid w:val="00E577D6"/>
    <w:rsid w:val="00E64971"/>
    <w:rsid w:val="00E85A75"/>
    <w:rsid w:val="00EB7117"/>
    <w:rsid w:val="00EC1951"/>
    <w:rsid w:val="00EE1BA5"/>
    <w:rsid w:val="00EF6C30"/>
    <w:rsid w:val="00F05C56"/>
    <w:rsid w:val="00F10B9F"/>
    <w:rsid w:val="00F13FD6"/>
    <w:rsid w:val="00F4092E"/>
    <w:rsid w:val="00F52520"/>
    <w:rsid w:val="00F620DD"/>
    <w:rsid w:val="00FA166E"/>
    <w:rsid w:val="00FE507C"/>
    <w:rsid w:val="00FF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0E205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TimesLT" w:hAnsi="TimesLT"/>
      <w:szCs w:val="20"/>
      <w:lang w:val="en-US" w:eastAsia="en-US"/>
    </w:rPr>
  </w:style>
  <w:style w:type="paragraph" w:styleId="Heading4">
    <w:name w:val="heading 4"/>
    <w:basedOn w:val="Normal"/>
    <w:next w:val="Normal"/>
    <w:qFormat/>
    <w:rsid w:val="000E2054"/>
    <w:pPr>
      <w:keepNext/>
      <w:jc w:val="both"/>
      <w:outlineLvl w:val="3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B7985"/>
    <w:rPr>
      <w:color w:val="0000FF"/>
      <w:u w:val="single"/>
    </w:rPr>
  </w:style>
  <w:style w:type="paragraph" w:styleId="HTMLPreformatted">
    <w:name w:val="HTML Preformatted"/>
    <w:basedOn w:val="Normal"/>
    <w:rsid w:val="00BB7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1E65EE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1E65EE"/>
    <w:pPr>
      <w:ind w:firstLine="720"/>
      <w:jc w:val="both"/>
    </w:pPr>
    <w:rPr>
      <w:rFonts w:ascii="Courier New" w:hAnsi="Courier New" w:cs="Courier New"/>
      <w:lang w:eastAsia="en-US"/>
    </w:rPr>
  </w:style>
  <w:style w:type="paragraph" w:styleId="BodyText">
    <w:name w:val="Body Text"/>
    <w:basedOn w:val="Normal"/>
    <w:rsid w:val="000E2054"/>
    <w:pPr>
      <w:spacing w:after="120"/>
    </w:pPr>
  </w:style>
  <w:style w:type="paragraph" w:styleId="BodyTextIndent2">
    <w:name w:val="Body Text Indent 2"/>
    <w:basedOn w:val="Normal"/>
    <w:rsid w:val="000E2054"/>
    <w:pPr>
      <w:spacing w:after="120" w:line="480" w:lineRule="auto"/>
      <w:ind w:left="283"/>
    </w:pPr>
  </w:style>
  <w:style w:type="paragraph" w:styleId="BodyText2">
    <w:name w:val="Body Text 2"/>
    <w:basedOn w:val="Normal"/>
    <w:rsid w:val="000E2054"/>
    <w:pPr>
      <w:spacing w:after="120" w:line="480" w:lineRule="auto"/>
    </w:pPr>
  </w:style>
  <w:style w:type="paragraph" w:styleId="BodyText3">
    <w:name w:val="Body Text 3"/>
    <w:basedOn w:val="Normal"/>
    <w:rsid w:val="000E2054"/>
    <w:pPr>
      <w:spacing w:after="120"/>
    </w:pPr>
    <w:rPr>
      <w:sz w:val="16"/>
      <w:szCs w:val="16"/>
    </w:rPr>
  </w:style>
  <w:style w:type="paragraph" w:customStyle="1" w:styleId="Patvirtinta">
    <w:name w:val="Patvirtinta"/>
    <w:rsid w:val="000E2054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hAnsi="TimesLT"/>
      <w:snapToGrid w:val="0"/>
      <w:lang w:val="en-US" w:eastAsia="en-US"/>
    </w:rPr>
  </w:style>
  <w:style w:type="paragraph" w:customStyle="1" w:styleId="Pagrindinistekstas1">
    <w:name w:val="Pagrindinis tekstas1"/>
    <w:rsid w:val="000E2054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styleId="NormalWeb">
    <w:name w:val="Normal (Web)"/>
    <w:basedOn w:val="Normal"/>
    <w:uiPriority w:val="99"/>
    <w:rsid w:val="000E2054"/>
    <w:pPr>
      <w:spacing w:before="100" w:beforeAutospacing="1" w:after="100" w:afterAutospacing="1"/>
    </w:pPr>
    <w:rPr>
      <w:lang w:val="en-GB" w:eastAsia="en-US"/>
    </w:rPr>
  </w:style>
  <w:style w:type="paragraph" w:styleId="Header">
    <w:name w:val="header"/>
    <w:basedOn w:val="Normal"/>
    <w:link w:val="HeaderChar"/>
    <w:uiPriority w:val="99"/>
    <w:rsid w:val="005263FE"/>
    <w:pPr>
      <w:tabs>
        <w:tab w:val="center" w:pos="4153"/>
        <w:tab w:val="right" w:pos="8306"/>
      </w:tabs>
    </w:pPr>
    <w:rPr>
      <w:sz w:val="20"/>
      <w:szCs w:val="20"/>
      <w:lang w:eastAsia="ru-RU"/>
    </w:rPr>
  </w:style>
  <w:style w:type="character" w:customStyle="1" w:styleId="HeaderChar">
    <w:name w:val="Header Char"/>
    <w:link w:val="Header"/>
    <w:uiPriority w:val="99"/>
    <w:rsid w:val="005263FE"/>
    <w:rPr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27790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90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0E205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TimesLT" w:hAnsi="TimesLT"/>
      <w:szCs w:val="20"/>
      <w:lang w:val="en-US" w:eastAsia="en-US"/>
    </w:rPr>
  </w:style>
  <w:style w:type="paragraph" w:styleId="Heading4">
    <w:name w:val="heading 4"/>
    <w:basedOn w:val="Normal"/>
    <w:next w:val="Normal"/>
    <w:qFormat/>
    <w:rsid w:val="000E2054"/>
    <w:pPr>
      <w:keepNext/>
      <w:jc w:val="both"/>
      <w:outlineLvl w:val="3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B7985"/>
    <w:rPr>
      <w:color w:val="0000FF"/>
      <w:u w:val="single"/>
    </w:rPr>
  </w:style>
  <w:style w:type="paragraph" w:styleId="HTMLPreformatted">
    <w:name w:val="HTML Preformatted"/>
    <w:basedOn w:val="Normal"/>
    <w:rsid w:val="00BB7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1E65EE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1E65EE"/>
    <w:pPr>
      <w:ind w:firstLine="720"/>
      <w:jc w:val="both"/>
    </w:pPr>
    <w:rPr>
      <w:rFonts w:ascii="Courier New" w:hAnsi="Courier New" w:cs="Courier New"/>
      <w:lang w:eastAsia="en-US"/>
    </w:rPr>
  </w:style>
  <w:style w:type="paragraph" w:styleId="BodyText">
    <w:name w:val="Body Text"/>
    <w:basedOn w:val="Normal"/>
    <w:rsid w:val="000E2054"/>
    <w:pPr>
      <w:spacing w:after="120"/>
    </w:pPr>
  </w:style>
  <w:style w:type="paragraph" w:styleId="BodyTextIndent2">
    <w:name w:val="Body Text Indent 2"/>
    <w:basedOn w:val="Normal"/>
    <w:rsid w:val="000E2054"/>
    <w:pPr>
      <w:spacing w:after="120" w:line="480" w:lineRule="auto"/>
      <w:ind w:left="283"/>
    </w:pPr>
  </w:style>
  <w:style w:type="paragraph" w:styleId="BodyText2">
    <w:name w:val="Body Text 2"/>
    <w:basedOn w:val="Normal"/>
    <w:rsid w:val="000E2054"/>
    <w:pPr>
      <w:spacing w:after="120" w:line="480" w:lineRule="auto"/>
    </w:pPr>
  </w:style>
  <w:style w:type="paragraph" w:styleId="BodyText3">
    <w:name w:val="Body Text 3"/>
    <w:basedOn w:val="Normal"/>
    <w:rsid w:val="000E2054"/>
    <w:pPr>
      <w:spacing w:after="120"/>
    </w:pPr>
    <w:rPr>
      <w:sz w:val="16"/>
      <w:szCs w:val="16"/>
    </w:rPr>
  </w:style>
  <w:style w:type="paragraph" w:customStyle="1" w:styleId="Patvirtinta">
    <w:name w:val="Patvirtinta"/>
    <w:rsid w:val="000E2054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hAnsi="TimesLT"/>
      <w:snapToGrid w:val="0"/>
      <w:lang w:val="en-US" w:eastAsia="en-US"/>
    </w:rPr>
  </w:style>
  <w:style w:type="paragraph" w:customStyle="1" w:styleId="Pagrindinistekstas1">
    <w:name w:val="Pagrindinis tekstas1"/>
    <w:rsid w:val="000E2054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styleId="NormalWeb">
    <w:name w:val="Normal (Web)"/>
    <w:basedOn w:val="Normal"/>
    <w:uiPriority w:val="99"/>
    <w:rsid w:val="000E2054"/>
    <w:pPr>
      <w:spacing w:before="100" w:beforeAutospacing="1" w:after="100" w:afterAutospacing="1"/>
    </w:pPr>
    <w:rPr>
      <w:lang w:val="en-GB" w:eastAsia="en-US"/>
    </w:rPr>
  </w:style>
  <w:style w:type="paragraph" w:styleId="Header">
    <w:name w:val="header"/>
    <w:basedOn w:val="Normal"/>
    <w:link w:val="HeaderChar"/>
    <w:uiPriority w:val="99"/>
    <w:rsid w:val="005263FE"/>
    <w:pPr>
      <w:tabs>
        <w:tab w:val="center" w:pos="4153"/>
        <w:tab w:val="right" w:pos="8306"/>
      </w:tabs>
    </w:pPr>
    <w:rPr>
      <w:sz w:val="20"/>
      <w:szCs w:val="20"/>
      <w:lang w:eastAsia="ru-RU"/>
    </w:rPr>
  </w:style>
  <w:style w:type="character" w:customStyle="1" w:styleId="HeaderChar">
    <w:name w:val="Header Char"/>
    <w:link w:val="Header"/>
    <w:uiPriority w:val="99"/>
    <w:rsid w:val="005263FE"/>
    <w:rPr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27790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9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468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3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036D5-7092-46D8-80EE-8BBE69CAE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6581</Words>
  <Characters>3752</Characters>
  <Application>Microsoft Office Word</Application>
  <DocSecurity>0</DocSecurity>
  <Lines>31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Pan.raj.sav.</Company>
  <LinksUpToDate>false</LinksUpToDate>
  <CharactersWithSpaces>10313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user</dc:creator>
  <cp:lastModifiedBy>user</cp:lastModifiedBy>
  <cp:revision>14</cp:revision>
  <cp:lastPrinted>2019-05-15T12:31:00Z</cp:lastPrinted>
  <dcterms:created xsi:type="dcterms:W3CDTF">2019-05-14T09:01:00Z</dcterms:created>
  <dcterms:modified xsi:type="dcterms:W3CDTF">2019-05-16T07:50:00Z</dcterms:modified>
</cp:coreProperties>
</file>