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0A7" w:rsidRDefault="00FC10A7" w:rsidP="00041E3A">
      <w:pPr>
        <w:ind w:left="3888" w:firstLine="1074"/>
      </w:pPr>
      <w:r>
        <w:t>PATVIRTINTA</w:t>
      </w:r>
    </w:p>
    <w:p w:rsidR="00FC10A7" w:rsidRDefault="00FC10A7" w:rsidP="00041E3A">
      <w:pPr>
        <w:tabs>
          <w:tab w:val="left" w:pos="4962"/>
        </w:tabs>
      </w:pPr>
      <w:r>
        <w:tab/>
        <w:t>P</w:t>
      </w:r>
      <w:r w:rsidR="00041E3A">
        <w:t>anevėžio</w:t>
      </w:r>
      <w:r>
        <w:t xml:space="preserve"> rajono savivaldybės administracijos</w:t>
      </w:r>
    </w:p>
    <w:p w:rsidR="00FC10A7" w:rsidRDefault="00FC10A7" w:rsidP="00041E3A">
      <w:pPr>
        <w:tabs>
          <w:tab w:val="left" w:pos="4962"/>
        </w:tabs>
      </w:pPr>
      <w:r>
        <w:tab/>
        <w:t xml:space="preserve">direktoriaus 2018 m. </w:t>
      </w:r>
      <w:r w:rsidR="006345FF">
        <w:t>gruodžio</w:t>
      </w:r>
      <w:r w:rsidR="00041E3A">
        <w:t xml:space="preserve"> </w:t>
      </w:r>
      <w:r w:rsidR="0045140E">
        <w:t xml:space="preserve">18 </w:t>
      </w:r>
      <w:r>
        <w:t>d.</w:t>
      </w:r>
    </w:p>
    <w:p w:rsidR="00FC10A7" w:rsidRDefault="00FC10A7" w:rsidP="00041E3A">
      <w:pPr>
        <w:ind w:left="3888" w:firstLine="1074"/>
      </w:pPr>
      <w:r>
        <w:t>įsakymu Nr. A-</w:t>
      </w:r>
      <w:r w:rsidR="0045140E">
        <w:t>534</w:t>
      </w:r>
      <w:bookmarkStart w:id="0" w:name="_GoBack"/>
      <w:bookmarkEnd w:id="0"/>
    </w:p>
    <w:p w:rsidR="003F643F" w:rsidRDefault="003F643F" w:rsidP="00FC10A7"/>
    <w:p w:rsidR="00251FB3" w:rsidRPr="00251FB3" w:rsidRDefault="00251FB3" w:rsidP="00251FB3">
      <w:pPr>
        <w:jc w:val="center"/>
        <w:rPr>
          <w:b/>
        </w:rPr>
      </w:pPr>
      <w:r w:rsidRPr="00251FB3">
        <w:rPr>
          <w:b/>
        </w:rPr>
        <w:t xml:space="preserve">NEKILNOJAMOJO TURTO, ESANČIO </w:t>
      </w:r>
      <w:r w:rsidR="007A4999">
        <w:rPr>
          <w:b/>
        </w:rPr>
        <w:t>NAUJALAUKIO</w:t>
      </w:r>
      <w:r w:rsidRPr="00251FB3">
        <w:rPr>
          <w:b/>
        </w:rPr>
        <w:t xml:space="preserve"> </w:t>
      </w:r>
      <w:r w:rsidR="007A4999">
        <w:rPr>
          <w:b/>
        </w:rPr>
        <w:t>VS</w:t>
      </w:r>
      <w:r w:rsidRPr="00251FB3">
        <w:rPr>
          <w:b/>
        </w:rPr>
        <w:t xml:space="preserve">. </w:t>
      </w:r>
      <w:r w:rsidR="00095F0F">
        <w:rPr>
          <w:b/>
        </w:rPr>
        <w:t>1</w:t>
      </w:r>
      <w:r w:rsidR="007A4999">
        <w:rPr>
          <w:b/>
        </w:rPr>
        <w:t>-</w:t>
      </w:r>
      <w:r w:rsidR="00095F0F">
        <w:rPr>
          <w:b/>
        </w:rPr>
        <w:t>1</w:t>
      </w:r>
      <w:r w:rsidRPr="00251FB3">
        <w:rPr>
          <w:b/>
        </w:rPr>
        <w:t xml:space="preserve">, </w:t>
      </w:r>
      <w:r w:rsidR="007A4999">
        <w:rPr>
          <w:b/>
        </w:rPr>
        <w:t>PAĮSTRIO</w:t>
      </w:r>
      <w:r w:rsidRPr="00251FB3">
        <w:rPr>
          <w:b/>
        </w:rPr>
        <w:t xml:space="preserve"> SEN., PANEVĖŽIO R. SAV., VIEŠO AUKCIONO SĄLYGOS</w:t>
      </w:r>
    </w:p>
    <w:p w:rsidR="008B2733" w:rsidRPr="000B6874" w:rsidRDefault="008B2733" w:rsidP="00051F2D">
      <w:pPr>
        <w:rPr>
          <w:b/>
        </w:rPr>
      </w:pPr>
    </w:p>
    <w:tbl>
      <w:tblPr>
        <w:tblW w:w="0" w:type="auto"/>
        <w:tblBorders>
          <w:bottom w:val="single" w:sz="4" w:space="0" w:color="auto"/>
        </w:tblBorders>
        <w:tblLook w:val="04A0" w:firstRow="1" w:lastRow="0" w:firstColumn="1" w:lastColumn="0" w:noHBand="0" w:noVBand="1"/>
      </w:tblPr>
      <w:tblGrid>
        <w:gridCol w:w="9854"/>
      </w:tblGrid>
      <w:tr w:rsidR="008145FC" w:rsidTr="004F2281">
        <w:tc>
          <w:tcPr>
            <w:tcW w:w="9854" w:type="dxa"/>
          </w:tcPr>
          <w:p w:rsidR="008145FC" w:rsidRDefault="007A4999" w:rsidP="00617BE4">
            <w:pPr>
              <w:pStyle w:val="Antrats"/>
              <w:keepNext/>
              <w:keepLines/>
              <w:tabs>
                <w:tab w:val="left" w:pos="1296"/>
              </w:tabs>
              <w:jc w:val="both"/>
            </w:pPr>
            <w:r>
              <w:rPr>
                <w:b/>
                <w:sz w:val="24"/>
                <w:szCs w:val="24"/>
              </w:rPr>
              <w:t>Butas</w:t>
            </w:r>
            <w:r w:rsidR="00051F2D">
              <w:rPr>
                <w:b/>
                <w:sz w:val="24"/>
                <w:szCs w:val="24"/>
              </w:rPr>
              <w:t xml:space="preserve"> </w:t>
            </w:r>
            <w:r>
              <w:rPr>
                <w:b/>
                <w:sz w:val="24"/>
                <w:szCs w:val="24"/>
              </w:rPr>
              <w:t>/</w:t>
            </w:r>
            <w:r w:rsidR="00051F2D">
              <w:rPr>
                <w:b/>
                <w:sz w:val="24"/>
                <w:szCs w:val="24"/>
              </w:rPr>
              <w:t xml:space="preserve"> </w:t>
            </w:r>
            <w:r>
              <w:rPr>
                <w:b/>
                <w:sz w:val="24"/>
                <w:szCs w:val="24"/>
              </w:rPr>
              <w:t>patalpa – butas (unikalus Nr. 6693-6</w:t>
            </w:r>
            <w:r w:rsidR="00630857" w:rsidRPr="00630857">
              <w:rPr>
                <w:b/>
                <w:sz w:val="24"/>
                <w:szCs w:val="24"/>
              </w:rPr>
              <w:t>0</w:t>
            </w:r>
            <w:r>
              <w:rPr>
                <w:b/>
                <w:sz w:val="24"/>
                <w:szCs w:val="24"/>
              </w:rPr>
              <w:t>1</w:t>
            </w:r>
            <w:r w:rsidR="00617BE4">
              <w:rPr>
                <w:b/>
                <w:sz w:val="24"/>
                <w:szCs w:val="24"/>
              </w:rPr>
              <w:t>0</w:t>
            </w:r>
            <w:r w:rsidR="00630857" w:rsidRPr="00630857">
              <w:rPr>
                <w:b/>
                <w:sz w:val="24"/>
                <w:szCs w:val="24"/>
              </w:rPr>
              <w:t>-</w:t>
            </w:r>
            <w:r w:rsidR="00617BE4">
              <w:rPr>
                <w:b/>
                <w:sz w:val="24"/>
                <w:szCs w:val="24"/>
              </w:rPr>
              <w:t>9018</w:t>
            </w:r>
            <w:r>
              <w:rPr>
                <w:b/>
                <w:sz w:val="24"/>
                <w:szCs w:val="24"/>
              </w:rPr>
              <w:t>:000</w:t>
            </w:r>
            <w:r w:rsidR="00617BE4">
              <w:rPr>
                <w:b/>
                <w:sz w:val="24"/>
                <w:szCs w:val="24"/>
              </w:rPr>
              <w:t>1</w:t>
            </w:r>
            <w:r w:rsidR="00630857" w:rsidRPr="00630857">
              <w:rPr>
                <w:b/>
                <w:sz w:val="24"/>
                <w:szCs w:val="24"/>
              </w:rPr>
              <w:t xml:space="preserve">, </w:t>
            </w:r>
            <w:r>
              <w:rPr>
                <w:b/>
                <w:sz w:val="24"/>
                <w:szCs w:val="24"/>
              </w:rPr>
              <w:t xml:space="preserve">bendras plotas </w:t>
            </w:r>
            <w:r w:rsidR="00617BE4">
              <w:rPr>
                <w:b/>
                <w:sz w:val="24"/>
                <w:szCs w:val="24"/>
              </w:rPr>
              <w:t>44</w:t>
            </w:r>
            <w:r>
              <w:rPr>
                <w:b/>
                <w:sz w:val="24"/>
                <w:szCs w:val="24"/>
              </w:rPr>
              <w:t>,</w:t>
            </w:r>
            <w:r w:rsidR="00617BE4">
              <w:rPr>
                <w:b/>
                <w:sz w:val="24"/>
                <w:szCs w:val="24"/>
              </w:rPr>
              <w:t>09</w:t>
            </w:r>
            <w:r w:rsidR="00630857" w:rsidRPr="00630857">
              <w:rPr>
                <w:b/>
                <w:sz w:val="24"/>
                <w:szCs w:val="24"/>
              </w:rPr>
              <w:t xml:space="preserve">, kv. m, </w:t>
            </w:r>
            <w:r w:rsidR="00051F2D">
              <w:rPr>
                <w:b/>
                <w:sz w:val="24"/>
                <w:szCs w:val="24"/>
              </w:rPr>
              <w:br/>
            </w:r>
            <w:r w:rsidR="00617BE4">
              <w:rPr>
                <w:b/>
                <w:sz w:val="24"/>
                <w:szCs w:val="24"/>
              </w:rPr>
              <w:t>1 kambario, 1 aukštas</w:t>
            </w:r>
            <w:r>
              <w:rPr>
                <w:b/>
                <w:sz w:val="24"/>
                <w:szCs w:val="24"/>
              </w:rPr>
              <w:t xml:space="preserve">, </w:t>
            </w:r>
            <w:r w:rsidR="00630857" w:rsidRPr="00630857">
              <w:rPr>
                <w:b/>
                <w:sz w:val="24"/>
                <w:szCs w:val="24"/>
              </w:rPr>
              <w:t xml:space="preserve">pagrindinė naudojimo paskirtis – </w:t>
            </w:r>
            <w:r>
              <w:rPr>
                <w:b/>
                <w:sz w:val="24"/>
                <w:szCs w:val="24"/>
              </w:rPr>
              <w:t>gyvenamoji (butų)</w:t>
            </w:r>
            <w:r w:rsidR="00617BE4">
              <w:rPr>
                <w:b/>
                <w:sz w:val="24"/>
                <w:szCs w:val="24"/>
              </w:rPr>
              <w:t>, esanti</w:t>
            </w:r>
            <w:r w:rsidR="00630857">
              <w:rPr>
                <w:b/>
                <w:sz w:val="24"/>
                <w:szCs w:val="24"/>
              </w:rPr>
              <w:t xml:space="preserve">s  </w:t>
            </w:r>
            <w:r>
              <w:rPr>
                <w:b/>
                <w:sz w:val="24"/>
                <w:szCs w:val="24"/>
              </w:rPr>
              <w:t xml:space="preserve">Naujalaukio vs. </w:t>
            </w:r>
            <w:r w:rsidR="00617BE4">
              <w:rPr>
                <w:b/>
                <w:sz w:val="24"/>
                <w:szCs w:val="24"/>
              </w:rPr>
              <w:t>1</w:t>
            </w:r>
            <w:r>
              <w:rPr>
                <w:b/>
                <w:sz w:val="24"/>
                <w:szCs w:val="24"/>
              </w:rPr>
              <w:t>-</w:t>
            </w:r>
            <w:r w:rsidR="00617BE4">
              <w:rPr>
                <w:b/>
                <w:sz w:val="24"/>
                <w:szCs w:val="24"/>
              </w:rPr>
              <w:t>1</w:t>
            </w:r>
            <w:r w:rsidR="00630857" w:rsidRPr="00630857">
              <w:rPr>
                <w:b/>
                <w:sz w:val="24"/>
                <w:szCs w:val="24"/>
              </w:rPr>
              <w:t xml:space="preserve">, </w:t>
            </w:r>
            <w:r>
              <w:rPr>
                <w:b/>
                <w:sz w:val="24"/>
                <w:szCs w:val="24"/>
              </w:rPr>
              <w:t>Paįstrio</w:t>
            </w:r>
            <w:r w:rsidR="00630857" w:rsidRPr="00630857">
              <w:rPr>
                <w:b/>
                <w:sz w:val="24"/>
                <w:szCs w:val="24"/>
              </w:rPr>
              <w:t xml:space="preserve"> sen., Panevė</w:t>
            </w:r>
            <w:r w:rsidR="00630857">
              <w:rPr>
                <w:b/>
                <w:sz w:val="24"/>
                <w:szCs w:val="24"/>
              </w:rPr>
              <w:t>žio r. sav.</w:t>
            </w:r>
          </w:p>
        </w:tc>
      </w:tr>
    </w:tbl>
    <w:p w:rsidR="008145FC" w:rsidRDefault="008145FC" w:rsidP="00EB6961">
      <w:pPr>
        <w:spacing w:line="276" w:lineRule="auto"/>
        <w:jc w:val="both"/>
      </w:pPr>
      <w:r w:rsidRPr="002C37F2">
        <w:rPr>
          <w:b/>
        </w:rPr>
        <w:t xml:space="preserve">Pradinė objekto pardavimo </w:t>
      </w:r>
      <w:r w:rsidR="009A7B38">
        <w:rPr>
          <w:b/>
        </w:rPr>
        <w:t xml:space="preserve">kaina – </w:t>
      </w:r>
      <w:r w:rsidR="006345FF">
        <w:rPr>
          <w:b/>
        </w:rPr>
        <w:t>45</w:t>
      </w:r>
      <w:r w:rsidR="007A4999">
        <w:rPr>
          <w:b/>
        </w:rPr>
        <w:t>0</w:t>
      </w:r>
      <w:r w:rsidRPr="009C2DCD">
        <w:rPr>
          <w:b/>
        </w:rPr>
        <w:t xml:space="preserve"> Eur</w:t>
      </w:r>
      <w:r>
        <w:t>, iš jos: nekilnojamojo turto pradinė pardavimo kain</w:t>
      </w:r>
      <w:r w:rsidR="00DD299E">
        <w:t>a –</w:t>
      </w:r>
      <w:r w:rsidR="00041E3A">
        <w:t xml:space="preserve"> </w:t>
      </w:r>
      <w:r w:rsidR="00875839">
        <w:t>4</w:t>
      </w:r>
      <w:r w:rsidR="00C31590">
        <w:t>5</w:t>
      </w:r>
      <w:r w:rsidR="00951440">
        <w:t>0</w:t>
      </w:r>
      <w:r>
        <w:t xml:space="preserve"> Eur. </w:t>
      </w:r>
    </w:p>
    <w:p w:rsidR="008145FC" w:rsidRDefault="00041E3A" w:rsidP="00EB6961">
      <w:pPr>
        <w:spacing w:line="276" w:lineRule="auto"/>
        <w:jc w:val="both"/>
        <w:rPr>
          <w:b/>
        </w:rPr>
      </w:pPr>
      <w:r>
        <w:rPr>
          <w:b/>
        </w:rPr>
        <w:t xml:space="preserve">Kainos didinimo intervalas – </w:t>
      </w:r>
      <w:r w:rsidR="007A4999">
        <w:rPr>
          <w:b/>
        </w:rPr>
        <w:t>1</w:t>
      </w:r>
      <w:r w:rsidR="008145FC" w:rsidRPr="002C37F2">
        <w:rPr>
          <w:b/>
        </w:rPr>
        <w:t xml:space="preserve">0 </w:t>
      </w:r>
      <w:r w:rsidR="008145FC">
        <w:rPr>
          <w:b/>
        </w:rPr>
        <w:t>Eur</w:t>
      </w:r>
      <w:r w:rsidR="00051F2D">
        <w:rPr>
          <w:b/>
        </w:rPr>
        <w:t>.</w:t>
      </w:r>
    </w:p>
    <w:p w:rsidR="008145FC" w:rsidRDefault="008145FC" w:rsidP="00EB6961">
      <w:pPr>
        <w:spacing w:line="276" w:lineRule="auto"/>
        <w:jc w:val="both"/>
        <w:rPr>
          <w:b/>
        </w:rPr>
      </w:pPr>
      <w:r w:rsidRPr="002C37F2">
        <w:rPr>
          <w:b/>
        </w:rPr>
        <w:t>Aukciono dalyvio</w:t>
      </w:r>
      <w:r w:rsidR="00266724">
        <w:rPr>
          <w:b/>
        </w:rPr>
        <w:t xml:space="preserve"> registravimo mokesčio dydis – 55</w:t>
      </w:r>
      <w:r w:rsidRPr="002C37F2">
        <w:rPr>
          <w:b/>
        </w:rPr>
        <w:t xml:space="preserve"> Eur</w:t>
      </w:r>
      <w:r w:rsidR="00051F2D">
        <w:rPr>
          <w:b/>
        </w:rPr>
        <w:t>.</w:t>
      </w:r>
    </w:p>
    <w:p w:rsidR="008145FC" w:rsidRDefault="00DD299E" w:rsidP="00EB6961">
      <w:pPr>
        <w:spacing w:line="276" w:lineRule="auto"/>
        <w:jc w:val="both"/>
        <w:rPr>
          <w:b/>
        </w:rPr>
      </w:pPr>
      <w:r>
        <w:rPr>
          <w:b/>
          <w:color w:val="000000"/>
        </w:rPr>
        <w:t xml:space="preserve">Garantinis įnašas – </w:t>
      </w:r>
      <w:r w:rsidR="006345FF">
        <w:rPr>
          <w:b/>
          <w:color w:val="000000"/>
        </w:rPr>
        <w:t>45</w:t>
      </w:r>
      <w:r w:rsidR="0024650B">
        <w:rPr>
          <w:b/>
          <w:color w:val="000000"/>
        </w:rPr>
        <w:t xml:space="preserve"> </w:t>
      </w:r>
      <w:r w:rsidR="00051F2D">
        <w:rPr>
          <w:b/>
        </w:rPr>
        <w:t>Eur.</w:t>
      </w:r>
    </w:p>
    <w:p w:rsidR="006345FF" w:rsidRPr="000F131D" w:rsidRDefault="006345FF" w:rsidP="006345FF">
      <w:pPr>
        <w:spacing w:line="276" w:lineRule="auto"/>
        <w:jc w:val="both"/>
      </w:pPr>
      <w:r w:rsidRPr="00E41B91">
        <w:rPr>
          <w:b/>
        </w:rPr>
        <w:t>Turto apžiūra 201</w:t>
      </w:r>
      <w:r>
        <w:rPr>
          <w:b/>
        </w:rPr>
        <w:t>9</w:t>
      </w:r>
      <w:r w:rsidRPr="00E41B91">
        <w:rPr>
          <w:b/>
        </w:rPr>
        <w:t xml:space="preserve"> m. </w:t>
      </w:r>
      <w:r>
        <w:rPr>
          <w:b/>
        </w:rPr>
        <w:t>sausio</w:t>
      </w:r>
      <w:r w:rsidRPr="00E41B91">
        <w:rPr>
          <w:b/>
        </w:rPr>
        <w:t xml:space="preserve"> </w:t>
      </w:r>
      <w:r>
        <w:rPr>
          <w:b/>
        </w:rPr>
        <w:t>15–16</w:t>
      </w:r>
      <w:r w:rsidRPr="00E41B91">
        <w:rPr>
          <w:b/>
        </w:rPr>
        <w:t xml:space="preserve"> </w:t>
      </w:r>
      <w:r>
        <w:rPr>
          <w:b/>
        </w:rPr>
        <w:t xml:space="preserve">d. </w:t>
      </w:r>
      <w:r w:rsidRPr="00E41B91">
        <w:rPr>
          <w:b/>
        </w:rPr>
        <w:t>nuo 10.00 val. iki 16.00 val.</w:t>
      </w:r>
      <w:r>
        <w:rPr>
          <w:i/>
        </w:rPr>
        <w:t xml:space="preserve"> A</w:t>
      </w:r>
      <w:r w:rsidRPr="00621AAD">
        <w:rPr>
          <w:i/>
        </w:rPr>
        <w:t xml:space="preserve">pžiūros </w:t>
      </w:r>
      <w:r>
        <w:rPr>
          <w:i/>
        </w:rPr>
        <w:t xml:space="preserve">laiką </w:t>
      </w:r>
      <w:r w:rsidRPr="00621AAD">
        <w:rPr>
          <w:i/>
        </w:rPr>
        <w:t>būtina</w:t>
      </w:r>
      <w:r>
        <w:rPr>
          <w:i/>
        </w:rPr>
        <w:t xml:space="preserve"> suderinti</w:t>
      </w:r>
      <w:r w:rsidRPr="00621AAD">
        <w:rPr>
          <w:i/>
        </w:rPr>
        <w:t xml:space="preserve"> iš anksto</w:t>
      </w:r>
      <w:r>
        <w:rPr>
          <w:i/>
        </w:rPr>
        <w:t xml:space="preserve"> su darbuotoju, atsakingu už turto apžiūrą. Dėl apžiūros kreiptis</w:t>
      </w:r>
      <w:r w:rsidRPr="00F35C90">
        <w:t xml:space="preserve"> </w:t>
      </w:r>
      <w:r w:rsidRPr="00F35C90">
        <w:rPr>
          <w:i/>
        </w:rPr>
        <w:t xml:space="preserve">į </w:t>
      </w:r>
      <w:r>
        <w:rPr>
          <w:i/>
        </w:rPr>
        <w:t>Paįstrio</w:t>
      </w:r>
      <w:r w:rsidRPr="00F35C90">
        <w:rPr>
          <w:i/>
        </w:rPr>
        <w:t xml:space="preserve"> seniūnijos seniūną </w:t>
      </w:r>
      <w:r>
        <w:rPr>
          <w:i/>
        </w:rPr>
        <w:t>Virginijų Šležą</w:t>
      </w:r>
      <w:r w:rsidRPr="00F35C90">
        <w:rPr>
          <w:i/>
        </w:rPr>
        <w:t xml:space="preserve">, tel. </w:t>
      </w:r>
      <w:r>
        <w:rPr>
          <w:i/>
        </w:rPr>
        <w:t xml:space="preserve">8 612 73 952, el. paštas virginijus.slezas </w:t>
      </w:r>
      <w:r>
        <w:rPr>
          <w:i/>
          <w:lang w:val="en-US"/>
        </w:rPr>
        <w:t>@</w:t>
      </w:r>
      <w:r>
        <w:rPr>
          <w:i/>
        </w:rPr>
        <w:t>panrs.lt</w:t>
      </w:r>
      <w:r>
        <w:t>.</w:t>
      </w:r>
    </w:p>
    <w:p w:rsidR="006345FF" w:rsidRDefault="006345FF" w:rsidP="006345FF">
      <w:pPr>
        <w:spacing w:line="276" w:lineRule="auto"/>
        <w:jc w:val="both"/>
        <w:rPr>
          <w:b/>
        </w:rPr>
      </w:pPr>
      <w:r w:rsidRPr="00621AAD">
        <w:rPr>
          <w:b/>
        </w:rPr>
        <w:t>Registr</w:t>
      </w:r>
      <w:r>
        <w:rPr>
          <w:b/>
        </w:rPr>
        <w:t xml:space="preserve">avimo dalyvauti aukcione pradžia </w:t>
      </w:r>
      <w:r w:rsidRPr="00B3312A">
        <w:rPr>
          <w:b/>
        </w:rPr>
        <w:t>201</w:t>
      </w:r>
      <w:r>
        <w:rPr>
          <w:b/>
        </w:rPr>
        <w:t>9</w:t>
      </w:r>
      <w:r w:rsidRPr="00B3312A">
        <w:rPr>
          <w:b/>
        </w:rPr>
        <w:t>-</w:t>
      </w:r>
      <w:r>
        <w:rPr>
          <w:b/>
        </w:rPr>
        <w:t>0</w:t>
      </w:r>
      <w:r w:rsidRPr="00B3312A">
        <w:rPr>
          <w:b/>
        </w:rPr>
        <w:t>1-</w:t>
      </w:r>
      <w:r>
        <w:rPr>
          <w:b/>
        </w:rPr>
        <w:t>1</w:t>
      </w:r>
      <w:r w:rsidR="00875839">
        <w:rPr>
          <w:b/>
        </w:rPr>
        <w:t>4</w:t>
      </w:r>
      <w:r>
        <w:rPr>
          <w:b/>
        </w:rPr>
        <w:t xml:space="preserve"> </w:t>
      </w:r>
      <w:r w:rsidRPr="00B3312A">
        <w:rPr>
          <w:b/>
        </w:rPr>
        <w:t>0.00 val., pabaiga 201</w:t>
      </w:r>
      <w:r>
        <w:rPr>
          <w:b/>
        </w:rPr>
        <w:t>9</w:t>
      </w:r>
      <w:r w:rsidRPr="00B3312A">
        <w:rPr>
          <w:b/>
        </w:rPr>
        <w:t>-</w:t>
      </w:r>
      <w:r>
        <w:rPr>
          <w:b/>
        </w:rPr>
        <w:t>0</w:t>
      </w:r>
      <w:r w:rsidRPr="00B3312A">
        <w:rPr>
          <w:b/>
        </w:rPr>
        <w:t>1-</w:t>
      </w:r>
      <w:r>
        <w:rPr>
          <w:b/>
        </w:rPr>
        <w:t xml:space="preserve">16 </w:t>
      </w:r>
      <w:r w:rsidRPr="00B3312A">
        <w:rPr>
          <w:b/>
        </w:rPr>
        <w:t>23.59 val.</w:t>
      </w:r>
      <w:r w:rsidRPr="00621AAD">
        <w:rPr>
          <w:b/>
        </w:rPr>
        <w:t xml:space="preserve">  </w:t>
      </w:r>
    </w:p>
    <w:p w:rsidR="006345FF" w:rsidRDefault="006345FF" w:rsidP="006345FF">
      <w:pPr>
        <w:spacing w:line="276" w:lineRule="auto"/>
        <w:jc w:val="both"/>
      </w:pPr>
      <w:r>
        <w:t>Aukciono dalyvio registravimo mokestis ir garantinis įnašas turi būti sumokėtas iki dokumentų pateikimo registruoti. Sąskaitos rekvizitai aukciono dalyvio garantiniam įnašui ir aukciono dalyvio registravimo mokesčiui sumokėti: Panevėžio rajono savivaldybės administracija (įmonės kodas 188774594), sąskaitos Nr. LT95 4010 0412 0008 0053, Luminor Bank AB (mokėjimo paskirtyje būtina nurodyti aukciono dalyvio registravimo mokesčio dydį ir garantinio įnašo dydį), banko kodas 40100.</w:t>
      </w:r>
    </w:p>
    <w:p w:rsidR="006345FF" w:rsidRDefault="006345FF" w:rsidP="006345FF">
      <w:pPr>
        <w:spacing w:line="276" w:lineRule="auto"/>
        <w:jc w:val="both"/>
      </w:pPr>
      <w:r>
        <w:t>Sumokėtas aukciono dalyvio registravimo mokestis negrąžinamas ir neįskaitomas į nekilnojamojo turto pardavimo kainą.</w:t>
      </w:r>
    </w:p>
    <w:p w:rsidR="006345FF" w:rsidRDefault="006345FF" w:rsidP="006345FF">
      <w:pPr>
        <w:spacing w:line="276" w:lineRule="auto"/>
        <w:jc w:val="both"/>
      </w:pPr>
      <w:r>
        <w:t>Viešo aukciono dalyviams, nepripažintiems laimėtojais, taip pat asmenims, sumokėjusiems garantinį įnašą, bet neužregistruotiems aukciono dalyviais, garantinis įnašas grąžinamas per 5 darbo dienas po viešo aukciono pabaigos.</w:t>
      </w:r>
    </w:p>
    <w:p w:rsidR="006345FF" w:rsidRDefault="006345FF" w:rsidP="006345FF">
      <w:pPr>
        <w:spacing w:line="276" w:lineRule="auto"/>
        <w:jc w:val="both"/>
        <w:rPr>
          <w:i/>
        </w:rPr>
      </w:pPr>
      <w:r>
        <w:rPr>
          <w:b/>
        </w:rPr>
        <w:t>Aukciono data ir laikas: pradžia 2019-01-21 9.00 val., pabaiga 2019-01-24 13.59 val.</w:t>
      </w:r>
      <w:r>
        <w:rPr>
          <w:i/>
        </w:rPr>
        <w:t xml:space="preserve"> </w:t>
      </w:r>
    </w:p>
    <w:p w:rsidR="006345FF" w:rsidRDefault="006345FF" w:rsidP="006345FF">
      <w:pPr>
        <w:spacing w:line="276" w:lineRule="auto"/>
        <w:jc w:val="both"/>
      </w:pPr>
      <w:r>
        <w:rPr>
          <w:i/>
        </w:rPr>
        <w:t>Aukciono vykdymo būdas.</w:t>
      </w:r>
      <w:r>
        <w:t xml:space="preserve"> Aukcionas vykdomas informacinių technologijų priemonėmis interneto svetainėje </w:t>
      </w:r>
      <w:hyperlink r:id="rId8" w:history="1">
        <w:r>
          <w:rPr>
            <w:rStyle w:val="Hipersaitas"/>
          </w:rPr>
          <w:t>www.evarzytynes.lt</w:t>
        </w:r>
      </w:hyperlink>
      <w:r>
        <w:t xml:space="preserve">, vadovaujantis Valstybės ir savivaldybių nekilnojamųjų daiktų pardavimo viešo aukciono būdu tvarkos aprašu, patvirtintu Lietuvos Respublikos Vyriausybės </w:t>
      </w:r>
      <w:r>
        <w:br/>
        <w:t>2014 m. spalio 28 d. nutarimu Nr. 1178 ,,Dėl Valstybės ir savivaldybių nekilnojamųjų daiktų pardavimo viešo aukciono būdu tvarkos aprašo patvirtinimo“, Valstybės ir savivaldybių nekilnojamųjų daiktų elektroninio aukciono vykdymo valstybės informacinėje sistemoje procedūrų aprašo, patvirtinto valstybės įmonės Turto banko generalinio direktoriaus 2018 m. gegužės 30 d. įsakymu Nr. P1-142.</w:t>
      </w:r>
    </w:p>
    <w:p w:rsidR="006345FF" w:rsidRDefault="006345FF" w:rsidP="006345FF">
      <w:pPr>
        <w:tabs>
          <w:tab w:val="left" w:pos="0"/>
        </w:tabs>
        <w:spacing w:line="276" w:lineRule="auto"/>
        <w:jc w:val="both"/>
      </w:pPr>
      <w:r>
        <w:t>Juridiniai asmenys, taip pat juridinio asmens statuso neturintys subjektai, jų filialai, atstovybės, registruodamiesi į aukcioną, papildomai pateikia šių dokumentų skaitmenines kopijas ir patvirtina, kad laimėję aukcioną pateiks šių dokumentų originalus arba kopijas, patvirtintas teisės aktų nustatyta tvarka:</w:t>
      </w:r>
    </w:p>
    <w:p w:rsidR="006345FF" w:rsidRDefault="006345FF" w:rsidP="006345FF">
      <w:pPr>
        <w:tabs>
          <w:tab w:val="left" w:pos="0"/>
        </w:tabs>
        <w:spacing w:line="276" w:lineRule="auto"/>
        <w:jc w:val="both"/>
      </w:pPr>
      <w:r>
        <w:t>1. Juridinių asmenų registro išrašo (ar kito veiklos pagrindimo dokumento), jeigu pagal asmens registravimo vietos įstatymus toks subjektas privalo jį turėti, kopiją;</w:t>
      </w:r>
    </w:p>
    <w:p w:rsidR="006345FF" w:rsidRDefault="006345FF" w:rsidP="006345FF">
      <w:pPr>
        <w:tabs>
          <w:tab w:val="left" w:pos="0"/>
        </w:tabs>
        <w:spacing w:line="276" w:lineRule="auto"/>
        <w:jc w:val="both"/>
      </w:pPr>
      <w:r>
        <w:t>2. įstatų arba nuostatų (ar kito steigimo dokumento), jeigu pagal asmens registravimo vietos įstatymus toks subjektas privalo juos turėti, kopiją;</w:t>
      </w:r>
    </w:p>
    <w:p w:rsidR="006345FF" w:rsidRDefault="006345FF" w:rsidP="006345FF">
      <w:pPr>
        <w:tabs>
          <w:tab w:val="left" w:pos="0"/>
        </w:tabs>
        <w:spacing w:line="276" w:lineRule="auto"/>
        <w:jc w:val="both"/>
      </w:pPr>
      <w:r>
        <w:lastRenderedPageBreak/>
        <w:t>3. kompetentingo valdymo organo sprendimo dėl dalyvavimo aukcione ir nekilnojamojo turto ir jam priskirto žemės sklypo (jeigu žemės sklypas yra parduodamas kartu su nekilnojamuoju turtu) ar kitų nekilnojamųjų daiktų įsigijimo, jeigu pagal asmens steigimo dokumentus ar teisės aktus sprendimą turi priimti valdymo organas, kopiją;</w:t>
      </w:r>
    </w:p>
    <w:p w:rsidR="006345FF" w:rsidRDefault="006345FF" w:rsidP="006345FF">
      <w:pPr>
        <w:tabs>
          <w:tab w:val="left" w:pos="0"/>
        </w:tabs>
        <w:spacing w:line="276" w:lineRule="auto"/>
        <w:jc w:val="both"/>
      </w:pPr>
      <w:r>
        <w:t>4. atstovų įgaliojimų patvirtinimo dokumentų kopijas;</w:t>
      </w:r>
    </w:p>
    <w:p w:rsidR="006345FF" w:rsidRDefault="006345FF" w:rsidP="006345FF">
      <w:pPr>
        <w:tabs>
          <w:tab w:val="left" w:pos="0"/>
        </w:tabs>
        <w:spacing w:line="276" w:lineRule="auto"/>
        <w:jc w:val="both"/>
      </w:pPr>
      <w:r>
        <w:t>5. sandorio dėl ketinimo įsigyti bendrosios nuosavybės teise arba jungtinės veiklos sutarties kopijas, jeigu aukcione ketina dalyvauti keli asmenys (asmenų grupė);</w:t>
      </w:r>
    </w:p>
    <w:p w:rsidR="006345FF" w:rsidRDefault="006345FF" w:rsidP="006345FF">
      <w:pPr>
        <w:tabs>
          <w:tab w:val="left" w:pos="0"/>
        </w:tabs>
        <w:spacing w:line="276" w:lineRule="auto"/>
        <w:jc w:val="both"/>
      </w:pPr>
      <w:r>
        <w:t>Fiziniai asmenys, registruodamiesi į aukcioną, turi pateikti nurodytų dokumentų skaitmenines kopijas:</w:t>
      </w:r>
    </w:p>
    <w:p w:rsidR="006345FF" w:rsidRDefault="006345FF" w:rsidP="006345FF">
      <w:pPr>
        <w:tabs>
          <w:tab w:val="left" w:pos="0"/>
        </w:tabs>
        <w:spacing w:line="276" w:lineRule="auto"/>
        <w:jc w:val="both"/>
      </w:pPr>
      <w:r>
        <w:t>1. atstovų įgaliojimų patvirtinimo dokumentų kopijas;</w:t>
      </w:r>
    </w:p>
    <w:p w:rsidR="006345FF" w:rsidRDefault="006345FF" w:rsidP="006345FF">
      <w:pPr>
        <w:tabs>
          <w:tab w:val="left" w:pos="0"/>
        </w:tabs>
        <w:spacing w:line="276" w:lineRule="auto"/>
        <w:jc w:val="both"/>
      </w:pPr>
      <w:r>
        <w:t>2. sandorio dėl ketinimo įsigyti bendrosios nuosavybės teise arba jungtinės veiklos sutarties kopijas, jeigu aukcione ketina dalyvauti keli asmenys (asmenų grupė).</w:t>
      </w:r>
    </w:p>
    <w:p w:rsidR="006345FF" w:rsidRDefault="006345FF" w:rsidP="006345FF">
      <w:pPr>
        <w:tabs>
          <w:tab w:val="left" w:pos="0"/>
        </w:tabs>
        <w:spacing w:line="276" w:lineRule="auto"/>
        <w:jc w:val="both"/>
      </w:pPr>
      <w:r>
        <w:t>Elektroniniame aukcione ketinantys dalyvauti užsienio subjektai, atitinkantys aukciono dalyvių apibrėžimą, registruodamiesi į aukcioną, turi pateikti atitikties Lietuvos Respublikos Konstitucijos 47 straipsnio 3 dalies įgyvendinimo konstituciniame įstatyme (toliau – Konstitucinis įstatymas) nustatytiems europinės ir transatlantinės integracijos kriterijams patvirtinimo dokumentus: Konstitucinio įstatymo 4 straipsnio 1 dalyje nurodytų valstybių pilietybės patvirtinimo dokumento arba šių užsienio valstybių nuolatinio gyventojo statuso patvirtinimo dokumento nuorašus, o užsienio juridiniai asmenys – legalizuotus ar patvirtintus pažyma (Apostille), jeigu Lietuvos Respublikos tarptautinės sutartys ar Europos Sąjungos teisės aktai nenumato kitaip, registravimo pažymėjimą ir įstatus ar kitus juos atitinkančius steigimo dokumentus. Dokumentai turi būti pateikiami lietuvių kalba (išversti į ją).</w:t>
      </w:r>
    </w:p>
    <w:p w:rsidR="006345FF" w:rsidRDefault="006345FF" w:rsidP="006345FF">
      <w:pPr>
        <w:spacing w:line="276" w:lineRule="auto"/>
        <w:jc w:val="both"/>
      </w:pPr>
      <w:r>
        <w:rPr>
          <w:i/>
        </w:rPr>
        <w:t>Atsiskaitymo už aukcione įgytą turtą terminas ir tvarka</w:t>
      </w:r>
      <w:r>
        <w:t>. Nekilnojamojo turto pirkimo–pardavimo sutartis su aukciono laimėtoju turi būti sudaryta per 25 dienas nuo pardavimo aukcione vykdymo dienos. Atsiskaitymo už nupirktą nekilnojamąjį turtą terminas – ne vėliau kaip per 10 dienų po nekilnojamojo turto pirkimo–pardavimo sutarties pasirašymo dienos. Nekilnojamojo turto  pirkimo–pardavimo sutarties sudarymo išlaidas, įskaitant atlyginimą notarui, apmoka aukciono laimėtojas.</w:t>
      </w:r>
    </w:p>
    <w:p w:rsidR="006345FF" w:rsidRDefault="006345FF" w:rsidP="006345FF">
      <w:pPr>
        <w:spacing w:line="276" w:lineRule="auto"/>
        <w:jc w:val="both"/>
      </w:pPr>
      <w:r>
        <w:t>Aukciono laimėtojas, aukcionui pasibaigus, tą pačią dieną arba ne vėliau kaip kitą darbo dieną turi pasirašyti viešo aukciono protokolą ir jį nuskenuotą atsiųsti el. paštu aldona.ciegyte@panrs.lt.</w:t>
      </w:r>
    </w:p>
    <w:p w:rsidR="006345FF" w:rsidRDefault="006345FF" w:rsidP="006345FF">
      <w:pPr>
        <w:spacing w:line="276" w:lineRule="auto"/>
        <w:jc w:val="both"/>
        <w:rPr>
          <w:b/>
        </w:rPr>
      </w:pPr>
      <w:r>
        <w:t>Aukciono protokolo originalą aukciono laimėtojas įsipareigoja pateikti kartu su kitais viešojo aukciono sąlygose nurodytais dokumentais.</w:t>
      </w:r>
    </w:p>
    <w:p w:rsidR="006345FF" w:rsidRDefault="006345FF" w:rsidP="006345FF">
      <w:pPr>
        <w:spacing w:line="276" w:lineRule="auto"/>
        <w:jc w:val="both"/>
        <w:rPr>
          <w:b/>
        </w:rPr>
      </w:pPr>
      <w:r>
        <w:t>Sąskaitos</w:t>
      </w:r>
      <w:r w:rsidR="00974257">
        <w:t>,</w:t>
      </w:r>
      <w:r>
        <w:t xml:space="preserve"> į kurią sumokama parduoto nekilnojamojo turto kaina</w:t>
      </w:r>
      <w:r w:rsidR="00974257">
        <w:t>,</w:t>
      </w:r>
      <w:r w:rsidR="00974257" w:rsidRPr="00974257">
        <w:t xml:space="preserve"> </w:t>
      </w:r>
      <w:r w:rsidR="00974257">
        <w:t>rekvizitai</w:t>
      </w:r>
      <w:r>
        <w:t>: Panevėžio rajono savivaldybės administracija (įmonės kodas 188774594), sąskaitos Nr. LT95 4010 0412 0008 0053, Luminor Bank AB</w:t>
      </w:r>
      <w:r w:rsidR="00974257">
        <w:t>.</w:t>
      </w:r>
    </w:p>
    <w:p w:rsidR="006345FF" w:rsidRDefault="006345FF" w:rsidP="006345FF">
      <w:pPr>
        <w:spacing w:line="276" w:lineRule="auto"/>
        <w:jc w:val="both"/>
      </w:pPr>
      <w:r>
        <w:t>Nekilnojamasis turtas perduodamas aukciono laimėtojui visiškai atsiskaičius už nekilnojamąjį turtą.</w:t>
      </w:r>
    </w:p>
    <w:p w:rsidR="006345FF" w:rsidRDefault="006345FF" w:rsidP="006345FF">
      <w:pPr>
        <w:spacing w:line="276" w:lineRule="auto"/>
        <w:jc w:val="both"/>
      </w:pPr>
      <w:r>
        <w:rPr>
          <w:i/>
        </w:rPr>
        <w:t>Kitos aukciono sąlygos.</w:t>
      </w:r>
      <w:r>
        <w:t xml:space="preserve"> Sumokėtas aukciono dalyvio mokestis negrąžinamas ir neįskaitomas į nekilnojamojo turto pardavimo kainą. Jeigu per 30 dienų nuo turto pardavimo aukcione vykdymo dienos pirkimo–pardavimo sutartis nesudaroma dėl aukciono laimėtojo kaltės, laikoma, kad aukciono laimėtojas atsisakė sudaryti sutartį, ir tokiu atveju aukciono laimėtojui negrąžinamas ir garantinis įnašas.</w:t>
      </w:r>
    </w:p>
    <w:p w:rsidR="006345FF" w:rsidRDefault="006345FF" w:rsidP="006345FF">
      <w:pPr>
        <w:spacing w:line="276" w:lineRule="auto"/>
        <w:jc w:val="both"/>
      </w:pPr>
      <w:r>
        <w:t xml:space="preserve">Informaciją, susijusią su aukcionu, teikia Panevėžio rajono savivaldybės administracijos Ekonomikos ir turto valdymo skyriaus vedėja Aldona Čiegytė, tel. (8 45) 58 29 13, </w:t>
      </w:r>
      <w:r>
        <w:br/>
        <w:t xml:space="preserve">el. p. </w:t>
      </w:r>
      <w:hyperlink r:id="rId9" w:history="1">
        <w:r>
          <w:rPr>
            <w:rStyle w:val="Hipersaitas"/>
          </w:rPr>
          <w:t>aldona.ciegyte@panrs.lt</w:t>
        </w:r>
      </w:hyperlink>
      <w:r>
        <w:t>.</w:t>
      </w:r>
    </w:p>
    <w:p w:rsidR="006345FF" w:rsidRDefault="006345FF" w:rsidP="00D514C7">
      <w:pPr>
        <w:ind w:firstLine="2340"/>
      </w:pPr>
    </w:p>
    <w:p w:rsidR="00A1220E" w:rsidRDefault="00D514C7" w:rsidP="00D514C7">
      <w:pPr>
        <w:ind w:firstLine="2340"/>
      </w:pPr>
      <w:r>
        <w:t>_______________________________</w:t>
      </w:r>
    </w:p>
    <w:sectPr w:rsidR="00A1220E" w:rsidSect="002B0847">
      <w:headerReference w:type="default" r:id="rId10"/>
      <w:pgSz w:w="11906" w:h="16838"/>
      <w:pgMar w:top="1135"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637C" w:rsidRDefault="0043637C" w:rsidP="007D7B4C">
      <w:r>
        <w:separator/>
      </w:r>
    </w:p>
  </w:endnote>
  <w:endnote w:type="continuationSeparator" w:id="0">
    <w:p w:rsidR="0043637C" w:rsidRDefault="0043637C" w:rsidP="007D7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637C" w:rsidRDefault="0043637C" w:rsidP="007D7B4C">
      <w:r>
        <w:separator/>
      </w:r>
    </w:p>
  </w:footnote>
  <w:footnote w:type="continuationSeparator" w:id="0">
    <w:p w:rsidR="0043637C" w:rsidRDefault="0043637C" w:rsidP="007D7B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B4C" w:rsidRDefault="00101A8F">
    <w:pPr>
      <w:pStyle w:val="Antrats"/>
      <w:jc w:val="center"/>
    </w:pPr>
    <w:r>
      <w:fldChar w:fldCharType="begin"/>
    </w:r>
    <w:r>
      <w:instrText xml:space="preserve"> PAGE   \* MERGEFORMAT </w:instrText>
    </w:r>
    <w:r>
      <w:fldChar w:fldCharType="separate"/>
    </w:r>
    <w:r w:rsidR="0045140E">
      <w:rPr>
        <w:noProof/>
      </w:rPr>
      <w:t>2</w:t>
    </w:r>
    <w:r>
      <w:rPr>
        <w:noProof/>
      </w:rPr>
      <w:fldChar w:fldCharType="end"/>
    </w:r>
  </w:p>
  <w:p w:rsidR="007D7B4C" w:rsidRDefault="007D7B4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260011"/>
    <w:multiLevelType w:val="hybridMultilevel"/>
    <w:tmpl w:val="9D3EC14A"/>
    <w:lvl w:ilvl="0" w:tplc="AC0A9DD0">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7A363923"/>
    <w:multiLevelType w:val="hybridMultilevel"/>
    <w:tmpl w:val="84C277A2"/>
    <w:lvl w:ilvl="0" w:tplc="9F086DF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52238"/>
    <w:rsid w:val="000200AA"/>
    <w:rsid w:val="000217CE"/>
    <w:rsid w:val="00030FB8"/>
    <w:rsid w:val="00041E3A"/>
    <w:rsid w:val="00051F2D"/>
    <w:rsid w:val="00083976"/>
    <w:rsid w:val="00092FC5"/>
    <w:rsid w:val="00095F0F"/>
    <w:rsid w:val="000B6874"/>
    <w:rsid w:val="000C63D4"/>
    <w:rsid w:val="000D5C76"/>
    <w:rsid w:val="000F7391"/>
    <w:rsid w:val="00101A8F"/>
    <w:rsid w:val="0010581B"/>
    <w:rsid w:val="00121E92"/>
    <w:rsid w:val="0012547B"/>
    <w:rsid w:val="00160A3B"/>
    <w:rsid w:val="001679D1"/>
    <w:rsid w:val="0017652C"/>
    <w:rsid w:val="0018413D"/>
    <w:rsid w:val="00184DED"/>
    <w:rsid w:val="001A4F43"/>
    <w:rsid w:val="001A60D2"/>
    <w:rsid w:val="001B0B8A"/>
    <w:rsid w:val="00233F31"/>
    <w:rsid w:val="0024650B"/>
    <w:rsid w:val="00251169"/>
    <w:rsid w:val="00251FB3"/>
    <w:rsid w:val="00263205"/>
    <w:rsid w:val="00266724"/>
    <w:rsid w:val="0027494F"/>
    <w:rsid w:val="002B0847"/>
    <w:rsid w:val="002F1C4F"/>
    <w:rsid w:val="00356A93"/>
    <w:rsid w:val="003D7BCB"/>
    <w:rsid w:val="003F4AC7"/>
    <w:rsid w:val="003F643F"/>
    <w:rsid w:val="0043637C"/>
    <w:rsid w:val="00446F8A"/>
    <w:rsid w:val="0045140E"/>
    <w:rsid w:val="004B1BD9"/>
    <w:rsid w:val="004B3E2B"/>
    <w:rsid w:val="004C4A23"/>
    <w:rsid w:val="004D3C6A"/>
    <w:rsid w:val="004D6F84"/>
    <w:rsid w:val="004F2281"/>
    <w:rsid w:val="00522866"/>
    <w:rsid w:val="00534DAF"/>
    <w:rsid w:val="00552238"/>
    <w:rsid w:val="005B74FD"/>
    <w:rsid w:val="005D15E8"/>
    <w:rsid w:val="005F1AAA"/>
    <w:rsid w:val="005F31BD"/>
    <w:rsid w:val="005F3BB5"/>
    <w:rsid w:val="00615ADD"/>
    <w:rsid w:val="00617BE4"/>
    <w:rsid w:val="00630857"/>
    <w:rsid w:val="006345FF"/>
    <w:rsid w:val="00637FE7"/>
    <w:rsid w:val="00643875"/>
    <w:rsid w:val="00645AAF"/>
    <w:rsid w:val="00670859"/>
    <w:rsid w:val="006B2666"/>
    <w:rsid w:val="006B33F5"/>
    <w:rsid w:val="006D1FFA"/>
    <w:rsid w:val="006E35CE"/>
    <w:rsid w:val="0074508F"/>
    <w:rsid w:val="0077687E"/>
    <w:rsid w:val="007A4999"/>
    <w:rsid w:val="007D5F23"/>
    <w:rsid w:val="007D7B4C"/>
    <w:rsid w:val="007F41E0"/>
    <w:rsid w:val="008145FC"/>
    <w:rsid w:val="00814F67"/>
    <w:rsid w:val="00832719"/>
    <w:rsid w:val="008426D8"/>
    <w:rsid w:val="00875839"/>
    <w:rsid w:val="00875B29"/>
    <w:rsid w:val="00895746"/>
    <w:rsid w:val="008A0FDD"/>
    <w:rsid w:val="008A1633"/>
    <w:rsid w:val="008B2733"/>
    <w:rsid w:val="009136EF"/>
    <w:rsid w:val="009303D5"/>
    <w:rsid w:val="00951440"/>
    <w:rsid w:val="00965003"/>
    <w:rsid w:val="00974257"/>
    <w:rsid w:val="00974518"/>
    <w:rsid w:val="0097486B"/>
    <w:rsid w:val="009A3EED"/>
    <w:rsid w:val="009A7B38"/>
    <w:rsid w:val="009D5E6B"/>
    <w:rsid w:val="00A1220E"/>
    <w:rsid w:val="00A4720A"/>
    <w:rsid w:val="00A81148"/>
    <w:rsid w:val="00A81180"/>
    <w:rsid w:val="00A95339"/>
    <w:rsid w:val="00AC43FA"/>
    <w:rsid w:val="00BA3B95"/>
    <w:rsid w:val="00BB37F2"/>
    <w:rsid w:val="00BE0641"/>
    <w:rsid w:val="00C122C8"/>
    <w:rsid w:val="00C13254"/>
    <w:rsid w:val="00C31590"/>
    <w:rsid w:val="00C3207C"/>
    <w:rsid w:val="00C41B54"/>
    <w:rsid w:val="00C51631"/>
    <w:rsid w:val="00C52911"/>
    <w:rsid w:val="00C53927"/>
    <w:rsid w:val="00C6038F"/>
    <w:rsid w:val="00C64432"/>
    <w:rsid w:val="00C64DAE"/>
    <w:rsid w:val="00C64E2B"/>
    <w:rsid w:val="00C864CA"/>
    <w:rsid w:val="00C86C9C"/>
    <w:rsid w:val="00CB5303"/>
    <w:rsid w:val="00CD45D3"/>
    <w:rsid w:val="00CE383F"/>
    <w:rsid w:val="00CE72FB"/>
    <w:rsid w:val="00CF7BEC"/>
    <w:rsid w:val="00D0003B"/>
    <w:rsid w:val="00D062D2"/>
    <w:rsid w:val="00D514C7"/>
    <w:rsid w:val="00D71BFA"/>
    <w:rsid w:val="00D92621"/>
    <w:rsid w:val="00DA3665"/>
    <w:rsid w:val="00DC073C"/>
    <w:rsid w:val="00DD299E"/>
    <w:rsid w:val="00DD683D"/>
    <w:rsid w:val="00E30B9E"/>
    <w:rsid w:val="00E516F9"/>
    <w:rsid w:val="00E578D2"/>
    <w:rsid w:val="00E67FF6"/>
    <w:rsid w:val="00E70669"/>
    <w:rsid w:val="00EB6961"/>
    <w:rsid w:val="00EE36AE"/>
    <w:rsid w:val="00EF7E84"/>
    <w:rsid w:val="00F23E19"/>
    <w:rsid w:val="00F272ED"/>
    <w:rsid w:val="00F3360F"/>
    <w:rsid w:val="00F35C90"/>
    <w:rsid w:val="00F53D91"/>
    <w:rsid w:val="00F84267"/>
    <w:rsid w:val="00FA0134"/>
    <w:rsid w:val="00FA6DFF"/>
    <w:rsid w:val="00FC10A7"/>
    <w:rsid w:val="00FC3BF1"/>
    <w:rsid w:val="00FC50BE"/>
    <w:rsid w:val="00FC704A"/>
    <w:rsid w:val="00FD3504"/>
    <w:rsid w:val="00FD59B0"/>
    <w:rsid w:val="00FE17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FF7F41-6525-407F-AF87-01C8E3775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251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974518"/>
    <w:pPr>
      <w:tabs>
        <w:tab w:val="center" w:pos="4320"/>
        <w:tab w:val="right" w:pos="8640"/>
      </w:tabs>
    </w:pPr>
    <w:rPr>
      <w:sz w:val="20"/>
      <w:szCs w:val="20"/>
      <w:lang w:val="en-US"/>
    </w:rPr>
  </w:style>
  <w:style w:type="character" w:styleId="Hipersaitas">
    <w:name w:val="Hyperlink"/>
    <w:basedOn w:val="Numatytasispastraiposriftas"/>
    <w:rsid w:val="00083976"/>
    <w:rPr>
      <w:color w:val="0000FF"/>
      <w:u w:val="single"/>
    </w:rPr>
  </w:style>
  <w:style w:type="paragraph" w:styleId="Porat">
    <w:name w:val="footer"/>
    <w:basedOn w:val="prastasis"/>
    <w:link w:val="PoratDiagrama"/>
    <w:rsid w:val="007D7B4C"/>
    <w:pPr>
      <w:tabs>
        <w:tab w:val="center" w:pos="4819"/>
        <w:tab w:val="right" w:pos="9638"/>
      </w:tabs>
    </w:pPr>
  </w:style>
  <w:style w:type="character" w:customStyle="1" w:styleId="PoratDiagrama">
    <w:name w:val="Poraštė Diagrama"/>
    <w:basedOn w:val="Numatytasispastraiposriftas"/>
    <w:link w:val="Porat"/>
    <w:rsid w:val="007D7B4C"/>
    <w:rPr>
      <w:sz w:val="24"/>
      <w:szCs w:val="24"/>
    </w:rPr>
  </w:style>
  <w:style w:type="character" w:customStyle="1" w:styleId="AntratsDiagrama">
    <w:name w:val="Antraštės Diagrama"/>
    <w:basedOn w:val="Numatytasispastraiposriftas"/>
    <w:link w:val="Antrats"/>
    <w:rsid w:val="007D7B4C"/>
    <w:rPr>
      <w:lang w:val="en-US"/>
    </w:rPr>
  </w:style>
  <w:style w:type="paragraph" w:styleId="Debesliotekstas">
    <w:name w:val="Balloon Text"/>
    <w:basedOn w:val="prastasis"/>
    <w:link w:val="DebesliotekstasDiagrama"/>
    <w:semiHidden/>
    <w:unhideWhenUsed/>
    <w:rsid w:val="006D1FF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D1F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182021">
      <w:bodyDiv w:val="1"/>
      <w:marLeft w:val="0"/>
      <w:marRight w:val="0"/>
      <w:marTop w:val="0"/>
      <w:marBottom w:val="0"/>
      <w:divBdr>
        <w:top w:val="none" w:sz="0" w:space="0" w:color="auto"/>
        <w:left w:val="none" w:sz="0" w:space="0" w:color="auto"/>
        <w:bottom w:val="none" w:sz="0" w:space="0" w:color="auto"/>
        <w:right w:val="none" w:sz="0" w:space="0" w:color="auto"/>
      </w:divBdr>
    </w:div>
    <w:div w:id="67746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varzytyne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dona.ciegyte@panr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BF477C-0159-45D6-A82D-7670C06E7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4363</Words>
  <Characters>2488</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6838</CharactersWithSpaces>
  <SharedDoc>false</SharedDoc>
  <HLinks>
    <vt:vector size="18" baseType="variant">
      <vt:variant>
        <vt:i4>65648</vt:i4>
      </vt:variant>
      <vt:variant>
        <vt:i4>6</vt:i4>
      </vt:variant>
      <vt:variant>
        <vt:i4>0</vt:i4>
      </vt:variant>
      <vt:variant>
        <vt:i4>5</vt:i4>
      </vt:variant>
      <vt:variant>
        <vt:lpwstr>mailto:dziuljeta.cepeliauskiene@prienai.lt</vt:lpwstr>
      </vt:variant>
      <vt:variant>
        <vt:lpwstr/>
      </vt:variant>
      <vt:variant>
        <vt:i4>8323195</vt:i4>
      </vt:variant>
      <vt:variant>
        <vt:i4>3</vt:i4>
      </vt:variant>
      <vt:variant>
        <vt:i4>0</vt:i4>
      </vt:variant>
      <vt:variant>
        <vt:i4>5</vt:i4>
      </vt:variant>
      <vt:variant>
        <vt:lpwstr>http://www.evarzytines.lt/</vt:lpwstr>
      </vt:variant>
      <vt:variant>
        <vt:lpwstr/>
      </vt:variant>
      <vt:variant>
        <vt:i4>65648</vt:i4>
      </vt:variant>
      <vt:variant>
        <vt:i4>0</vt:i4>
      </vt:variant>
      <vt:variant>
        <vt:i4>0</vt:i4>
      </vt:variant>
      <vt:variant>
        <vt:i4>5</vt:i4>
      </vt:variant>
      <vt:variant>
        <vt:lpwstr>mailto:dziuljeta.cepeliauskiene@prienai.lt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noname</dc:creator>
  <cp:lastModifiedBy>Aldona Ciegyte</cp:lastModifiedBy>
  <cp:revision>4</cp:revision>
  <cp:lastPrinted>2018-12-17T13:57:00Z</cp:lastPrinted>
  <dcterms:created xsi:type="dcterms:W3CDTF">2018-12-17T13:57:00Z</dcterms:created>
  <dcterms:modified xsi:type="dcterms:W3CDTF">2018-12-18T09:05:00Z</dcterms:modified>
</cp:coreProperties>
</file>