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6F9" w:rsidRPr="00C316F9" w:rsidRDefault="00C316F9" w:rsidP="00C316F9">
      <w:pPr>
        <w:jc w:val="center"/>
        <w:rPr>
          <w:b/>
          <w:color w:val="000000"/>
        </w:rPr>
      </w:pPr>
      <w:r w:rsidRPr="00C316F9">
        <w:rPr>
          <w:b/>
          <w:color w:val="000000"/>
        </w:rPr>
        <w:t xml:space="preserve">DĖL </w:t>
      </w:r>
      <w:r>
        <w:rPr>
          <w:b/>
          <w:color w:val="000000"/>
        </w:rPr>
        <w:t>S</w:t>
      </w:r>
      <w:r w:rsidRPr="00C316F9">
        <w:rPr>
          <w:b/>
          <w:color w:val="000000"/>
        </w:rPr>
        <w:t xml:space="preserve">OCIALINIO BŪSTO PIRKIMO </w:t>
      </w:r>
      <w:r w:rsidRPr="008C5A4B">
        <w:rPr>
          <w:b/>
          <w:szCs w:val="24"/>
          <w:lang w:eastAsia="lt-LT"/>
        </w:rPr>
        <w:t>SKELBIAMŲ DERYBŲ BŪDU SĄLYG</w:t>
      </w:r>
      <w:r w:rsidRPr="00C316F9">
        <w:rPr>
          <w:b/>
          <w:color w:val="000000"/>
        </w:rPr>
        <w:t>Ų PATVIRTINIMO</w:t>
      </w:r>
    </w:p>
    <w:p w:rsidR="00C316F9" w:rsidRPr="00BE6D4D" w:rsidRDefault="00C316F9" w:rsidP="00C316F9">
      <w:pPr>
        <w:jc w:val="both"/>
        <w:rPr>
          <w:color w:val="000000"/>
        </w:rPr>
      </w:pPr>
    </w:p>
    <w:p w:rsidR="00C316F9" w:rsidRPr="00C316F9" w:rsidRDefault="00C316F9" w:rsidP="00C316F9">
      <w:pPr>
        <w:jc w:val="center"/>
        <w:rPr>
          <w:color w:val="000000"/>
        </w:rPr>
      </w:pPr>
      <w:r w:rsidRPr="00C316F9">
        <w:rPr>
          <w:color w:val="000000"/>
        </w:rPr>
        <w:t xml:space="preserve">2018 m. </w:t>
      </w:r>
      <w:r w:rsidR="000646A3">
        <w:rPr>
          <w:color w:val="000000"/>
        </w:rPr>
        <w:t xml:space="preserve">spalio </w:t>
      </w:r>
      <w:r w:rsidR="005A6838">
        <w:rPr>
          <w:color w:val="000000"/>
        </w:rPr>
        <w:t>8</w:t>
      </w:r>
      <w:r w:rsidRPr="00C316F9">
        <w:rPr>
          <w:color w:val="000000"/>
        </w:rPr>
        <w:t xml:space="preserve"> d. Nr.</w:t>
      </w:r>
      <w:r w:rsidR="00E8453A">
        <w:rPr>
          <w:color w:val="000000"/>
        </w:rPr>
        <w:t xml:space="preserve"> A-</w:t>
      </w:r>
      <w:r w:rsidR="005A6838">
        <w:rPr>
          <w:color w:val="000000"/>
        </w:rPr>
        <w:t>422</w:t>
      </w:r>
      <w:r w:rsidR="00F5655F">
        <w:rPr>
          <w:color w:val="000000"/>
        </w:rPr>
        <w:t xml:space="preserve">  </w:t>
      </w:r>
    </w:p>
    <w:p w:rsidR="00C316F9" w:rsidRPr="00C316F9" w:rsidRDefault="00C316F9" w:rsidP="00C316F9">
      <w:pPr>
        <w:jc w:val="center"/>
        <w:rPr>
          <w:color w:val="000000"/>
        </w:rPr>
      </w:pPr>
      <w:r w:rsidRPr="00C316F9">
        <w:rPr>
          <w:color w:val="000000"/>
        </w:rPr>
        <w:t>Panevėžys</w:t>
      </w:r>
    </w:p>
    <w:p w:rsidR="00C316F9" w:rsidRDefault="00C316F9" w:rsidP="005E6ADA">
      <w:pPr>
        <w:ind w:right="180"/>
        <w:jc w:val="both"/>
        <w:rPr>
          <w:szCs w:val="24"/>
        </w:rPr>
      </w:pPr>
    </w:p>
    <w:p w:rsidR="00C316F9" w:rsidRDefault="00C316F9" w:rsidP="00D369C2">
      <w:pPr>
        <w:ind w:right="180" w:firstLine="1296"/>
        <w:jc w:val="both"/>
        <w:rPr>
          <w:szCs w:val="24"/>
          <w:lang w:eastAsia="en-US"/>
        </w:rPr>
      </w:pPr>
      <w:r w:rsidRPr="003A5471">
        <w:rPr>
          <w:szCs w:val="24"/>
        </w:rPr>
        <w:t>Vadov</w:t>
      </w:r>
      <w:r>
        <w:rPr>
          <w:szCs w:val="24"/>
        </w:rPr>
        <w:t>audamasi</w:t>
      </w:r>
      <w:r w:rsidR="00540E66">
        <w:rPr>
          <w:szCs w:val="24"/>
        </w:rPr>
        <w:t>s</w:t>
      </w:r>
      <w:r>
        <w:rPr>
          <w:szCs w:val="24"/>
        </w:rPr>
        <w:t xml:space="preserve"> Lietuvos Respublikos vietos savivaldos įstatymo 29 straipsnio</w:t>
      </w:r>
      <w:r w:rsidR="005E6ADA">
        <w:rPr>
          <w:szCs w:val="24"/>
        </w:rPr>
        <w:t xml:space="preserve"> </w:t>
      </w:r>
      <w:r w:rsidR="005E6ADA">
        <w:rPr>
          <w:szCs w:val="24"/>
        </w:rPr>
        <w:br/>
      </w:r>
      <w:r>
        <w:rPr>
          <w:szCs w:val="24"/>
        </w:rPr>
        <w:t xml:space="preserve">8 dalies 2 punktu, </w:t>
      </w:r>
      <w:r>
        <w:rPr>
          <w:color w:val="000000"/>
        </w:rPr>
        <w:t xml:space="preserve">Žemės, esamų pastatų ar kitų nekilnojamųjų daiktų įsigijimo arba nuomos ar teisių į šiuos daiktus įsigijimo tvarkos aprašu, patvirtintu </w:t>
      </w:r>
      <w:r>
        <w:t xml:space="preserve">Lietuvos Respublikos Vyriausybės </w:t>
      </w:r>
      <w:r w:rsidR="005E6ADA">
        <w:br/>
      </w:r>
      <w:r>
        <w:rPr>
          <w:color w:val="000000"/>
        </w:rPr>
        <w:t>2017 m. gruodžio 13 d. nutarimu Nr. 1036 „Dėl Žemės, esamų pastatų ar kitų nekilnojamųjų daiktų įsigijimo arba nuomos ar teisių į šiuos daiktus įsigijimo tvarkos aprašo patvirtinimo ir Lietuvos Respublikos Vyriausybės</w:t>
      </w:r>
      <w:r w:rsidR="000F2C78">
        <w:rPr>
          <w:color w:val="000000"/>
        </w:rPr>
        <w:t xml:space="preserve"> 2003 m. birželio 25 d. nutarimo</w:t>
      </w:r>
      <w:r>
        <w:rPr>
          <w:color w:val="000000"/>
        </w:rPr>
        <w:t xml:space="preserve"> Nr. 841 „Dėl Žemės, esamų pastatų ar kitų nekilnojamųjų daiktų pirkimo arba nuomos ar teisių į šiuos daiktus įsigijimų tvarkos aprašo patvirtinimo“ pripažinimo netekusiu galios“</w:t>
      </w:r>
      <w:r w:rsidR="00BE6D4D">
        <w:t>,</w:t>
      </w:r>
      <w:r>
        <w:rPr>
          <w:szCs w:val="24"/>
        </w:rPr>
        <w:t xml:space="preserve"> atsižvelgdamas</w:t>
      </w:r>
      <w:r w:rsidRPr="003A5471">
        <w:rPr>
          <w:szCs w:val="24"/>
        </w:rPr>
        <w:t xml:space="preserve"> į </w:t>
      </w:r>
      <w:r w:rsidR="00CC2C53">
        <w:rPr>
          <w:szCs w:val="24"/>
        </w:rPr>
        <w:t>Panevėžio rajono savivaldybės s</w:t>
      </w:r>
      <w:r>
        <w:rPr>
          <w:szCs w:val="24"/>
        </w:rPr>
        <w:t>ocialinio būsto pirkimo ekonomin</w:t>
      </w:r>
      <w:r w:rsidR="00CC2C53">
        <w:rPr>
          <w:szCs w:val="24"/>
        </w:rPr>
        <w:t xml:space="preserve">į ir socialinį pagrindimą, </w:t>
      </w:r>
      <w:r>
        <w:rPr>
          <w:szCs w:val="24"/>
        </w:rPr>
        <w:t>patvirtint</w:t>
      </w:r>
      <w:r w:rsidR="00CC2C53">
        <w:rPr>
          <w:szCs w:val="24"/>
        </w:rPr>
        <w:t>ą</w:t>
      </w:r>
      <w:r>
        <w:rPr>
          <w:szCs w:val="24"/>
        </w:rPr>
        <w:t xml:space="preserve"> Panevėžio rajono savivaldybės </w:t>
      </w:r>
      <w:r w:rsidRPr="004E2142">
        <w:rPr>
          <w:szCs w:val="24"/>
        </w:rPr>
        <w:t xml:space="preserve">administracijos </w:t>
      </w:r>
      <w:r w:rsidRPr="00A305B0">
        <w:rPr>
          <w:szCs w:val="24"/>
        </w:rPr>
        <w:t>direktoriaus 201</w:t>
      </w:r>
      <w:r>
        <w:rPr>
          <w:szCs w:val="24"/>
        </w:rPr>
        <w:t>8</w:t>
      </w:r>
      <w:r w:rsidRPr="00A305B0">
        <w:rPr>
          <w:szCs w:val="24"/>
        </w:rPr>
        <w:t xml:space="preserve"> m. </w:t>
      </w:r>
      <w:r>
        <w:rPr>
          <w:szCs w:val="24"/>
        </w:rPr>
        <w:t xml:space="preserve">sausio </w:t>
      </w:r>
      <w:r w:rsidR="00540E66">
        <w:rPr>
          <w:szCs w:val="24"/>
        </w:rPr>
        <w:t>16</w:t>
      </w:r>
      <w:r>
        <w:rPr>
          <w:szCs w:val="24"/>
        </w:rPr>
        <w:t xml:space="preserve"> d. </w:t>
      </w:r>
      <w:r w:rsidRPr="00A305B0">
        <w:rPr>
          <w:szCs w:val="24"/>
        </w:rPr>
        <w:t xml:space="preserve">įsakymu Nr. </w:t>
      </w:r>
      <w:r w:rsidR="00540E66">
        <w:rPr>
          <w:szCs w:val="24"/>
        </w:rPr>
        <w:t>A1-17</w:t>
      </w:r>
      <w:r>
        <w:rPr>
          <w:szCs w:val="24"/>
        </w:rPr>
        <w:t xml:space="preserve"> „Dėl </w:t>
      </w:r>
      <w:r>
        <w:rPr>
          <w:color w:val="000000"/>
        </w:rPr>
        <w:t>Panevėžio rajono savivaldybės socialinio būsto pirkimo ekonominio ir socialinio pagrindimo patvirtinimo“</w:t>
      </w:r>
      <w:r>
        <w:rPr>
          <w:szCs w:val="24"/>
        </w:rPr>
        <w:t xml:space="preserve">, ir vykdydamas projektą </w:t>
      </w:r>
      <w:r w:rsidR="00D369C2" w:rsidRPr="003D33E7">
        <w:rPr>
          <w:szCs w:val="24"/>
        </w:rPr>
        <w:t>„Panevėžio rajono savivaldybės socialinio būsto fondo plėtra“</w:t>
      </w:r>
      <w:r w:rsidR="00D369C2" w:rsidRPr="003D33E7">
        <w:rPr>
          <w:szCs w:val="24"/>
          <w:lang w:eastAsia="en-US"/>
        </w:rPr>
        <w:t xml:space="preserve"> </w:t>
      </w:r>
      <w:r>
        <w:rPr>
          <w:szCs w:val="24"/>
        </w:rPr>
        <w:t xml:space="preserve">(projekto </w:t>
      </w:r>
      <w:r w:rsidR="005E6ADA">
        <w:rPr>
          <w:szCs w:val="24"/>
        </w:rPr>
        <w:br/>
      </w:r>
      <w:r>
        <w:rPr>
          <w:szCs w:val="24"/>
        </w:rPr>
        <w:t>Nr.</w:t>
      </w:r>
      <w:r w:rsidR="00D369C2" w:rsidRPr="0083226D">
        <w:rPr>
          <w:szCs w:val="24"/>
          <w:lang w:eastAsia="en-US"/>
        </w:rPr>
        <w:t xml:space="preserve"> 08.1.1-CPVA-R-408-51-0005/FS-749</w:t>
      </w:r>
      <w:r w:rsidR="00540E66">
        <w:rPr>
          <w:szCs w:val="24"/>
          <w:lang w:eastAsia="en-US"/>
        </w:rPr>
        <w:t>)</w:t>
      </w:r>
      <w:r w:rsidR="00D369C2">
        <w:rPr>
          <w:szCs w:val="24"/>
          <w:lang w:eastAsia="en-US"/>
        </w:rPr>
        <w:t xml:space="preserve">, </w:t>
      </w:r>
    </w:p>
    <w:p w:rsidR="00D369C2" w:rsidRDefault="00D369C2" w:rsidP="00D369C2">
      <w:pPr>
        <w:ind w:right="180" w:firstLine="1296"/>
        <w:jc w:val="both"/>
        <w:rPr>
          <w:szCs w:val="24"/>
        </w:rPr>
      </w:pPr>
      <w:r w:rsidRPr="003A5471">
        <w:rPr>
          <w:szCs w:val="24"/>
        </w:rPr>
        <w:t xml:space="preserve">t v i r t i n u </w:t>
      </w:r>
      <w:r>
        <w:rPr>
          <w:szCs w:val="24"/>
        </w:rPr>
        <w:t xml:space="preserve">Socialinio būsto </w:t>
      </w:r>
      <w:r w:rsidRPr="003A5471">
        <w:rPr>
          <w:szCs w:val="24"/>
        </w:rPr>
        <w:t>pirkimo</w:t>
      </w:r>
      <w:r>
        <w:rPr>
          <w:szCs w:val="24"/>
        </w:rPr>
        <w:t xml:space="preserve"> skelbiamų derybų būdu sąlygas</w:t>
      </w:r>
      <w:r w:rsidR="005E6ADA">
        <w:rPr>
          <w:szCs w:val="24"/>
        </w:rPr>
        <w:t xml:space="preserve"> (pridedama)</w:t>
      </w:r>
      <w:r>
        <w:rPr>
          <w:szCs w:val="24"/>
        </w:rPr>
        <w:t>.</w:t>
      </w:r>
    </w:p>
    <w:p w:rsidR="00D369C2" w:rsidRPr="003A5471" w:rsidRDefault="00D369C2" w:rsidP="00D369C2">
      <w:pPr>
        <w:ind w:right="180" w:firstLine="1296"/>
        <w:jc w:val="both"/>
        <w:rPr>
          <w:szCs w:val="24"/>
        </w:rPr>
      </w:pPr>
    </w:p>
    <w:p w:rsidR="00E212BB" w:rsidRDefault="00E212BB" w:rsidP="00E212BB">
      <w:pPr>
        <w:ind w:left="5103"/>
        <w:jc w:val="both"/>
        <w:rPr>
          <w:szCs w:val="24"/>
        </w:rPr>
      </w:pPr>
    </w:p>
    <w:p w:rsidR="00D369C2" w:rsidRDefault="00D369C2" w:rsidP="00D369C2">
      <w:pPr>
        <w:jc w:val="both"/>
        <w:rPr>
          <w:color w:val="000000"/>
        </w:rPr>
      </w:pPr>
      <w:r w:rsidRPr="00D369C2">
        <w:rPr>
          <w:color w:val="000000"/>
        </w:rPr>
        <w:t xml:space="preserve">Savivaldybės administracijos direktorius </w:t>
      </w:r>
      <w:r w:rsidRPr="00D369C2">
        <w:rPr>
          <w:color w:val="000000"/>
        </w:rPr>
        <w:tab/>
        <w:t xml:space="preserve">                   </w:t>
      </w:r>
      <w:r>
        <w:rPr>
          <w:color w:val="000000"/>
        </w:rPr>
        <w:t xml:space="preserve">        </w:t>
      </w:r>
      <w:r w:rsidRPr="00D369C2">
        <w:rPr>
          <w:color w:val="000000"/>
        </w:rPr>
        <w:t xml:space="preserve">Eugenijus </w:t>
      </w:r>
      <w:proofErr w:type="spellStart"/>
      <w:r w:rsidRPr="00D369C2">
        <w:rPr>
          <w:color w:val="000000"/>
        </w:rPr>
        <w:t>Lunskis</w:t>
      </w:r>
      <w:proofErr w:type="spellEnd"/>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962092" w:rsidRDefault="00962092" w:rsidP="00D369C2">
      <w:pPr>
        <w:jc w:val="both"/>
        <w:rPr>
          <w:color w:val="000000"/>
        </w:rPr>
      </w:pPr>
    </w:p>
    <w:p w:rsidR="00962092" w:rsidRDefault="00962092" w:rsidP="00D369C2">
      <w:pPr>
        <w:jc w:val="both"/>
        <w:rPr>
          <w:color w:val="000000"/>
        </w:rPr>
      </w:pPr>
    </w:p>
    <w:p w:rsidR="00962092" w:rsidRDefault="00962092" w:rsidP="00D369C2">
      <w:pPr>
        <w:jc w:val="both"/>
        <w:rPr>
          <w:color w:val="000000"/>
        </w:rPr>
      </w:pPr>
    </w:p>
    <w:p w:rsidR="0015390C" w:rsidRDefault="0015390C" w:rsidP="00D369C2">
      <w:pPr>
        <w:rPr>
          <w:szCs w:val="24"/>
        </w:rPr>
        <w:sectPr w:rsidR="0015390C" w:rsidSect="000C2775">
          <w:headerReference w:type="even" r:id="rId6"/>
          <w:headerReference w:type="default" r:id="rId7"/>
          <w:footerReference w:type="even" r:id="rId8"/>
          <w:footerReference w:type="default" r:id="rId9"/>
          <w:headerReference w:type="first" r:id="rId10"/>
          <w:footerReference w:type="first" r:id="rId11"/>
          <w:pgSz w:w="11907" w:h="16840" w:code="9"/>
          <w:pgMar w:top="1134" w:right="567" w:bottom="1134" w:left="1701" w:header="1134" w:footer="1134" w:gutter="0"/>
          <w:cols w:space="1296"/>
          <w:titlePg/>
          <w:docGrid w:linePitch="360"/>
        </w:sectPr>
      </w:pPr>
    </w:p>
    <w:p w:rsidR="00E212BB" w:rsidRDefault="00E8453A" w:rsidP="005564C6">
      <w:pPr>
        <w:ind w:right="-567"/>
        <w:jc w:val="both"/>
        <w:rPr>
          <w:szCs w:val="24"/>
        </w:rPr>
      </w:pPr>
      <w:r>
        <w:rPr>
          <w:szCs w:val="24"/>
        </w:rPr>
        <w:lastRenderedPageBreak/>
        <w:t xml:space="preserve">                                                                         </w:t>
      </w:r>
      <w:r w:rsidR="00E212BB">
        <w:rPr>
          <w:szCs w:val="24"/>
        </w:rPr>
        <w:t>PATVIRTINTA</w:t>
      </w:r>
    </w:p>
    <w:p w:rsidR="00E212BB" w:rsidRDefault="00E8453A" w:rsidP="00E8453A">
      <w:pPr>
        <w:jc w:val="both"/>
        <w:rPr>
          <w:szCs w:val="24"/>
        </w:rPr>
      </w:pPr>
      <w:r>
        <w:rPr>
          <w:szCs w:val="24"/>
        </w:rPr>
        <w:t xml:space="preserve">                                                                         </w:t>
      </w:r>
      <w:r w:rsidR="00E212BB">
        <w:rPr>
          <w:szCs w:val="24"/>
        </w:rPr>
        <w:t xml:space="preserve">Panevėžio rajono savivaldybės administracijos </w:t>
      </w:r>
    </w:p>
    <w:p w:rsidR="00E212BB" w:rsidRDefault="00E8453A" w:rsidP="005564C6">
      <w:pPr>
        <w:rPr>
          <w:szCs w:val="24"/>
        </w:rPr>
      </w:pPr>
      <w:r>
        <w:rPr>
          <w:szCs w:val="24"/>
        </w:rPr>
        <w:t xml:space="preserve">                                                                         </w:t>
      </w:r>
      <w:r w:rsidR="00E212BB">
        <w:rPr>
          <w:szCs w:val="24"/>
        </w:rPr>
        <w:t>direktoriaus 2018 m.</w:t>
      </w:r>
      <w:r w:rsidR="003446FF">
        <w:rPr>
          <w:szCs w:val="24"/>
        </w:rPr>
        <w:t xml:space="preserve"> </w:t>
      </w:r>
      <w:r w:rsidR="000646A3">
        <w:rPr>
          <w:szCs w:val="24"/>
        </w:rPr>
        <w:t xml:space="preserve">spalio </w:t>
      </w:r>
      <w:r w:rsidR="005A6838">
        <w:rPr>
          <w:szCs w:val="24"/>
        </w:rPr>
        <w:t>8</w:t>
      </w:r>
      <w:r w:rsidR="000646A3">
        <w:rPr>
          <w:szCs w:val="24"/>
        </w:rPr>
        <w:t xml:space="preserve"> </w:t>
      </w:r>
      <w:r w:rsidR="00E212BB">
        <w:rPr>
          <w:szCs w:val="24"/>
        </w:rPr>
        <w:t>d. įsakymu Nr.</w:t>
      </w:r>
      <w:r>
        <w:rPr>
          <w:szCs w:val="24"/>
        </w:rPr>
        <w:t xml:space="preserve"> A-</w:t>
      </w:r>
      <w:r w:rsidR="005A6838">
        <w:rPr>
          <w:szCs w:val="24"/>
        </w:rPr>
        <w:t>422</w:t>
      </w:r>
      <w:bookmarkStart w:id="0" w:name="_GoBack"/>
      <w:bookmarkEnd w:id="0"/>
      <w:r w:rsidR="00E212BB">
        <w:rPr>
          <w:szCs w:val="24"/>
        </w:rPr>
        <w:t xml:space="preserve"> </w:t>
      </w:r>
    </w:p>
    <w:p w:rsidR="005E6ADA" w:rsidRDefault="005E6ADA" w:rsidP="005E6ADA">
      <w:pPr>
        <w:ind w:left="5103"/>
        <w:jc w:val="both"/>
        <w:rPr>
          <w:szCs w:val="24"/>
        </w:rPr>
      </w:pPr>
    </w:p>
    <w:p w:rsidR="00993C7C" w:rsidRPr="00033609" w:rsidRDefault="00993C7C" w:rsidP="005E6ADA">
      <w:pPr>
        <w:ind w:left="5103"/>
        <w:jc w:val="both"/>
        <w:rPr>
          <w:szCs w:val="24"/>
        </w:rPr>
      </w:pPr>
    </w:p>
    <w:p w:rsidR="00E212BB" w:rsidRDefault="00E212BB" w:rsidP="005564C6">
      <w:pPr>
        <w:ind w:right="141"/>
        <w:jc w:val="center"/>
        <w:rPr>
          <w:b/>
          <w:szCs w:val="24"/>
          <w:lang w:eastAsia="lt-LT"/>
        </w:rPr>
      </w:pPr>
      <w:r w:rsidRPr="008C5A4B">
        <w:rPr>
          <w:b/>
          <w:szCs w:val="24"/>
          <w:lang w:eastAsia="lt-LT"/>
        </w:rPr>
        <w:t>SOCIALINIO BŪSTO PIRKIMO</w:t>
      </w:r>
      <w:r>
        <w:rPr>
          <w:b/>
          <w:szCs w:val="24"/>
          <w:lang w:eastAsia="lt-LT"/>
        </w:rPr>
        <w:t xml:space="preserve"> </w:t>
      </w:r>
      <w:r w:rsidRPr="008C5A4B">
        <w:rPr>
          <w:b/>
          <w:szCs w:val="24"/>
          <w:lang w:eastAsia="lt-LT"/>
        </w:rPr>
        <w:t>SKELBIAMŲ DERYBŲ BŪDU SĄLYG</w:t>
      </w:r>
      <w:r w:rsidR="00C316F9">
        <w:rPr>
          <w:b/>
          <w:szCs w:val="24"/>
          <w:lang w:eastAsia="lt-LT"/>
        </w:rPr>
        <w:t>OS</w:t>
      </w:r>
    </w:p>
    <w:p w:rsidR="00E212BB" w:rsidRPr="00BE6D4D" w:rsidRDefault="00E212BB" w:rsidP="00E212BB">
      <w:pPr>
        <w:jc w:val="center"/>
        <w:rPr>
          <w:szCs w:val="24"/>
          <w:lang w:eastAsia="lt-LT"/>
        </w:rPr>
      </w:pPr>
    </w:p>
    <w:p w:rsidR="00993C7C" w:rsidRPr="00BE6D4D" w:rsidRDefault="00993C7C" w:rsidP="00E212BB">
      <w:pPr>
        <w:jc w:val="center"/>
        <w:rPr>
          <w:szCs w:val="24"/>
          <w:lang w:eastAsia="lt-LT"/>
        </w:rPr>
      </w:pPr>
    </w:p>
    <w:p w:rsidR="00E212BB" w:rsidRPr="008C5A4B" w:rsidRDefault="00E212BB" w:rsidP="00E212BB">
      <w:pPr>
        <w:jc w:val="center"/>
        <w:rPr>
          <w:b/>
          <w:szCs w:val="24"/>
          <w:lang w:eastAsia="lt-LT"/>
        </w:rPr>
      </w:pPr>
      <w:r>
        <w:rPr>
          <w:b/>
          <w:szCs w:val="24"/>
          <w:lang w:eastAsia="lt-LT"/>
        </w:rPr>
        <w:t xml:space="preserve">I. </w:t>
      </w:r>
      <w:r w:rsidRPr="008C5A4B">
        <w:rPr>
          <w:b/>
          <w:szCs w:val="24"/>
          <w:lang w:eastAsia="lt-LT"/>
        </w:rPr>
        <w:t xml:space="preserve">BENDROSIOS NUOSTATOS </w:t>
      </w:r>
    </w:p>
    <w:p w:rsidR="005E6ADA" w:rsidRDefault="005E6ADA" w:rsidP="00991D26">
      <w:pPr>
        <w:ind w:right="180" w:firstLine="709"/>
        <w:jc w:val="both"/>
        <w:rPr>
          <w:szCs w:val="24"/>
        </w:rPr>
      </w:pPr>
    </w:p>
    <w:p w:rsidR="00991D26" w:rsidRPr="003A5471" w:rsidRDefault="00991D26" w:rsidP="00BE6D4D">
      <w:pPr>
        <w:ind w:right="141" w:firstLine="1296"/>
        <w:jc w:val="both"/>
        <w:rPr>
          <w:szCs w:val="24"/>
        </w:rPr>
      </w:pPr>
      <w:r>
        <w:rPr>
          <w:szCs w:val="24"/>
        </w:rPr>
        <w:t xml:space="preserve">1. </w:t>
      </w:r>
      <w:r w:rsidRPr="003A5471">
        <w:rPr>
          <w:szCs w:val="24"/>
        </w:rPr>
        <w:t xml:space="preserve">Perkančioji organizacija – </w:t>
      </w:r>
      <w:r>
        <w:rPr>
          <w:szCs w:val="24"/>
        </w:rPr>
        <w:t xml:space="preserve">Panevėžio rajono savivaldybės administracija </w:t>
      </w:r>
      <w:r w:rsidRPr="004A4D7B">
        <w:rPr>
          <w:rFonts w:cs="StarSymbol"/>
        </w:rPr>
        <w:t>(toliau – Savivaldybės administracija)</w:t>
      </w:r>
      <w:r>
        <w:rPr>
          <w:rFonts w:cs="StarSymbol"/>
        </w:rPr>
        <w:t>.</w:t>
      </w:r>
    </w:p>
    <w:p w:rsidR="00991D26" w:rsidRPr="003E651E" w:rsidRDefault="00991D26" w:rsidP="00BE6D4D">
      <w:pPr>
        <w:ind w:right="141" w:firstLine="1296"/>
        <w:jc w:val="both"/>
        <w:rPr>
          <w:b/>
          <w:i/>
          <w:szCs w:val="24"/>
        </w:rPr>
      </w:pPr>
      <w:r>
        <w:rPr>
          <w:szCs w:val="24"/>
        </w:rPr>
        <w:t xml:space="preserve">2. Butų </w:t>
      </w:r>
      <w:r w:rsidRPr="003A5471">
        <w:rPr>
          <w:szCs w:val="24"/>
        </w:rPr>
        <w:t xml:space="preserve">pirkimas </w:t>
      </w:r>
      <w:r w:rsidRPr="009F2638">
        <w:rPr>
          <w:szCs w:val="24"/>
        </w:rPr>
        <w:t>finansuojamas Europos Sąjungos</w:t>
      </w:r>
      <w:r>
        <w:rPr>
          <w:szCs w:val="24"/>
        </w:rPr>
        <w:t xml:space="preserve"> struktūrinių fondų</w:t>
      </w:r>
      <w:r w:rsidRPr="009F2638">
        <w:rPr>
          <w:szCs w:val="24"/>
        </w:rPr>
        <w:t xml:space="preserve"> </w:t>
      </w:r>
      <w:r>
        <w:rPr>
          <w:szCs w:val="24"/>
        </w:rPr>
        <w:t>ir Panevėžio rajono savivaldybės biudžeto lėšomis</w:t>
      </w:r>
      <w:r w:rsidRPr="009F2638">
        <w:rPr>
          <w:szCs w:val="24"/>
        </w:rPr>
        <w:t>.</w:t>
      </w:r>
    </w:p>
    <w:p w:rsidR="00991D26" w:rsidRDefault="00991D26" w:rsidP="00BE6D4D">
      <w:pPr>
        <w:ind w:right="141" w:firstLine="1296"/>
        <w:jc w:val="both"/>
        <w:rPr>
          <w:szCs w:val="24"/>
        </w:rPr>
      </w:pPr>
      <w:r>
        <w:rPr>
          <w:szCs w:val="24"/>
        </w:rPr>
        <w:t xml:space="preserve">3. </w:t>
      </w:r>
      <w:r w:rsidRPr="003A5471">
        <w:rPr>
          <w:szCs w:val="24"/>
        </w:rPr>
        <w:t>Pirkimas skelbiamų derybų būdu</w:t>
      </w:r>
      <w:r>
        <w:rPr>
          <w:szCs w:val="24"/>
        </w:rPr>
        <w:t xml:space="preserve"> bus vykdomas </w:t>
      </w:r>
      <w:r w:rsidR="005E6ADA">
        <w:rPr>
          <w:szCs w:val="24"/>
        </w:rPr>
        <w:t>vadovaujantis</w:t>
      </w:r>
      <w:r>
        <w:rPr>
          <w:szCs w:val="24"/>
        </w:rPr>
        <w:t xml:space="preserve"> </w:t>
      </w:r>
      <w:r>
        <w:rPr>
          <w:color w:val="000000"/>
        </w:rPr>
        <w:t>Žemės, esamų pastatų ar kitų nekilnojamųjų daiktų įsigijimo arba nuomos ar teisių į šiuos daiktus įsigijimo tvarkos aprašu</w:t>
      </w:r>
      <w:r w:rsidR="00BC27F5">
        <w:rPr>
          <w:color w:val="000000"/>
        </w:rPr>
        <w:t xml:space="preserve"> (toliau – Aprašas)</w:t>
      </w:r>
      <w:r>
        <w:rPr>
          <w:color w:val="000000"/>
        </w:rPr>
        <w:t xml:space="preserve">, patvirtintu </w:t>
      </w:r>
      <w:r>
        <w:t xml:space="preserve">Lietuvos Respublikos Vyriausybės </w:t>
      </w:r>
      <w:r>
        <w:rPr>
          <w:color w:val="000000"/>
        </w:rPr>
        <w:t>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pirkimo arba nuomos ar teisių į šiuos daiktus įsigijimų tvarkos aprašo patvirtinimo“ pripažinimo netekusiu galios“.</w:t>
      </w:r>
    </w:p>
    <w:p w:rsidR="00E212BB" w:rsidRPr="004A4D7B" w:rsidRDefault="00991D26" w:rsidP="00BE6D4D">
      <w:pPr>
        <w:ind w:firstLine="1296"/>
        <w:jc w:val="both"/>
        <w:rPr>
          <w:rFonts w:cs="StarSymbol"/>
        </w:rPr>
      </w:pPr>
      <w:r>
        <w:rPr>
          <w:szCs w:val="24"/>
          <w:lang w:eastAsia="lt-LT"/>
        </w:rPr>
        <w:t>4</w:t>
      </w:r>
      <w:r w:rsidR="00E212BB">
        <w:rPr>
          <w:szCs w:val="24"/>
          <w:lang w:eastAsia="lt-LT"/>
        </w:rPr>
        <w:t xml:space="preserve">. </w:t>
      </w:r>
      <w:r>
        <w:rPr>
          <w:szCs w:val="24"/>
          <w:lang w:eastAsia="lt-LT"/>
        </w:rPr>
        <w:t>Sa</w:t>
      </w:r>
      <w:r w:rsidR="00E212BB" w:rsidRPr="004A4D7B">
        <w:rPr>
          <w:rFonts w:cs="StarSymbol"/>
        </w:rPr>
        <w:t xml:space="preserve">vivaldybės administracija skelbiamų derybų būdu </w:t>
      </w:r>
      <w:r w:rsidR="00E212BB">
        <w:rPr>
          <w:szCs w:val="24"/>
        </w:rPr>
        <w:t>pagal žemiau išdėstytas būstų</w:t>
      </w:r>
      <w:r w:rsidR="00E212BB" w:rsidRPr="004A4D7B">
        <w:rPr>
          <w:szCs w:val="24"/>
        </w:rPr>
        <w:t xml:space="preserve"> pirkimo skelbiamų derybų būdu sąlyg</w:t>
      </w:r>
      <w:r w:rsidR="005E6ADA">
        <w:rPr>
          <w:szCs w:val="24"/>
        </w:rPr>
        <w:t>a</w:t>
      </w:r>
      <w:r w:rsidR="00D369C2">
        <w:rPr>
          <w:szCs w:val="24"/>
        </w:rPr>
        <w:t>s</w:t>
      </w:r>
      <w:r w:rsidR="00E212BB" w:rsidRPr="004A4D7B">
        <w:rPr>
          <w:szCs w:val="24"/>
        </w:rPr>
        <w:t xml:space="preserve"> (toliau </w:t>
      </w:r>
      <w:r w:rsidR="00E212BB" w:rsidRPr="004A4D7B">
        <w:rPr>
          <w:rFonts w:cs="StarSymbol"/>
        </w:rPr>
        <w:t>–</w:t>
      </w:r>
      <w:r w:rsidR="00E212BB" w:rsidRPr="004A4D7B">
        <w:rPr>
          <w:szCs w:val="24"/>
        </w:rPr>
        <w:t xml:space="preserve"> Sąlygos) </w:t>
      </w:r>
      <w:r w:rsidR="00E212BB" w:rsidRPr="004A4D7B">
        <w:rPr>
          <w:rFonts w:cs="StarSymbol"/>
        </w:rPr>
        <w:t xml:space="preserve">perka </w:t>
      </w:r>
      <w:r w:rsidR="00D369C2">
        <w:rPr>
          <w:rFonts w:cs="StarSymbol"/>
        </w:rPr>
        <w:t>1</w:t>
      </w:r>
      <w:r w:rsidR="00330844">
        <w:rPr>
          <w:rFonts w:cs="StarSymbol"/>
        </w:rPr>
        <w:t>3</w:t>
      </w:r>
      <w:r w:rsidR="00D369C2">
        <w:rPr>
          <w:rFonts w:cs="StarSymbol"/>
        </w:rPr>
        <w:t xml:space="preserve"> (</w:t>
      </w:r>
      <w:r w:rsidR="00330844">
        <w:rPr>
          <w:rFonts w:cs="StarSymbol"/>
        </w:rPr>
        <w:t>8</w:t>
      </w:r>
      <w:r w:rsidR="00E212BB" w:rsidRPr="004A4D7B">
        <w:rPr>
          <w:rFonts w:cs="StarSymbol"/>
        </w:rPr>
        <w:t xml:space="preserve"> vieno kambario</w:t>
      </w:r>
      <w:r w:rsidR="00E212BB">
        <w:rPr>
          <w:rFonts w:cs="StarSymbol"/>
        </w:rPr>
        <w:t xml:space="preserve"> ir 5 </w:t>
      </w:r>
      <w:r w:rsidR="00E212BB" w:rsidRPr="004A4D7B">
        <w:rPr>
          <w:rFonts w:cs="StarSymbol"/>
        </w:rPr>
        <w:t>dviejų kambarių</w:t>
      </w:r>
      <w:r w:rsidR="00D369C2">
        <w:rPr>
          <w:rFonts w:cs="StarSymbol"/>
        </w:rPr>
        <w:t>)</w:t>
      </w:r>
      <w:r w:rsidR="00E212BB" w:rsidRPr="004A4D7B">
        <w:rPr>
          <w:rFonts w:cs="StarSymbol"/>
        </w:rPr>
        <w:t xml:space="preserve"> butus </w:t>
      </w:r>
      <w:r w:rsidR="00E212BB">
        <w:rPr>
          <w:rFonts w:cs="StarSymbol"/>
        </w:rPr>
        <w:t>Panevėžio rajono savivaldybės teritorijoje</w:t>
      </w:r>
      <w:r w:rsidR="00E212BB" w:rsidRPr="004A4D7B">
        <w:rPr>
          <w:rFonts w:cs="StarSymbol"/>
        </w:rPr>
        <w:t xml:space="preserve"> socialinio būsto fondo plėtrai.</w:t>
      </w:r>
    </w:p>
    <w:p w:rsidR="00F37C88" w:rsidRPr="00E04290" w:rsidRDefault="00AA1B78" w:rsidP="00BE6D4D">
      <w:pPr>
        <w:ind w:firstLine="1296"/>
        <w:jc w:val="both"/>
      </w:pPr>
      <w:r>
        <w:t>5</w:t>
      </w:r>
      <w:r w:rsidR="00F37C88" w:rsidRPr="00E04290">
        <w:t>. Perkamų b</w:t>
      </w:r>
      <w:r>
        <w:t>utų</w:t>
      </w:r>
      <w:r w:rsidR="00F37C88" w:rsidRPr="00E04290">
        <w:t xml:space="preserve"> skaičius priklausys nuo </w:t>
      </w:r>
      <w:r w:rsidR="007F648C">
        <w:rPr>
          <w:szCs w:val="24"/>
        </w:rPr>
        <w:t xml:space="preserve">projektui </w:t>
      </w:r>
      <w:r w:rsidR="007F648C" w:rsidRPr="003D33E7">
        <w:rPr>
          <w:szCs w:val="24"/>
        </w:rPr>
        <w:t>„Panevėžio rajono savivaldybės socialinio būsto fondo plėtra“</w:t>
      </w:r>
      <w:r w:rsidR="007F648C" w:rsidRPr="007F648C">
        <w:rPr>
          <w:szCs w:val="24"/>
        </w:rPr>
        <w:t xml:space="preserve"> </w:t>
      </w:r>
      <w:r w:rsidR="007F648C">
        <w:rPr>
          <w:szCs w:val="24"/>
        </w:rPr>
        <w:t>(projekto Nr.</w:t>
      </w:r>
      <w:r w:rsidR="007F648C" w:rsidRPr="0083226D">
        <w:rPr>
          <w:szCs w:val="24"/>
          <w:lang w:eastAsia="en-US"/>
        </w:rPr>
        <w:t xml:space="preserve"> 08.1.1-CPVA-R-408-51-0005/FS-749</w:t>
      </w:r>
      <w:r w:rsidR="00BE6D4D">
        <w:rPr>
          <w:szCs w:val="24"/>
          <w:lang w:eastAsia="en-US"/>
        </w:rPr>
        <w:t>)</w:t>
      </w:r>
      <w:r w:rsidR="007F648C">
        <w:rPr>
          <w:szCs w:val="24"/>
          <w:lang w:eastAsia="en-US"/>
        </w:rPr>
        <w:t xml:space="preserve"> skirtų lėšų ir s</w:t>
      </w:r>
      <w:r w:rsidR="00BE6D4D">
        <w:t>avivaldybės biudžeto</w:t>
      </w:r>
      <w:r w:rsidR="00F37C88" w:rsidRPr="00E04290">
        <w:t xml:space="preserve"> lėšų.</w:t>
      </w:r>
    </w:p>
    <w:p w:rsidR="00634E2B" w:rsidRDefault="00AA1B78" w:rsidP="00BE6D4D">
      <w:pPr>
        <w:ind w:firstLine="1296"/>
        <w:jc w:val="both"/>
        <w:rPr>
          <w:rFonts w:eastAsiaTheme="minorHAnsi"/>
          <w:lang w:eastAsia="en-US"/>
        </w:rPr>
      </w:pPr>
      <w:r>
        <w:t>6</w:t>
      </w:r>
      <w:r w:rsidR="00634E2B">
        <w:t>.</w:t>
      </w:r>
      <w:r w:rsidR="00634E2B" w:rsidRPr="00634E2B">
        <w:rPr>
          <w:rFonts w:eastAsiaTheme="minorHAnsi"/>
          <w:lang w:eastAsia="en-US"/>
        </w:rPr>
        <w:t xml:space="preserve"> Pirkimas skaidomas į </w:t>
      </w:r>
      <w:r w:rsidR="00634E2B">
        <w:rPr>
          <w:rFonts w:eastAsiaTheme="minorHAnsi"/>
          <w:lang w:eastAsia="en-US"/>
        </w:rPr>
        <w:t>1</w:t>
      </w:r>
      <w:r w:rsidR="00330844">
        <w:rPr>
          <w:rFonts w:eastAsiaTheme="minorHAnsi"/>
          <w:lang w:eastAsia="en-US"/>
        </w:rPr>
        <w:t>3</w:t>
      </w:r>
      <w:r w:rsidR="00634E2B">
        <w:rPr>
          <w:rFonts w:eastAsiaTheme="minorHAnsi"/>
          <w:lang w:eastAsia="en-US"/>
        </w:rPr>
        <w:t xml:space="preserve"> dalių:</w:t>
      </w:r>
    </w:p>
    <w:p w:rsidR="00BE6D4D"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.1. </w:t>
      </w:r>
      <w:r w:rsidR="00634E2B" w:rsidRPr="00634E2B">
        <w:rPr>
          <w:rFonts w:eastAsiaTheme="minorHAnsi"/>
          <w:lang w:eastAsia="en-US"/>
        </w:rPr>
        <w:t xml:space="preserve">I dalis </w:t>
      </w:r>
      <w:r w:rsidR="007F648C">
        <w:rPr>
          <w:rFonts w:eastAsiaTheme="minorHAnsi"/>
          <w:lang w:eastAsia="en-US"/>
        </w:rPr>
        <w:t>–</w:t>
      </w:r>
      <w:r w:rsidR="00634E2B" w:rsidRPr="00634E2B">
        <w:rPr>
          <w:rFonts w:eastAsiaTheme="minorHAnsi"/>
          <w:lang w:eastAsia="en-US"/>
        </w:rPr>
        <w:t xml:space="preserve"> vieno kambario buto pirkimas </w:t>
      </w:r>
      <w:r w:rsidR="00287A1C">
        <w:rPr>
          <w:rFonts w:eastAsiaTheme="minorHAnsi"/>
          <w:lang w:eastAsia="en-US"/>
        </w:rPr>
        <w:t>Panevėžio rajono Karsakiškio, Krekenavos, Miežiškių, Naujamiesčio, Paįstrio, Panevėžio, Raguvos, Ramygalos</w:t>
      </w:r>
      <w:r w:rsidR="004B78D9">
        <w:rPr>
          <w:rFonts w:eastAsiaTheme="minorHAnsi"/>
          <w:lang w:eastAsia="en-US"/>
        </w:rPr>
        <w:t xml:space="preserve">,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w:t>
      </w:r>
      <w:r w:rsidR="00287A1C">
        <w:rPr>
          <w:rFonts w:eastAsiaTheme="minorHAnsi"/>
          <w:lang w:eastAsia="en-US"/>
        </w:rPr>
        <w:t>seniūnijų teritorijose</w:t>
      </w:r>
      <w:r w:rsidR="00634E2B" w:rsidRPr="00634E2B">
        <w:rPr>
          <w:rFonts w:eastAsiaTheme="minorHAnsi"/>
          <w:lang w:eastAsia="en-US"/>
        </w:rPr>
        <w:t xml:space="preserve">. Informacija apie būstą: būstas turi būti </w:t>
      </w:r>
      <w:r w:rsidR="00ED56C5">
        <w:rPr>
          <w:rFonts w:eastAsiaTheme="minorHAnsi"/>
          <w:lang w:eastAsia="en-US"/>
        </w:rPr>
        <w:t xml:space="preserve">pirmame aukšte, </w:t>
      </w:r>
      <w:r w:rsidR="00634E2B" w:rsidRPr="00634E2B">
        <w:rPr>
          <w:rFonts w:eastAsiaTheme="minorHAnsi"/>
          <w:lang w:eastAsia="en-US"/>
        </w:rPr>
        <w:t>ne mažesnio kaip 2</w:t>
      </w:r>
      <w:r w:rsidR="00106166">
        <w:rPr>
          <w:rFonts w:eastAsiaTheme="minorHAnsi"/>
          <w:lang w:eastAsia="en-US"/>
        </w:rPr>
        <w:t>6</w:t>
      </w:r>
      <w:r w:rsidR="00634E2B" w:rsidRPr="00634E2B">
        <w:rPr>
          <w:rFonts w:eastAsiaTheme="minorHAnsi"/>
          <w:lang w:eastAsia="en-US"/>
        </w:rPr>
        <w:t xml:space="preserve"> kv. m ir ne didesnio kaip 40 kv. m naudingo ploto</w:t>
      </w:r>
      <w:r w:rsidR="00634E2B">
        <w:rPr>
          <w:rFonts w:eastAsiaTheme="minorHAnsi"/>
          <w:lang w:eastAsia="en-US"/>
        </w:rPr>
        <w:t>;</w:t>
      </w:r>
    </w:p>
    <w:p w:rsidR="00634E2B" w:rsidRPr="00634E2B"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.2. </w:t>
      </w:r>
      <w:r w:rsidR="00634E2B" w:rsidRPr="00634E2B">
        <w:rPr>
          <w:rFonts w:eastAsiaTheme="minorHAnsi"/>
          <w:lang w:eastAsia="en-US"/>
        </w:rPr>
        <w:t xml:space="preserve">II dalis </w:t>
      </w:r>
      <w:r w:rsidR="007F648C">
        <w:rPr>
          <w:rFonts w:eastAsiaTheme="minorHAnsi"/>
          <w:lang w:eastAsia="en-US"/>
        </w:rPr>
        <w:t>–</w:t>
      </w:r>
      <w:r w:rsidR="00634E2B" w:rsidRPr="00634E2B">
        <w:rPr>
          <w:rFonts w:eastAsiaTheme="minorHAnsi"/>
          <w:lang w:eastAsia="en-US"/>
        </w:rPr>
        <w:t xml:space="preserve"> vieno kambario buto pirkimas</w:t>
      </w:r>
      <w:r w:rsidR="004B78D9">
        <w:rPr>
          <w:rFonts w:eastAsiaTheme="minorHAnsi"/>
          <w:lang w:eastAsia="en-US"/>
        </w:rPr>
        <w:t xml:space="preserve"> 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w:t>
      </w:r>
      <w:r w:rsidR="00BE6D4D">
        <w:rPr>
          <w:rFonts w:eastAsiaTheme="minorHAnsi"/>
          <w:lang w:eastAsia="en-US"/>
        </w:rPr>
        <w:t xml:space="preserve"> </w:t>
      </w:r>
      <w:r w:rsidR="00634E2B" w:rsidRPr="00634E2B">
        <w:rPr>
          <w:rFonts w:eastAsiaTheme="minorHAnsi"/>
          <w:lang w:eastAsia="en-US"/>
        </w:rPr>
        <w:t>Informacija apie būstą: būstas turi būti ne mažesnio kaip 2</w:t>
      </w:r>
      <w:r w:rsidR="00106166">
        <w:rPr>
          <w:rFonts w:eastAsiaTheme="minorHAnsi"/>
          <w:lang w:eastAsia="en-US"/>
        </w:rPr>
        <w:t>6</w:t>
      </w:r>
      <w:r w:rsidR="00634E2B" w:rsidRPr="00634E2B">
        <w:rPr>
          <w:rFonts w:eastAsiaTheme="minorHAnsi"/>
          <w:lang w:eastAsia="en-US"/>
        </w:rPr>
        <w:t xml:space="preserve"> kv. m ir ne didesnio kaip 40 kv. m naudingo ploto</w:t>
      </w:r>
      <w:r w:rsidR="00634E2B">
        <w:rPr>
          <w:rFonts w:eastAsiaTheme="minorHAnsi"/>
          <w:lang w:eastAsia="en-US"/>
        </w:rPr>
        <w:t>;</w:t>
      </w:r>
      <w:r w:rsidR="00634E2B" w:rsidRPr="00634E2B">
        <w:rPr>
          <w:rFonts w:eastAsiaTheme="minorHAnsi"/>
          <w:lang w:eastAsia="en-US"/>
        </w:rPr>
        <w:t xml:space="preserve">  </w:t>
      </w:r>
    </w:p>
    <w:p w:rsidR="00634E2B" w:rsidRPr="00634E2B" w:rsidRDefault="00AA1B78" w:rsidP="00604D56">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.3. </w:t>
      </w:r>
      <w:r w:rsidR="00634E2B" w:rsidRPr="00634E2B">
        <w:rPr>
          <w:rFonts w:eastAsiaTheme="minorHAnsi"/>
          <w:lang w:eastAsia="en-US"/>
        </w:rPr>
        <w:t xml:space="preserve">III dalis </w:t>
      </w:r>
      <w:r w:rsidR="007F648C">
        <w:rPr>
          <w:rFonts w:eastAsiaTheme="minorHAnsi"/>
          <w:lang w:eastAsia="en-US"/>
        </w:rPr>
        <w:t>–</w:t>
      </w:r>
      <w:r w:rsidR="00634E2B" w:rsidRPr="00634E2B">
        <w:rPr>
          <w:rFonts w:eastAsiaTheme="minorHAnsi"/>
          <w:lang w:eastAsia="en-US"/>
        </w:rPr>
        <w:t xml:space="preserve"> vieno kambario buto pirkimas </w:t>
      </w:r>
      <w:r w:rsidR="004B78D9">
        <w:rPr>
          <w:rFonts w:eastAsiaTheme="minorHAnsi"/>
          <w:lang w:eastAsia="en-US"/>
        </w:rPr>
        <w:t xml:space="preserve">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w:t>
      </w:r>
      <w:r w:rsidR="00BE6D4D">
        <w:rPr>
          <w:rFonts w:eastAsiaTheme="minorHAnsi"/>
          <w:lang w:eastAsia="en-US"/>
        </w:rPr>
        <w:t xml:space="preserve"> </w:t>
      </w:r>
      <w:r w:rsidR="00634E2B" w:rsidRPr="00634E2B">
        <w:rPr>
          <w:rFonts w:eastAsiaTheme="minorHAnsi"/>
          <w:lang w:eastAsia="en-US"/>
        </w:rPr>
        <w:t>Informacija apie būstą: būstas turi būti ne mažesnio kaip</w:t>
      </w:r>
      <w:r w:rsidR="00962092">
        <w:rPr>
          <w:rFonts w:eastAsiaTheme="minorHAnsi"/>
          <w:lang w:eastAsia="en-US"/>
        </w:rPr>
        <w:t xml:space="preserve"> </w:t>
      </w:r>
      <w:r w:rsidR="00962092">
        <w:rPr>
          <w:rFonts w:eastAsiaTheme="minorHAnsi"/>
          <w:lang w:eastAsia="en-US"/>
        </w:rPr>
        <w:br/>
      </w:r>
      <w:r w:rsidR="00634E2B" w:rsidRPr="00634E2B">
        <w:rPr>
          <w:rFonts w:eastAsiaTheme="minorHAnsi"/>
          <w:lang w:eastAsia="en-US"/>
        </w:rPr>
        <w:t>2</w:t>
      </w:r>
      <w:r w:rsidR="00106166">
        <w:rPr>
          <w:rFonts w:eastAsiaTheme="minorHAnsi"/>
          <w:lang w:eastAsia="en-US"/>
        </w:rPr>
        <w:t>6</w:t>
      </w:r>
      <w:r w:rsidR="00634E2B" w:rsidRPr="00634E2B">
        <w:rPr>
          <w:rFonts w:eastAsiaTheme="minorHAnsi"/>
          <w:lang w:eastAsia="en-US"/>
        </w:rPr>
        <w:t xml:space="preserve"> kv. m ir ne didesnio kaip 40 kv. m naudingo ploto</w:t>
      </w:r>
      <w:r w:rsidR="0073202F">
        <w:rPr>
          <w:rFonts w:eastAsiaTheme="minorHAnsi"/>
          <w:lang w:eastAsia="en-US"/>
        </w:rPr>
        <w:t>;</w:t>
      </w:r>
      <w:r w:rsidR="00634E2B" w:rsidRPr="00634E2B">
        <w:rPr>
          <w:rFonts w:eastAsiaTheme="minorHAnsi"/>
          <w:lang w:eastAsia="en-US"/>
        </w:rPr>
        <w:t xml:space="preserve">  </w:t>
      </w:r>
    </w:p>
    <w:p w:rsidR="00634E2B" w:rsidRPr="00634E2B"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.4. </w:t>
      </w:r>
      <w:r w:rsidR="00634E2B" w:rsidRPr="00634E2B">
        <w:rPr>
          <w:rFonts w:eastAsiaTheme="minorHAnsi"/>
          <w:lang w:eastAsia="en-US"/>
        </w:rPr>
        <w:t xml:space="preserve">IV dalis </w:t>
      </w:r>
      <w:r w:rsidR="007F648C">
        <w:rPr>
          <w:rFonts w:eastAsiaTheme="minorHAnsi"/>
          <w:lang w:eastAsia="en-US"/>
        </w:rPr>
        <w:t>–</w:t>
      </w:r>
      <w:r w:rsidR="00634E2B" w:rsidRPr="00634E2B">
        <w:rPr>
          <w:rFonts w:eastAsiaTheme="minorHAnsi"/>
          <w:lang w:eastAsia="en-US"/>
        </w:rPr>
        <w:t xml:space="preserve"> </w:t>
      </w:r>
      <w:r w:rsidR="0073202F" w:rsidRPr="00634E2B">
        <w:rPr>
          <w:rFonts w:eastAsiaTheme="minorHAnsi"/>
          <w:lang w:eastAsia="en-US"/>
        </w:rPr>
        <w:t xml:space="preserve">vieno kambario buto pirkimas </w:t>
      </w:r>
      <w:r w:rsidR="004B78D9">
        <w:rPr>
          <w:rFonts w:eastAsiaTheme="minorHAnsi"/>
          <w:lang w:eastAsia="en-US"/>
        </w:rPr>
        <w:t xml:space="preserve">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 xml:space="preserve">. </w:t>
      </w:r>
      <w:r w:rsidR="0073202F" w:rsidRPr="00634E2B">
        <w:rPr>
          <w:rFonts w:eastAsiaTheme="minorHAnsi"/>
          <w:lang w:eastAsia="en-US"/>
        </w:rPr>
        <w:t xml:space="preserve">Informacija apie būstą: būstas turi būti ne mažesnio kaip </w:t>
      </w:r>
      <w:r w:rsidR="00962092">
        <w:rPr>
          <w:rFonts w:eastAsiaTheme="minorHAnsi"/>
          <w:lang w:eastAsia="en-US"/>
        </w:rPr>
        <w:br/>
      </w:r>
      <w:r w:rsidR="0073202F" w:rsidRPr="00634E2B">
        <w:rPr>
          <w:rFonts w:eastAsiaTheme="minorHAnsi"/>
          <w:lang w:eastAsia="en-US"/>
        </w:rPr>
        <w:t>2</w:t>
      </w:r>
      <w:r w:rsidR="00106166">
        <w:rPr>
          <w:rFonts w:eastAsiaTheme="minorHAnsi"/>
          <w:lang w:eastAsia="en-US"/>
        </w:rPr>
        <w:t>6</w:t>
      </w:r>
      <w:r w:rsidR="0073202F" w:rsidRPr="00634E2B">
        <w:rPr>
          <w:rFonts w:eastAsiaTheme="minorHAnsi"/>
          <w:lang w:eastAsia="en-US"/>
        </w:rPr>
        <w:t xml:space="preserve"> kv. m ir ne didesnio kaip 40 kv. m naudingo ploto</w:t>
      </w:r>
      <w:r w:rsidR="0073202F">
        <w:rPr>
          <w:rFonts w:eastAsiaTheme="minorHAnsi"/>
          <w:lang w:eastAsia="en-US"/>
        </w:rPr>
        <w:t>;</w:t>
      </w:r>
      <w:r w:rsidR="0073202F" w:rsidRPr="00634E2B">
        <w:rPr>
          <w:rFonts w:eastAsiaTheme="minorHAnsi"/>
          <w:lang w:eastAsia="en-US"/>
        </w:rPr>
        <w:t xml:space="preserve">  </w:t>
      </w:r>
    </w:p>
    <w:p w:rsidR="0073202F" w:rsidRPr="00634E2B"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w:t>
      </w:r>
      <w:r w:rsidR="007F648C">
        <w:rPr>
          <w:rFonts w:eastAsiaTheme="minorHAnsi"/>
          <w:lang w:eastAsia="en-US"/>
        </w:rPr>
        <w:t>5</w:t>
      </w:r>
      <w:r w:rsidR="00634E2B">
        <w:rPr>
          <w:rFonts w:eastAsiaTheme="minorHAnsi"/>
          <w:lang w:eastAsia="en-US"/>
        </w:rPr>
        <w:t xml:space="preserve">. </w:t>
      </w:r>
      <w:r w:rsidR="00634E2B" w:rsidRPr="00634E2B">
        <w:rPr>
          <w:rFonts w:eastAsiaTheme="minorHAnsi"/>
          <w:lang w:eastAsia="en-US"/>
        </w:rPr>
        <w:t xml:space="preserve">V dalis </w:t>
      </w:r>
      <w:r w:rsidR="007F648C">
        <w:rPr>
          <w:rFonts w:eastAsiaTheme="minorHAnsi"/>
          <w:lang w:eastAsia="en-US"/>
        </w:rPr>
        <w:t>–</w:t>
      </w:r>
      <w:r w:rsidR="00634E2B" w:rsidRPr="00634E2B">
        <w:rPr>
          <w:rFonts w:eastAsiaTheme="minorHAnsi"/>
          <w:lang w:eastAsia="en-US"/>
        </w:rPr>
        <w:t xml:space="preserve"> </w:t>
      </w:r>
      <w:r w:rsidR="005F20F8" w:rsidRPr="00634E2B">
        <w:rPr>
          <w:rFonts w:eastAsiaTheme="minorHAnsi"/>
          <w:lang w:eastAsia="en-US"/>
        </w:rPr>
        <w:t xml:space="preserve">vieno kambario buto pirkimas </w:t>
      </w:r>
      <w:r w:rsidR="004B78D9">
        <w:rPr>
          <w:rFonts w:eastAsiaTheme="minorHAnsi"/>
          <w:lang w:eastAsia="en-US"/>
        </w:rPr>
        <w:t xml:space="preserve">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 xml:space="preserve">. </w:t>
      </w:r>
      <w:r w:rsidR="005F20F8" w:rsidRPr="00634E2B">
        <w:rPr>
          <w:rFonts w:eastAsiaTheme="minorHAnsi"/>
          <w:lang w:eastAsia="en-US"/>
        </w:rPr>
        <w:t>Informacija apie būstą: būstas turi būti ne mažesnio kaip 2</w:t>
      </w:r>
      <w:r w:rsidR="00106166">
        <w:rPr>
          <w:rFonts w:eastAsiaTheme="minorHAnsi"/>
          <w:lang w:eastAsia="en-US"/>
        </w:rPr>
        <w:t>6</w:t>
      </w:r>
      <w:r w:rsidR="005F20F8" w:rsidRPr="00634E2B">
        <w:rPr>
          <w:rFonts w:eastAsiaTheme="minorHAnsi"/>
          <w:lang w:eastAsia="en-US"/>
        </w:rPr>
        <w:t xml:space="preserve"> kv. m ir ne didesnio kaip 40 kv. m naudingo ploto</w:t>
      </w:r>
      <w:r w:rsidR="005F20F8">
        <w:rPr>
          <w:rFonts w:eastAsiaTheme="minorHAnsi"/>
          <w:lang w:eastAsia="en-US"/>
        </w:rPr>
        <w:t>;</w:t>
      </w:r>
      <w:r w:rsidR="005F20F8" w:rsidRPr="00634E2B">
        <w:rPr>
          <w:rFonts w:eastAsiaTheme="minorHAnsi"/>
          <w:lang w:eastAsia="en-US"/>
        </w:rPr>
        <w:t xml:space="preserve">  </w:t>
      </w:r>
    </w:p>
    <w:p w:rsidR="0073202F" w:rsidRDefault="00AA1B78" w:rsidP="00BE6D4D">
      <w:pPr>
        <w:ind w:firstLine="1296"/>
        <w:jc w:val="both"/>
        <w:rPr>
          <w:rFonts w:eastAsiaTheme="minorHAnsi"/>
          <w:lang w:eastAsia="en-US"/>
        </w:rPr>
      </w:pPr>
      <w:r>
        <w:rPr>
          <w:rFonts w:eastAsiaTheme="minorHAnsi"/>
          <w:lang w:eastAsia="en-US"/>
        </w:rPr>
        <w:lastRenderedPageBreak/>
        <w:t>6</w:t>
      </w:r>
      <w:r w:rsidR="00BA5DBF">
        <w:rPr>
          <w:rFonts w:eastAsiaTheme="minorHAnsi"/>
          <w:lang w:eastAsia="en-US"/>
        </w:rPr>
        <w:t>.</w:t>
      </w:r>
      <w:r w:rsidR="007F648C">
        <w:rPr>
          <w:rFonts w:eastAsiaTheme="minorHAnsi"/>
          <w:lang w:eastAsia="en-US"/>
        </w:rPr>
        <w:t>6</w:t>
      </w:r>
      <w:r w:rsidR="00BA5DBF">
        <w:rPr>
          <w:rFonts w:eastAsiaTheme="minorHAnsi"/>
          <w:lang w:eastAsia="en-US"/>
        </w:rPr>
        <w:t xml:space="preserve">. </w:t>
      </w:r>
      <w:r w:rsidR="00634E2B" w:rsidRPr="00634E2B">
        <w:rPr>
          <w:rFonts w:eastAsiaTheme="minorHAnsi"/>
          <w:lang w:eastAsia="en-US"/>
        </w:rPr>
        <w:t xml:space="preserve">VI dalis </w:t>
      </w:r>
      <w:r w:rsidR="007F648C">
        <w:rPr>
          <w:rFonts w:eastAsiaTheme="minorHAnsi"/>
          <w:lang w:eastAsia="en-US"/>
        </w:rPr>
        <w:t>–</w:t>
      </w:r>
      <w:r w:rsidR="00634E2B" w:rsidRPr="00634E2B">
        <w:rPr>
          <w:rFonts w:eastAsiaTheme="minorHAnsi"/>
          <w:lang w:eastAsia="en-US"/>
        </w:rPr>
        <w:t xml:space="preserve"> </w:t>
      </w:r>
      <w:r w:rsidR="005F20F8" w:rsidRPr="00634E2B">
        <w:rPr>
          <w:rFonts w:eastAsiaTheme="minorHAnsi"/>
          <w:lang w:eastAsia="en-US"/>
        </w:rPr>
        <w:t xml:space="preserve">vieno kambario buto pirkimas </w:t>
      </w:r>
      <w:r w:rsidR="004B78D9">
        <w:rPr>
          <w:rFonts w:eastAsiaTheme="minorHAnsi"/>
          <w:lang w:eastAsia="en-US"/>
        </w:rPr>
        <w:t xml:space="preserve">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w:t>
      </w:r>
      <w:r w:rsidR="004B78D9">
        <w:rPr>
          <w:rFonts w:eastAsiaTheme="minorHAnsi"/>
          <w:lang w:eastAsia="en-US"/>
        </w:rPr>
        <w:t xml:space="preserve"> </w:t>
      </w:r>
      <w:r w:rsidR="005F20F8" w:rsidRPr="00634E2B">
        <w:rPr>
          <w:rFonts w:eastAsiaTheme="minorHAnsi"/>
          <w:lang w:eastAsia="en-US"/>
        </w:rPr>
        <w:t xml:space="preserve">Informacija apie būstą: būstas turi būti ne mažesnio kaip </w:t>
      </w:r>
      <w:r w:rsidR="00962092">
        <w:rPr>
          <w:rFonts w:eastAsiaTheme="minorHAnsi"/>
          <w:lang w:eastAsia="en-US"/>
        </w:rPr>
        <w:br/>
      </w:r>
      <w:r w:rsidR="005F20F8" w:rsidRPr="00634E2B">
        <w:rPr>
          <w:rFonts w:eastAsiaTheme="minorHAnsi"/>
          <w:lang w:eastAsia="en-US"/>
        </w:rPr>
        <w:t>2</w:t>
      </w:r>
      <w:r w:rsidR="00106166">
        <w:rPr>
          <w:rFonts w:eastAsiaTheme="minorHAnsi"/>
          <w:lang w:eastAsia="en-US"/>
        </w:rPr>
        <w:t>6</w:t>
      </w:r>
      <w:r w:rsidR="005F20F8" w:rsidRPr="00634E2B">
        <w:rPr>
          <w:rFonts w:eastAsiaTheme="minorHAnsi"/>
          <w:lang w:eastAsia="en-US"/>
        </w:rPr>
        <w:t xml:space="preserve"> kv. m ir ne didesnio kaip 40 kv. m naudingo ploto</w:t>
      </w:r>
      <w:r w:rsidR="005F20F8">
        <w:rPr>
          <w:rFonts w:eastAsiaTheme="minorHAnsi"/>
          <w:lang w:eastAsia="en-US"/>
        </w:rPr>
        <w:t>;</w:t>
      </w:r>
      <w:r w:rsidR="005F20F8" w:rsidRPr="00634E2B">
        <w:rPr>
          <w:rFonts w:eastAsiaTheme="minorHAnsi"/>
          <w:lang w:eastAsia="en-US"/>
        </w:rPr>
        <w:t xml:space="preserve">  </w:t>
      </w:r>
    </w:p>
    <w:p w:rsidR="006D7948"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 xml:space="preserve">.7. </w:t>
      </w:r>
      <w:r w:rsidR="00634E2B" w:rsidRPr="00634E2B">
        <w:rPr>
          <w:rFonts w:eastAsiaTheme="minorHAnsi"/>
          <w:lang w:eastAsia="en-US"/>
        </w:rPr>
        <w:t xml:space="preserve">VII dalis </w:t>
      </w:r>
      <w:r w:rsidR="007F648C">
        <w:rPr>
          <w:rFonts w:eastAsiaTheme="minorHAnsi"/>
          <w:lang w:eastAsia="en-US"/>
        </w:rPr>
        <w:t xml:space="preserve">– </w:t>
      </w:r>
      <w:r w:rsidR="0073202F" w:rsidRPr="00634E2B">
        <w:rPr>
          <w:rFonts w:eastAsiaTheme="minorHAnsi"/>
          <w:lang w:eastAsia="en-US"/>
        </w:rPr>
        <w:t xml:space="preserve">vieno kambario buto pirkimas </w:t>
      </w:r>
      <w:r w:rsidR="004B78D9">
        <w:rPr>
          <w:rFonts w:eastAsiaTheme="minorHAnsi"/>
          <w:lang w:eastAsia="en-US"/>
        </w:rPr>
        <w:t xml:space="preserve">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 xml:space="preserve">. </w:t>
      </w:r>
      <w:r w:rsidR="0073202F" w:rsidRPr="00634E2B">
        <w:rPr>
          <w:rFonts w:eastAsiaTheme="minorHAnsi"/>
          <w:lang w:eastAsia="en-US"/>
        </w:rPr>
        <w:t xml:space="preserve">Informacija apie būstą: būstas turi būti ne mažesnio kaip </w:t>
      </w:r>
      <w:r w:rsidR="00962092">
        <w:rPr>
          <w:rFonts w:eastAsiaTheme="minorHAnsi"/>
          <w:lang w:eastAsia="en-US"/>
        </w:rPr>
        <w:br/>
      </w:r>
      <w:r w:rsidR="0073202F" w:rsidRPr="00634E2B">
        <w:rPr>
          <w:rFonts w:eastAsiaTheme="minorHAnsi"/>
          <w:lang w:eastAsia="en-US"/>
        </w:rPr>
        <w:t>2</w:t>
      </w:r>
      <w:r w:rsidR="00106166">
        <w:rPr>
          <w:rFonts w:eastAsiaTheme="minorHAnsi"/>
          <w:lang w:eastAsia="en-US"/>
        </w:rPr>
        <w:t>6</w:t>
      </w:r>
      <w:r w:rsidR="0073202F" w:rsidRPr="00634E2B">
        <w:rPr>
          <w:rFonts w:eastAsiaTheme="minorHAnsi"/>
          <w:lang w:eastAsia="en-US"/>
        </w:rPr>
        <w:t xml:space="preserve"> kv. m ir ne didesnio kaip 40 kv. m naudingo ploto</w:t>
      </w:r>
      <w:r w:rsidR="00A52010">
        <w:rPr>
          <w:rFonts w:eastAsiaTheme="minorHAnsi"/>
          <w:lang w:eastAsia="en-US"/>
        </w:rPr>
        <w:t>;</w:t>
      </w:r>
    </w:p>
    <w:p w:rsidR="0073202F" w:rsidRPr="00634E2B"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 xml:space="preserve">.8. </w:t>
      </w:r>
      <w:r w:rsidR="00634E2B" w:rsidRPr="00634E2B">
        <w:rPr>
          <w:rFonts w:eastAsiaTheme="minorHAnsi"/>
          <w:lang w:eastAsia="en-US"/>
        </w:rPr>
        <w:t xml:space="preserve">VIII dalis </w:t>
      </w:r>
      <w:r w:rsidR="007F648C">
        <w:rPr>
          <w:rFonts w:eastAsiaTheme="minorHAnsi"/>
          <w:lang w:eastAsia="en-US"/>
        </w:rPr>
        <w:t>–</w:t>
      </w:r>
      <w:r w:rsidR="005F20F8">
        <w:rPr>
          <w:rFonts w:eastAsiaTheme="minorHAnsi"/>
          <w:lang w:eastAsia="en-US"/>
        </w:rPr>
        <w:t xml:space="preserve"> </w:t>
      </w:r>
      <w:r w:rsidR="005F20F8" w:rsidRPr="00634E2B">
        <w:rPr>
          <w:rFonts w:eastAsiaTheme="minorHAnsi"/>
          <w:lang w:eastAsia="en-US"/>
        </w:rPr>
        <w:t xml:space="preserve">vieno kambario buto pirkimas </w:t>
      </w:r>
      <w:r w:rsidR="004B78D9">
        <w:rPr>
          <w:rFonts w:eastAsiaTheme="minorHAnsi"/>
          <w:lang w:eastAsia="en-US"/>
        </w:rPr>
        <w:t xml:space="preserve">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 xml:space="preserve">. </w:t>
      </w:r>
      <w:r w:rsidR="005F20F8" w:rsidRPr="00634E2B">
        <w:rPr>
          <w:rFonts w:eastAsiaTheme="minorHAnsi"/>
          <w:lang w:eastAsia="en-US"/>
        </w:rPr>
        <w:t xml:space="preserve">Informacija apie būstą: būstas turi būti ne mažesnio kaip </w:t>
      </w:r>
      <w:r w:rsidR="00962092">
        <w:rPr>
          <w:rFonts w:eastAsiaTheme="minorHAnsi"/>
          <w:lang w:eastAsia="en-US"/>
        </w:rPr>
        <w:br/>
      </w:r>
      <w:r w:rsidR="005F20F8" w:rsidRPr="00634E2B">
        <w:rPr>
          <w:rFonts w:eastAsiaTheme="minorHAnsi"/>
          <w:lang w:eastAsia="en-US"/>
        </w:rPr>
        <w:t>2</w:t>
      </w:r>
      <w:r w:rsidR="00106166">
        <w:rPr>
          <w:rFonts w:eastAsiaTheme="minorHAnsi"/>
          <w:lang w:eastAsia="en-US"/>
        </w:rPr>
        <w:t>6</w:t>
      </w:r>
      <w:r w:rsidR="005F20F8" w:rsidRPr="00634E2B">
        <w:rPr>
          <w:rFonts w:eastAsiaTheme="minorHAnsi"/>
          <w:lang w:eastAsia="en-US"/>
        </w:rPr>
        <w:t xml:space="preserve"> kv. m ir ne didesnio kaip 40 kv. m</w:t>
      </w:r>
      <w:r w:rsidR="004B78D9">
        <w:rPr>
          <w:rFonts w:eastAsiaTheme="minorHAnsi"/>
          <w:lang w:eastAsia="en-US"/>
        </w:rPr>
        <w:t>;</w:t>
      </w:r>
      <w:r w:rsidR="00985603">
        <w:rPr>
          <w:rFonts w:eastAsiaTheme="minorHAnsi"/>
          <w:lang w:eastAsia="en-US"/>
        </w:rPr>
        <w:t xml:space="preserve"> </w:t>
      </w:r>
      <w:r w:rsidR="005F20F8" w:rsidRPr="00634E2B">
        <w:rPr>
          <w:rFonts w:eastAsiaTheme="minorHAnsi"/>
          <w:lang w:eastAsia="en-US"/>
        </w:rPr>
        <w:t xml:space="preserve">  </w:t>
      </w:r>
    </w:p>
    <w:p w:rsidR="007F648C" w:rsidRPr="00634E2B" w:rsidRDefault="00AA1B78" w:rsidP="004B78D9">
      <w:pPr>
        <w:ind w:firstLine="1296"/>
        <w:jc w:val="both"/>
        <w:rPr>
          <w:rFonts w:eastAsiaTheme="minorHAnsi"/>
          <w:lang w:eastAsia="en-US"/>
        </w:rPr>
      </w:pPr>
      <w:r>
        <w:rPr>
          <w:rFonts w:eastAsiaTheme="minorHAnsi"/>
          <w:lang w:eastAsia="en-US"/>
        </w:rPr>
        <w:t>6</w:t>
      </w:r>
      <w:r w:rsidR="007F648C">
        <w:rPr>
          <w:rFonts w:eastAsiaTheme="minorHAnsi"/>
          <w:lang w:eastAsia="en-US"/>
        </w:rPr>
        <w:t>.</w:t>
      </w:r>
      <w:r w:rsidR="002A5319">
        <w:rPr>
          <w:rFonts w:eastAsiaTheme="minorHAnsi"/>
          <w:lang w:eastAsia="en-US"/>
        </w:rPr>
        <w:t>9</w:t>
      </w:r>
      <w:r w:rsidR="007F648C">
        <w:rPr>
          <w:rFonts w:eastAsiaTheme="minorHAnsi"/>
          <w:lang w:eastAsia="en-US"/>
        </w:rPr>
        <w:t xml:space="preserve">. </w:t>
      </w:r>
      <w:r w:rsidR="00536D43">
        <w:rPr>
          <w:rFonts w:eastAsiaTheme="minorHAnsi"/>
          <w:lang w:eastAsia="en-US"/>
        </w:rPr>
        <w:t>IX</w:t>
      </w:r>
      <w:r w:rsidR="007F648C" w:rsidRPr="00634E2B">
        <w:rPr>
          <w:rFonts w:eastAsiaTheme="minorHAnsi"/>
          <w:lang w:eastAsia="en-US"/>
        </w:rPr>
        <w:t xml:space="preserve"> dalis </w:t>
      </w:r>
      <w:r w:rsidR="007F648C">
        <w:rPr>
          <w:rFonts w:eastAsiaTheme="minorHAnsi"/>
          <w:lang w:eastAsia="en-US"/>
        </w:rPr>
        <w:t xml:space="preserve">– </w:t>
      </w:r>
      <w:r w:rsidR="00A52010" w:rsidRPr="00634E2B">
        <w:rPr>
          <w:rFonts w:eastAsiaTheme="minorHAnsi"/>
          <w:lang w:eastAsia="en-US"/>
        </w:rPr>
        <w:t xml:space="preserve">dviejų kambarių </w:t>
      </w:r>
      <w:r w:rsidR="00A52010">
        <w:rPr>
          <w:rFonts w:eastAsiaTheme="minorHAnsi"/>
          <w:lang w:eastAsia="en-US"/>
        </w:rPr>
        <w:t xml:space="preserve">buto </w:t>
      </w:r>
      <w:r w:rsidR="00A52010" w:rsidRPr="00634E2B">
        <w:rPr>
          <w:rFonts w:eastAsiaTheme="minorHAnsi"/>
          <w:lang w:eastAsia="en-US"/>
        </w:rPr>
        <w:t xml:space="preserve">pirkimas </w:t>
      </w:r>
      <w:r w:rsidR="004B78D9">
        <w:rPr>
          <w:rFonts w:eastAsiaTheme="minorHAnsi"/>
          <w:lang w:eastAsia="en-US"/>
        </w:rPr>
        <w:t xml:space="preserve">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w:t>
      </w:r>
      <w:r w:rsidR="00BE6D4D">
        <w:rPr>
          <w:rFonts w:eastAsiaTheme="minorHAnsi"/>
          <w:lang w:eastAsia="en-US"/>
        </w:rPr>
        <w:t xml:space="preserve"> </w:t>
      </w:r>
      <w:r w:rsidR="00A52010" w:rsidRPr="00634E2B">
        <w:rPr>
          <w:rFonts w:eastAsiaTheme="minorHAnsi"/>
          <w:lang w:eastAsia="en-US"/>
        </w:rPr>
        <w:t xml:space="preserve">Informacija apie būstą: būstas turi būti ne mažesnio kaip </w:t>
      </w:r>
      <w:r w:rsidR="00962092">
        <w:rPr>
          <w:rFonts w:eastAsiaTheme="minorHAnsi"/>
          <w:lang w:eastAsia="en-US"/>
        </w:rPr>
        <w:br/>
      </w:r>
      <w:r w:rsidR="00A52010" w:rsidRPr="00634E2B">
        <w:rPr>
          <w:rFonts w:eastAsiaTheme="minorHAnsi"/>
          <w:lang w:eastAsia="en-US"/>
        </w:rPr>
        <w:t>3</w:t>
      </w:r>
      <w:r w:rsidR="002D1DE0">
        <w:rPr>
          <w:rFonts w:eastAsiaTheme="minorHAnsi"/>
          <w:lang w:eastAsia="en-US"/>
        </w:rPr>
        <w:t>6</w:t>
      </w:r>
      <w:r w:rsidR="00A52010" w:rsidRPr="00634E2B">
        <w:rPr>
          <w:rFonts w:eastAsiaTheme="minorHAnsi"/>
          <w:lang w:eastAsia="en-US"/>
        </w:rPr>
        <w:t xml:space="preserve"> kv. m ir ne didesnio kaip 5</w:t>
      </w:r>
      <w:r w:rsidR="00A52010">
        <w:rPr>
          <w:rFonts w:eastAsiaTheme="minorHAnsi"/>
          <w:lang w:eastAsia="en-US"/>
        </w:rPr>
        <w:t>6</w:t>
      </w:r>
      <w:r w:rsidR="00A52010" w:rsidRPr="00634E2B">
        <w:rPr>
          <w:rFonts w:eastAsiaTheme="minorHAnsi"/>
          <w:lang w:eastAsia="en-US"/>
        </w:rPr>
        <w:t xml:space="preserve"> kv. m naudingo ploto</w:t>
      </w:r>
      <w:r w:rsidR="00A52010">
        <w:rPr>
          <w:rFonts w:eastAsiaTheme="minorHAnsi"/>
          <w:lang w:eastAsia="en-US"/>
        </w:rPr>
        <w:t>;</w:t>
      </w:r>
      <w:r w:rsidR="00A52010" w:rsidRPr="00634E2B">
        <w:rPr>
          <w:rFonts w:eastAsiaTheme="minorHAnsi"/>
          <w:lang w:eastAsia="en-US"/>
        </w:rPr>
        <w:t xml:space="preserve">  </w:t>
      </w:r>
    </w:p>
    <w:p w:rsidR="007F648C"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.1</w:t>
      </w:r>
      <w:r w:rsidR="002A5319">
        <w:rPr>
          <w:rFonts w:eastAsiaTheme="minorHAnsi"/>
          <w:lang w:eastAsia="en-US"/>
        </w:rPr>
        <w:t>0</w:t>
      </w:r>
      <w:r w:rsidR="007F648C">
        <w:rPr>
          <w:rFonts w:eastAsiaTheme="minorHAnsi"/>
          <w:lang w:eastAsia="en-US"/>
        </w:rPr>
        <w:t>. X</w:t>
      </w:r>
      <w:r w:rsidR="007F648C" w:rsidRPr="00634E2B">
        <w:rPr>
          <w:rFonts w:eastAsiaTheme="minorHAnsi"/>
          <w:lang w:eastAsia="en-US"/>
        </w:rPr>
        <w:t xml:space="preserve"> dalis </w:t>
      </w:r>
      <w:r w:rsidR="007F648C">
        <w:rPr>
          <w:rFonts w:eastAsiaTheme="minorHAnsi"/>
          <w:lang w:eastAsia="en-US"/>
        </w:rPr>
        <w:t>–</w:t>
      </w:r>
      <w:r w:rsidR="005F20F8">
        <w:rPr>
          <w:rFonts w:eastAsiaTheme="minorHAnsi"/>
          <w:lang w:eastAsia="en-US"/>
        </w:rPr>
        <w:t xml:space="preserve"> </w:t>
      </w:r>
      <w:r w:rsidR="005F20F8" w:rsidRPr="00634E2B">
        <w:rPr>
          <w:rFonts w:eastAsiaTheme="minorHAnsi"/>
          <w:lang w:eastAsia="en-US"/>
        </w:rPr>
        <w:t xml:space="preserve">dviejų kambarių buto pirkimas </w:t>
      </w:r>
      <w:r w:rsidR="004B78D9">
        <w:rPr>
          <w:rFonts w:eastAsiaTheme="minorHAnsi"/>
          <w:lang w:eastAsia="en-US"/>
        </w:rPr>
        <w:t xml:space="preserve">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 xml:space="preserve">. </w:t>
      </w:r>
      <w:r w:rsidR="005F20F8" w:rsidRPr="00634E2B">
        <w:rPr>
          <w:rFonts w:eastAsiaTheme="minorHAnsi"/>
          <w:lang w:eastAsia="en-US"/>
        </w:rPr>
        <w:t xml:space="preserve">Informacija apie būstą: būstas turi būti ne mažesnio kaip </w:t>
      </w:r>
      <w:r w:rsidR="00962092">
        <w:rPr>
          <w:rFonts w:eastAsiaTheme="minorHAnsi"/>
          <w:lang w:eastAsia="en-US"/>
        </w:rPr>
        <w:br/>
      </w:r>
      <w:r w:rsidR="005F20F8">
        <w:rPr>
          <w:rFonts w:eastAsiaTheme="minorHAnsi"/>
          <w:lang w:eastAsia="en-US"/>
        </w:rPr>
        <w:t>3</w:t>
      </w:r>
      <w:r w:rsidR="002D1DE0">
        <w:rPr>
          <w:rFonts w:eastAsiaTheme="minorHAnsi"/>
          <w:lang w:eastAsia="en-US"/>
        </w:rPr>
        <w:t>6</w:t>
      </w:r>
      <w:r w:rsidR="005F20F8" w:rsidRPr="00634E2B">
        <w:rPr>
          <w:rFonts w:eastAsiaTheme="minorHAnsi"/>
          <w:lang w:eastAsia="en-US"/>
        </w:rPr>
        <w:t xml:space="preserve"> kv. m ir ne didesnio kaip </w:t>
      </w:r>
      <w:r w:rsidR="005F20F8">
        <w:rPr>
          <w:rFonts w:eastAsiaTheme="minorHAnsi"/>
          <w:lang w:eastAsia="en-US"/>
        </w:rPr>
        <w:t>56</w:t>
      </w:r>
      <w:r w:rsidR="005F20F8" w:rsidRPr="00634E2B">
        <w:rPr>
          <w:rFonts w:eastAsiaTheme="minorHAnsi"/>
          <w:lang w:eastAsia="en-US"/>
        </w:rPr>
        <w:t xml:space="preserve"> kv. m naudingo ploto</w:t>
      </w:r>
      <w:r w:rsidR="005F20F8">
        <w:rPr>
          <w:rFonts w:eastAsiaTheme="minorHAnsi"/>
          <w:lang w:eastAsia="en-US"/>
        </w:rPr>
        <w:t>;</w:t>
      </w:r>
      <w:r w:rsidR="005F20F8" w:rsidRPr="00634E2B">
        <w:rPr>
          <w:rFonts w:eastAsiaTheme="minorHAnsi"/>
          <w:lang w:eastAsia="en-US"/>
        </w:rPr>
        <w:t xml:space="preserve"> </w:t>
      </w:r>
    </w:p>
    <w:p w:rsidR="007F648C" w:rsidRPr="00634E2B"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.1</w:t>
      </w:r>
      <w:r w:rsidR="002A5319">
        <w:rPr>
          <w:rFonts w:eastAsiaTheme="minorHAnsi"/>
          <w:lang w:eastAsia="en-US"/>
        </w:rPr>
        <w:t>1</w:t>
      </w:r>
      <w:r w:rsidR="007F648C">
        <w:rPr>
          <w:rFonts w:eastAsiaTheme="minorHAnsi"/>
          <w:lang w:eastAsia="en-US"/>
        </w:rPr>
        <w:t>. XI</w:t>
      </w:r>
      <w:r w:rsidR="007F648C" w:rsidRPr="00634E2B">
        <w:rPr>
          <w:rFonts w:eastAsiaTheme="minorHAnsi"/>
          <w:lang w:eastAsia="en-US"/>
        </w:rPr>
        <w:t xml:space="preserve"> dalis </w:t>
      </w:r>
      <w:r w:rsidR="007F648C">
        <w:rPr>
          <w:rFonts w:eastAsiaTheme="minorHAnsi"/>
          <w:lang w:eastAsia="en-US"/>
        </w:rPr>
        <w:t xml:space="preserve">– </w:t>
      </w:r>
      <w:r w:rsidR="00A52010" w:rsidRPr="00634E2B">
        <w:rPr>
          <w:rFonts w:eastAsiaTheme="minorHAnsi"/>
          <w:lang w:eastAsia="en-US"/>
        </w:rPr>
        <w:t xml:space="preserve">dviejų kambarių buto pirkimas </w:t>
      </w:r>
      <w:r w:rsidR="004B78D9">
        <w:rPr>
          <w:rFonts w:eastAsiaTheme="minorHAnsi"/>
          <w:lang w:eastAsia="en-US"/>
        </w:rPr>
        <w:t xml:space="preserve">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 xml:space="preserve">. </w:t>
      </w:r>
      <w:r w:rsidR="00A52010" w:rsidRPr="00634E2B">
        <w:rPr>
          <w:rFonts w:eastAsiaTheme="minorHAnsi"/>
          <w:lang w:eastAsia="en-US"/>
        </w:rPr>
        <w:t xml:space="preserve">Informacija apie būstą: būstas turi būti ne mažesnio kaip </w:t>
      </w:r>
      <w:r w:rsidR="00962092">
        <w:rPr>
          <w:rFonts w:eastAsiaTheme="minorHAnsi"/>
          <w:lang w:eastAsia="en-US"/>
        </w:rPr>
        <w:br/>
      </w:r>
      <w:r w:rsidR="00A52010">
        <w:rPr>
          <w:rFonts w:eastAsiaTheme="minorHAnsi"/>
          <w:lang w:eastAsia="en-US"/>
        </w:rPr>
        <w:t>3</w:t>
      </w:r>
      <w:r w:rsidR="002D1DE0">
        <w:rPr>
          <w:rFonts w:eastAsiaTheme="minorHAnsi"/>
          <w:lang w:eastAsia="en-US"/>
        </w:rPr>
        <w:t>6</w:t>
      </w:r>
      <w:r w:rsidR="00A52010" w:rsidRPr="00634E2B">
        <w:rPr>
          <w:rFonts w:eastAsiaTheme="minorHAnsi"/>
          <w:lang w:eastAsia="en-US"/>
        </w:rPr>
        <w:t xml:space="preserve"> kv. m ir ne didesnio kaip </w:t>
      </w:r>
      <w:r w:rsidR="00A52010">
        <w:rPr>
          <w:rFonts w:eastAsiaTheme="minorHAnsi"/>
          <w:lang w:eastAsia="en-US"/>
        </w:rPr>
        <w:t>56</w:t>
      </w:r>
      <w:r w:rsidR="00A52010" w:rsidRPr="00634E2B">
        <w:rPr>
          <w:rFonts w:eastAsiaTheme="minorHAnsi"/>
          <w:lang w:eastAsia="en-US"/>
        </w:rPr>
        <w:t xml:space="preserve"> kv. m naudingo ploto</w:t>
      </w:r>
      <w:r w:rsidR="00A52010">
        <w:rPr>
          <w:rFonts w:eastAsiaTheme="minorHAnsi"/>
          <w:lang w:eastAsia="en-US"/>
        </w:rPr>
        <w:t>;</w:t>
      </w:r>
      <w:r w:rsidR="00A52010" w:rsidRPr="00634E2B">
        <w:rPr>
          <w:rFonts w:eastAsiaTheme="minorHAnsi"/>
          <w:lang w:eastAsia="en-US"/>
        </w:rPr>
        <w:t xml:space="preserve"> </w:t>
      </w:r>
    </w:p>
    <w:p w:rsidR="007F648C" w:rsidRPr="00634E2B" w:rsidRDefault="00AA1B78" w:rsidP="00604D56">
      <w:pPr>
        <w:ind w:firstLine="1296"/>
        <w:jc w:val="both"/>
        <w:rPr>
          <w:rFonts w:eastAsiaTheme="minorHAnsi"/>
          <w:lang w:eastAsia="en-US"/>
        </w:rPr>
      </w:pPr>
      <w:r>
        <w:rPr>
          <w:rFonts w:eastAsiaTheme="minorHAnsi"/>
          <w:lang w:eastAsia="en-US"/>
        </w:rPr>
        <w:t>6</w:t>
      </w:r>
      <w:r w:rsidR="007F648C">
        <w:rPr>
          <w:rFonts w:eastAsiaTheme="minorHAnsi"/>
          <w:lang w:eastAsia="en-US"/>
        </w:rPr>
        <w:t>.1</w:t>
      </w:r>
      <w:r w:rsidR="002A5319">
        <w:rPr>
          <w:rFonts w:eastAsiaTheme="minorHAnsi"/>
          <w:lang w:eastAsia="en-US"/>
        </w:rPr>
        <w:t>2</w:t>
      </w:r>
      <w:r w:rsidR="007F648C">
        <w:rPr>
          <w:rFonts w:eastAsiaTheme="minorHAnsi"/>
          <w:lang w:eastAsia="en-US"/>
        </w:rPr>
        <w:t>. X</w:t>
      </w:r>
      <w:r w:rsidR="00536D43">
        <w:rPr>
          <w:rFonts w:eastAsiaTheme="minorHAnsi"/>
          <w:lang w:eastAsia="en-US"/>
        </w:rPr>
        <w:t>II</w:t>
      </w:r>
      <w:r w:rsidR="007F648C" w:rsidRPr="00634E2B">
        <w:rPr>
          <w:rFonts w:eastAsiaTheme="minorHAnsi"/>
          <w:lang w:eastAsia="en-US"/>
        </w:rPr>
        <w:t xml:space="preserve"> dalis </w:t>
      </w:r>
      <w:r w:rsidR="007F648C">
        <w:rPr>
          <w:rFonts w:eastAsiaTheme="minorHAnsi"/>
          <w:lang w:eastAsia="en-US"/>
        </w:rPr>
        <w:t xml:space="preserve">– </w:t>
      </w:r>
      <w:r w:rsidR="0073202F" w:rsidRPr="00634E2B">
        <w:rPr>
          <w:rFonts w:eastAsiaTheme="minorHAnsi"/>
          <w:lang w:eastAsia="en-US"/>
        </w:rPr>
        <w:t xml:space="preserve">dviejų kambarių buto pirkimas </w:t>
      </w:r>
      <w:r w:rsidR="00604D56">
        <w:rPr>
          <w:rFonts w:eastAsiaTheme="minorHAnsi"/>
          <w:lang w:eastAsia="en-US"/>
        </w:rPr>
        <w:t xml:space="preserve">Panevėžio rajono Karsakiškio, Krekenavos, Miežiškių, Naujamiesčio, Paįstrio, Panevėžio, Raguvos, Ramygalos, Smilgių, Upytės, Vadoklių, </w:t>
      </w:r>
      <w:proofErr w:type="spellStart"/>
      <w:r w:rsidR="00604D56">
        <w:rPr>
          <w:rFonts w:eastAsiaTheme="minorHAnsi"/>
          <w:lang w:eastAsia="en-US"/>
        </w:rPr>
        <w:t>Velžio</w:t>
      </w:r>
      <w:proofErr w:type="spellEnd"/>
      <w:r w:rsidR="00604D56">
        <w:rPr>
          <w:rFonts w:eastAsiaTheme="minorHAnsi"/>
          <w:lang w:eastAsia="en-US"/>
        </w:rPr>
        <w:t xml:space="preserve"> seniūnijų teritorijose</w:t>
      </w:r>
      <w:r w:rsidR="00604D56" w:rsidRPr="00634E2B">
        <w:rPr>
          <w:rFonts w:eastAsiaTheme="minorHAnsi"/>
          <w:lang w:eastAsia="en-US"/>
        </w:rPr>
        <w:t xml:space="preserve">. </w:t>
      </w:r>
      <w:r w:rsidR="0073202F" w:rsidRPr="00634E2B">
        <w:rPr>
          <w:rFonts w:eastAsiaTheme="minorHAnsi"/>
          <w:lang w:eastAsia="en-US"/>
        </w:rPr>
        <w:t xml:space="preserve">Informacija apie būstą: būstas turi būti ne mažesnio kaip </w:t>
      </w:r>
      <w:r w:rsidR="00962092">
        <w:rPr>
          <w:rFonts w:eastAsiaTheme="minorHAnsi"/>
          <w:lang w:eastAsia="en-US"/>
        </w:rPr>
        <w:br/>
      </w:r>
      <w:r w:rsidR="00604D56">
        <w:rPr>
          <w:rFonts w:eastAsiaTheme="minorHAnsi"/>
          <w:lang w:eastAsia="en-US"/>
        </w:rPr>
        <w:t>3</w:t>
      </w:r>
      <w:r w:rsidR="002D1DE0">
        <w:rPr>
          <w:rFonts w:eastAsiaTheme="minorHAnsi"/>
          <w:lang w:eastAsia="en-US"/>
        </w:rPr>
        <w:t>6</w:t>
      </w:r>
      <w:r w:rsidR="0073202F" w:rsidRPr="00634E2B">
        <w:rPr>
          <w:rFonts w:eastAsiaTheme="minorHAnsi"/>
          <w:lang w:eastAsia="en-US"/>
        </w:rPr>
        <w:t xml:space="preserve"> kv. m ir ne didesnio kaip 5</w:t>
      </w:r>
      <w:r w:rsidR="0073202F">
        <w:rPr>
          <w:rFonts w:eastAsiaTheme="minorHAnsi"/>
          <w:lang w:eastAsia="en-US"/>
        </w:rPr>
        <w:t>6</w:t>
      </w:r>
      <w:r w:rsidR="0073202F" w:rsidRPr="00634E2B">
        <w:rPr>
          <w:rFonts w:eastAsiaTheme="minorHAnsi"/>
          <w:lang w:eastAsia="en-US"/>
        </w:rPr>
        <w:t xml:space="preserve"> kv. m naudingo ploto</w:t>
      </w:r>
      <w:r w:rsidR="00604D56">
        <w:rPr>
          <w:rFonts w:eastAsiaTheme="minorHAnsi"/>
          <w:lang w:eastAsia="en-US"/>
        </w:rPr>
        <w:t>;</w:t>
      </w:r>
    </w:p>
    <w:p w:rsidR="007F648C" w:rsidRPr="00634E2B" w:rsidRDefault="00AA1B78" w:rsidP="00604D56">
      <w:pPr>
        <w:ind w:firstLine="1296"/>
        <w:jc w:val="both"/>
        <w:rPr>
          <w:rFonts w:eastAsiaTheme="minorHAnsi"/>
          <w:lang w:eastAsia="en-US"/>
        </w:rPr>
      </w:pPr>
      <w:r>
        <w:rPr>
          <w:rFonts w:eastAsiaTheme="minorHAnsi"/>
          <w:lang w:eastAsia="en-US"/>
        </w:rPr>
        <w:t>6</w:t>
      </w:r>
      <w:r w:rsidR="007F648C">
        <w:rPr>
          <w:rFonts w:eastAsiaTheme="minorHAnsi"/>
          <w:lang w:eastAsia="en-US"/>
        </w:rPr>
        <w:t>.1</w:t>
      </w:r>
      <w:r w:rsidR="002A5319">
        <w:rPr>
          <w:rFonts w:eastAsiaTheme="minorHAnsi"/>
          <w:lang w:eastAsia="en-US"/>
        </w:rPr>
        <w:t>3</w:t>
      </w:r>
      <w:r w:rsidR="007F648C">
        <w:rPr>
          <w:rFonts w:eastAsiaTheme="minorHAnsi"/>
          <w:lang w:eastAsia="en-US"/>
        </w:rPr>
        <w:t>. X</w:t>
      </w:r>
      <w:r w:rsidR="00536D43">
        <w:rPr>
          <w:rFonts w:eastAsiaTheme="minorHAnsi"/>
          <w:lang w:eastAsia="en-US"/>
        </w:rPr>
        <w:t>III</w:t>
      </w:r>
      <w:r w:rsidR="007F648C">
        <w:rPr>
          <w:rFonts w:eastAsiaTheme="minorHAnsi"/>
          <w:lang w:eastAsia="en-US"/>
        </w:rPr>
        <w:t xml:space="preserve"> dalis –</w:t>
      </w:r>
      <w:r w:rsidR="000E126F">
        <w:rPr>
          <w:rFonts w:eastAsiaTheme="minorHAnsi"/>
          <w:lang w:eastAsia="en-US"/>
        </w:rPr>
        <w:t xml:space="preserve"> </w:t>
      </w:r>
      <w:r w:rsidR="00A52010">
        <w:rPr>
          <w:rFonts w:eastAsiaTheme="minorHAnsi"/>
          <w:lang w:eastAsia="en-US"/>
        </w:rPr>
        <w:t>dviejų</w:t>
      </w:r>
      <w:r w:rsidR="00A52010" w:rsidRPr="00634E2B">
        <w:rPr>
          <w:rFonts w:eastAsiaTheme="minorHAnsi"/>
          <w:lang w:eastAsia="en-US"/>
        </w:rPr>
        <w:t xml:space="preserve"> kambari</w:t>
      </w:r>
      <w:r w:rsidR="00A52010">
        <w:rPr>
          <w:rFonts w:eastAsiaTheme="minorHAnsi"/>
          <w:lang w:eastAsia="en-US"/>
        </w:rPr>
        <w:t>ų</w:t>
      </w:r>
      <w:r w:rsidR="00A52010" w:rsidRPr="00634E2B">
        <w:rPr>
          <w:rFonts w:eastAsiaTheme="minorHAnsi"/>
          <w:lang w:eastAsia="en-US"/>
        </w:rPr>
        <w:t xml:space="preserve"> buto pirkimas </w:t>
      </w:r>
      <w:r w:rsidR="00604D56">
        <w:rPr>
          <w:rFonts w:eastAsiaTheme="minorHAnsi"/>
          <w:lang w:eastAsia="en-US"/>
        </w:rPr>
        <w:t xml:space="preserve">Panevėžio rajono Karsakiškio, Krekenavos, Miežiškių, Naujamiesčio, Paįstrio, Panevėžio, Raguvos, Ramygalos, Smilgių, Upytės, Vadoklių, </w:t>
      </w:r>
      <w:proofErr w:type="spellStart"/>
      <w:r w:rsidR="00604D56">
        <w:rPr>
          <w:rFonts w:eastAsiaTheme="minorHAnsi"/>
          <w:lang w:eastAsia="en-US"/>
        </w:rPr>
        <w:t>Velžio</w:t>
      </w:r>
      <w:proofErr w:type="spellEnd"/>
      <w:r w:rsidR="00604D56">
        <w:rPr>
          <w:rFonts w:eastAsiaTheme="minorHAnsi"/>
          <w:lang w:eastAsia="en-US"/>
        </w:rPr>
        <w:t xml:space="preserve"> seniūnijų teritorijose</w:t>
      </w:r>
      <w:r w:rsidR="00604D56" w:rsidRPr="00634E2B">
        <w:rPr>
          <w:rFonts w:eastAsiaTheme="minorHAnsi"/>
          <w:lang w:eastAsia="en-US"/>
        </w:rPr>
        <w:t xml:space="preserve">. </w:t>
      </w:r>
      <w:r w:rsidR="00A52010" w:rsidRPr="00634E2B">
        <w:rPr>
          <w:rFonts w:eastAsiaTheme="minorHAnsi"/>
          <w:lang w:eastAsia="en-US"/>
        </w:rPr>
        <w:t>Informacija apie būstą: būstas turi būti ne mažesnio kaip</w:t>
      </w:r>
      <w:r w:rsidR="00962092">
        <w:rPr>
          <w:rFonts w:eastAsiaTheme="minorHAnsi"/>
          <w:lang w:eastAsia="en-US"/>
        </w:rPr>
        <w:t xml:space="preserve"> </w:t>
      </w:r>
      <w:r w:rsidR="00962092">
        <w:rPr>
          <w:rFonts w:eastAsiaTheme="minorHAnsi"/>
          <w:lang w:eastAsia="en-US"/>
        </w:rPr>
        <w:br/>
      </w:r>
      <w:r w:rsidR="00A52010">
        <w:rPr>
          <w:rFonts w:eastAsiaTheme="minorHAnsi"/>
          <w:lang w:eastAsia="en-US"/>
        </w:rPr>
        <w:t>3</w:t>
      </w:r>
      <w:r w:rsidR="002D1DE0">
        <w:rPr>
          <w:rFonts w:eastAsiaTheme="minorHAnsi"/>
          <w:lang w:eastAsia="en-US"/>
        </w:rPr>
        <w:t>6</w:t>
      </w:r>
      <w:r w:rsidR="00A52010" w:rsidRPr="00634E2B">
        <w:rPr>
          <w:rFonts w:eastAsiaTheme="minorHAnsi"/>
          <w:lang w:eastAsia="en-US"/>
        </w:rPr>
        <w:t xml:space="preserve"> kv. m ir ne didesnio kaip </w:t>
      </w:r>
      <w:r w:rsidR="00A52010">
        <w:rPr>
          <w:rFonts w:eastAsiaTheme="minorHAnsi"/>
          <w:lang w:eastAsia="en-US"/>
        </w:rPr>
        <w:t>56</w:t>
      </w:r>
      <w:r w:rsidR="00A52010" w:rsidRPr="00634E2B">
        <w:rPr>
          <w:rFonts w:eastAsiaTheme="minorHAnsi"/>
          <w:lang w:eastAsia="en-US"/>
        </w:rPr>
        <w:t xml:space="preserve"> kv. m naudingo ploto</w:t>
      </w:r>
      <w:r w:rsidR="00604D56">
        <w:rPr>
          <w:rFonts w:eastAsiaTheme="minorHAnsi"/>
          <w:lang w:eastAsia="en-US"/>
        </w:rPr>
        <w:t>.</w:t>
      </w:r>
    </w:p>
    <w:p w:rsidR="00991D26" w:rsidRPr="004D4D48" w:rsidRDefault="00AA1B78" w:rsidP="00DA7EC4">
      <w:pPr>
        <w:ind w:firstLine="1296"/>
        <w:jc w:val="both"/>
        <w:rPr>
          <w:szCs w:val="24"/>
          <w:highlight w:val="cyan"/>
        </w:rPr>
      </w:pPr>
      <w:r>
        <w:rPr>
          <w:szCs w:val="24"/>
        </w:rPr>
        <w:t>7</w:t>
      </w:r>
      <w:r w:rsidR="00991D26" w:rsidRPr="004D4D48">
        <w:rPr>
          <w:szCs w:val="24"/>
        </w:rPr>
        <w:t>. Butams keliami šie reikalavimai:</w:t>
      </w:r>
    </w:p>
    <w:p w:rsidR="00991D26" w:rsidRPr="00AD6B98" w:rsidRDefault="00AA1B78" w:rsidP="00DA7EC4">
      <w:pPr>
        <w:pStyle w:val="Default"/>
        <w:ind w:firstLine="1296"/>
        <w:jc w:val="both"/>
      </w:pPr>
      <w:r>
        <w:t>7</w:t>
      </w:r>
      <w:r w:rsidR="00991D26" w:rsidRPr="00AD6B98">
        <w:t>.1. perkami butai tur</w:t>
      </w:r>
      <w:r w:rsidR="0087608B" w:rsidRPr="00AD6B98">
        <w:t>ės</w:t>
      </w:r>
      <w:r w:rsidR="00991D26" w:rsidRPr="00AD6B98">
        <w:t xml:space="preserve"> būti įvertinti ir sertifikuoti pagal Lietuvos Respublikos statybos įstatymo nuostatas ir statybos techninio reglamento STR 2.01.</w:t>
      </w:r>
      <w:r w:rsidR="00B11F49" w:rsidRPr="00AD6B98">
        <w:t>02</w:t>
      </w:r>
      <w:r w:rsidR="00991D26" w:rsidRPr="00AD6B98">
        <w:t>:201</w:t>
      </w:r>
      <w:r w:rsidR="00B11F49" w:rsidRPr="00AD6B98">
        <w:t>6</w:t>
      </w:r>
      <w:r w:rsidR="0087608B" w:rsidRPr="00AD6B98">
        <w:t xml:space="preserve"> reikalavimus</w:t>
      </w:r>
      <w:r w:rsidR="00AD6B98" w:rsidRPr="00AD6B98">
        <w:t>. Pagal galimybes perkant butą siekiama įsigyti aukštesnės energinio naudingumo klasės but</w:t>
      </w:r>
      <w:r w:rsidR="00AD6B98">
        <w:t>ą</w:t>
      </w:r>
      <w:r w:rsidR="0087608B" w:rsidRPr="00AD6B98">
        <w:t>;</w:t>
      </w:r>
    </w:p>
    <w:p w:rsidR="00991D26" w:rsidRPr="00AD6B98" w:rsidRDefault="00DA7EC4" w:rsidP="006D7948">
      <w:pPr>
        <w:pStyle w:val="Betarp1"/>
        <w:tabs>
          <w:tab w:val="left" w:pos="993"/>
          <w:tab w:val="left" w:pos="1134"/>
        </w:tabs>
        <w:ind w:firstLine="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A1B78">
        <w:rPr>
          <w:rFonts w:ascii="Times New Roman" w:hAnsi="Times New Roman"/>
          <w:sz w:val="24"/>
          <w:szCs w:val="24"/>
        </w:rPr>
        <w:t>7</w:t>
      </w:r>
      <w:r w:rsidR="00991D26" w:rsidRPr="00AD6B98">
        <w:rPr>
          <w:rFonts w:ascii="Times New Roman" w:hAnsi="Times New Roman"/>
          <w:sz w:val="24"/>
          <w:szCs w:val="24"/>
        </w:rPr>
        <w:t>.2. gyvenamosios patalpos ir jos įranga turi atitikti statybos bei specialiųjų normų (higienos, priešgaisrinės saugos, elektros ir kt.) reikalavimus:</w:t>
      </w:r>
    </w:p>
    <w:p w:rsidR="00B11F49" w:rsidRPr="00B11F49" w:rsidRDefault="00DA7EC4" w:rsidP="006D7948">
      <w:pPr>
        <w:tabs>
          <w:tab w:val="left" w:pos="709"/>
        </w:tabs>
        <w:ind w:firstLine="709"/>
        <w:jc w:val="both"/>
      </w:pPr>
      <w:r>
        <w:tab/>
      </w:r>
      <w:r w:rsidR="00AA1B78">
        <w:t>7</w:t>
      </w:r>
      <w:r w:rsidR="00B11F49">
        <w:t>.2.1.</w:t>
      </w:r>
      <w:r w:rsidR="00B11F49" w:rsidRPr="00B11F49">
        <w:t xml:space="preserve"> buities ir santechnikos, patalpų šildymo prietaisai ir kita įranga turi būti </w:t>
      </w:r>
      <w:r w:rsidR="00297153">
        <w:t>techniškai tvarkinga, veikianti</w:t>
      </w:r>
      <w:r w:rsidR="00B11F49" w:rsidRPr="00B11F49">
        <w:t>;</w:t>
      </w:r>
    </w:p>
    <w:p w:rsidR="00B11F49" w:rsidRPr="00B11F49" w:rsidRDefault="00DA7EC4" w:rsidP="00B11F49">
      <w:pPr>
        <w:tabs>
          <w:tab w:val="left" w:pos="709"/>
        </w:tabs>
        <w:ind w:firstLine="709"/>
        <w:jc w:val="both"/>
      </w:pPr>
      <w:r>
        <w:tab/>
      </w:r>
      <w:r w:rsidR="00AA1B78">
        <w:t>7</w:t>
      </w:r>
      <w:r w:rsidR="00B11F49">
        <w:t>.2.2.</w:t>
      </w:r>
      <w:r w:rsidR="00B11F49" w:rsidRPr="00B11F49">
        <w:t xml:space="preserve"> tvarkinga elektros instaliacija – visose patalpose veikian</w:t>
      </w:r>
      <w:r w:rsidR="000C2775">
        <w:t>tys kištukiniai lizdai</w:t>
      </w:r>
      <w:r w:rsidR="00B778E3">
        <w:t xml:space="preserve"> </w:t>
      </w:r>
      <w:r w:rsidR="00B11F49" w:rsidRPr="00B11F49">
        <w:t>ir patalpų apšvietimas, kiekvienoje patalpoje būtinas minimalus šviestuvas;</w:t>
      </w:r>
    </w:p>
    <w:p w:rsidR="00B11F49" w:rsidRPr="00B11F49" w:rsidRDefault="00DA7EC4" w:rsidP="00B11F49">
      <w:pPr>
        <w:tabs>
          <w:tab w:val="left" w:pos="709"/>
        </w:tabs>
        <w:ind w:firstLine="709"/>
        <w:jc w:val="both"/>
      </w:pPr>
      <w:r>
        <w:tab/>
      </w:r>
      <w:r w:rsidR="00AA1B78">
        <w:t>7</w:t>
      </w:r>
      <w:r w:rsidR="00B11F49">
        <w:t>.2.</w:t>
      </w:r>
      <w:r w:rsidR="00B11F49" w:rsidRPr="00B11F49">
        <w:t>3. butai turi būti be didelių išorinių matomų defektų, nereikalaujantys remonto;</w:t>
      </w:r>
    </w:p>
    <w:p w:rsidR="00B11F49" w:rsidRPr="00B11F49" w:rsidRDefault="00DA7EC4" w:rsidP="00B11F49">
      <w:pPr>
        <w:tabs>
          <w:tab w:val="left" w:pos="709"/>
        </w:tabs>
        <w:ind w:firstLine="709"/>
        <w:jc w:val="both"/>
      </w:pPr>
      <w:r>
        <w:tab/>
      </w:r>
      <w:r w:rsidR="00AA1B78">
        <w:t>7</w:t>
      </w:r>
      <w:r w:rsidR="00B11F49">
        <w:t>.2.4.</w:t>
      </w:r>
      <w:r w:rsidR="00B11F49" w:rsidRPr="00B11F49">
        <w:t xml:space="preserve"> langai ir balkono durys tvarkingi, gerai darinėjasi;</w:t>
      </w:r>
    </w:p>
    <w:p w:rsidR="00991D26" w:rsidRPr="00991D26" w:rsidRDefault="00B778E3" w:rsidP="00A027D8">
      <w:pPr>
        <w:tabs>
          <w:tab w:val="left" w:pos="709"/>
        </w:tabs>
        <w:ind w:firstLine="709"/>
        <w:jc w:val="both"/>
        <w:rPr>
          <w:szCs w:val="24"/>
        </w:rPr>
      </w:pPr>
      <w:r>
        <w:tab/>
      </w:r>
      <w:r w:rsidR="00AA1B78">
        <w:t>7</w:t>
      </w:r>
      <w:r w:rsidR="00B11F49">
        <w:t>.</w:t>
      </w:r>
      <w:r w:rsidR="00A027D8">
        <w:t>2.5.</w:t>
      </w:r>
      <w:r w:rsidR="00B11F49" w:rsidRPr="00B11F49">
        <w:t xml:space="preserve"> turi būti įrengti elektros, vandens, dujų (jei pastatui tiekiamos dujos) ar kt. būtini apskaitos prietaisai;</w:t>
      </w:r>
    </w:p>
    <w:p w:rsidR="00B778E3" w:rsidRDefault="00991D26" w:rsidP="00B778E3">
      <w:pPr>
        <w:tabs>
          <w:tab w:val="left" w:pos="720"/>
          <w:tab w:val="left" w:pos="1134"/>
        </w:tabs>
        <w:jc w:val="both"/>
        <w:rPr>
          <w:szCs w:val="24"/>
        </w:rPr>
      </w:pPr>
      <w:r w:rsidRPr="00991D26">
        <w:rPr>
          <w:szCs w:val="24"/>
        </w:rPr>
        <w:tab/>
      </w:r>
      <w:r w:rsidR="00B778E3">
        <w:rPr>
          <w:szCs w:val="24"/>
        </w:rPr>
        <w:tab/>
      </w:r>
      <w:r w:rsidR="00B778E3">
        <w:rPr>
          <w:szCs w:val="24"/>
        </w:rPr>
        <w:tab/>
      </w:r>
      <w:r w:rsidR="00AA1B78">
        <w:rPr>
          <w:szCs w:val="24"/>
        </w:rPr>
        <w:t>7</w:t>
      </w:r>
      <w:r w:rsidRPr="00991D26">
        <w:rPr>
          <w:szCs w:val="24"/>
        </w:rPr>
        <w:t>.</w:t>
      </w:r>
      <w:r w:rsidR="00A027D8">
        <w:rPr>
          <w:szCs w:val="24"/>
        </w:rPr>
        <w:t>3</w:t>
      </w:r>
      <w:r w:rsidRPr="00991D26">
        <w:rPr>
          <w:szCs w:val="24"/>
        </w:rPr>
        <w:t xml:space="preserve">. butams negali būti uždėtas turto areštas, butai negali būti užstatyti ar įkeisti fiziniams ar juridiniams asmenims, sandorio sudarymo metu neturi būti įsiskolinimų už komunalines paslaugas, butuose neturi būti įregistruotų kitų asmenų, taip pat jie neturi būti kitų asmenų </w:t>
      </w:r>
      <w:r w:rsidRPr="00991D26">
        <w:rPr>
          <w:szCs w:val="24"/>
        </w:rPr>
        <w:lastRenderedPageBreak/>
        <w:t>deklaruojami kai</w:t>
      </w:r>
      <w:r w:rsidR="00A027D8">
        <w:rPr>
          <w:szCs w:val="24"/>
        </w:rPr>
        <w:t>p gyvenamoji vieta</w:t>
      </w:r>
      <w:r w:rsidR="00A027D8" w:rsidRPr="00A57695">
        <w:rPr>
          <w:szCs w:val="24"/>
        </w:rPr>
        <w:t>.</w:t>
      </w:r>
      <w:r w:rsidR="00DB4527" w:rsidRPr="00A57695">
        <w:rPr>
          <w:szCs w:val="24"/>
        </w:rPr>
        <w:t xml:space="preserve"> Šiame punkte esančios sąlygos turi būti išpildytos iki pirkimo sutarties pasirašymo dienos.</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AA1B78">
        <w:rPr>
          <w:szCs w:val="24"/>
        </w:rPr>
        <w:t>8</w:t>
      </w:r>
      <w:r w:rsidR="00991D26" w:rsidRPr="00166E2E">
        <w:rPr>
          <w:szCs w:val="24"/>
        </w:rPr>
        <w:t>. Neperkami butai:</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BA164F">
        <w:rPr>
          <w:szCs w:val="24"/>
        </w:rPr>
        <w:t>8</w:t>
      </w:r>
      <w:r w:rsidR="00991D26" w:rsidRPr="00166E2E">
        <w:rPr>
          <w:szCs w:val="24"/>
        </w:rPr>
        <w:t>.</w:t>
      </w:r>
      <w:r w:rsidR="00991D26">
        <w:rPr>
          <w:szCs w:val="24"/>
        </w:rPr>
        <w:t>1</w:t>
      </w:r>
      <w:r w:rsidR="00991D26" w:rsidRPr="00166E2E">
        <w:rPr>
          <w:szCs w:val="24"/>
        </w:rPr>
        <w:t>. įrengti pusrūsi</w:t>
      </w:r>
      <w:r w:rsidR="005E6ADA">
        <w:rPr>
          <w:szCs w:val="24"/>
        </w:rPr>
        <w:t>uose, palėpėse, užstatytuose į</w:t>
      </w:r>
      <w:r w:rsidR="00991D26" w:rsidRPr="00166E2E">
        <w:rPr>
          <w:szCs w:val="24"/>
        </w:rPr>
        <w:t>ėjimuose, taip pat neįrengti butai, poilsiui skirtos patalpos;</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BA164F">
        <w:rPr>
          <w:szCs w:val="24"/>
        </w:rPr>
        <w:t>8</w:t>
      </w:r>
      <w:r w:rsidR="00991D26" w:rsidRPr="00166E2E">
        <w:rPr>
          <w:szCs w:val="24"/>
        </w:rPr>
        <w:t>.</w:t>
      </w:r>
      <w:r w:rsidR="00991D26">
        <w:rPr>
          <w:szCs w:val="24"/>
        </w:rPr>
        <w:t>2</w:t>
      </w:r>
      <w:r w:rsidR="00991D26" w:rsidRPr="00166E2E">
        <w:rPr>
          <w:szCs w:val="24"/>
        </w:rPr>
        <w:t xml:space="preserve">. kurių baigtumas nėra 100 proc. (jeigu </w:t>
      </w:r>
      <w:r w:rsidR="005E6ADA">
        <w:rPr>
          <w:szCs w:val="24"/>
        </w:rPr>
        <w:t>butas pasiūlymo pateikimo dieną</w:t>
      </w:r>
      <w:r w:rsidR="00991D26" w:rsidRPr="00166E2E">
        <w:rPr>
          <w:szCs w:val="24"/>
        </w:rPr>
        <w:t xml:space="preserve"> yra neįrengtas, jis turėtų būti įrengtas iki pirkimo komisijos apžiūros atlikimo dienos);</w:t>
      </w:r>
    </w:p>
    <w:p w:rsidR="00B778E3" w:rsidRDefault="00B778E3" w:rsidP="00B778E3">
      <w:pPr>
        <w:tabs>
          <w:tab w:val="left" w:pos="709"/>
          <w:tab w:val="left" w:pos="1134"/>
        </w:tabs>
        <w:jc w:val="both"/>
        <w:rPr>
          <w:szCs w:val="24"/>
        </w:rPr>
      </w:pPr>
      <w:r>
        <w:rPr>
          <w:szCs w:val="24"/>
        </w:rPr>
        <w:tab/>
      </w:r>
      <w:r>
        <w:rPr>
          <w:szCs w:val="24"/>
        </w:rPr>
        <w:tab/>
      </w:r>
      <w:r>
        <w:rPr>
          <w:szCs w:val="24"/>
        </w:rPr>
        <w:tab/>
      </w:r>
      <w:r w:rsidR="00C43B1F" w:rsidRPr="00A57695">
        <w:rPr>
          <w:szCs w:val="24"/>
        </w:rPr>
        <w:t xml:space="preserve">8.3. </w:t>
      </w:r>
      <w:r w:rsidR="000C2775">
        <w:t>kurie Nekilnojamojo turto kadastro duomenimis yra fiziškai nusidėvėję daugiau kaip 60 procentų</w:t>
      </w:r>
      <w:r w:rsidR="000C2775" w:rsidRPr="000C2775">
        <w:t xml:space="preserve">), </w:t>
      </w:r>
      <w:r w:rsidR="000C2775">
        <w:t>mediniuose ir karkasiniuose namuose, šildomi krosnimis, pastatomais elektriniais prietaisais (elektriniais tepaliniais radiatoriais, elektriniais šildytuvais ir pan.);</w:t>
      </w:r>
    </w:p>
    <w:p w:rsidR="00B778E3" w:rsidRDefault="00B778E3" w:rsidP="00B778E3">
      <w:pPr>
        <w:tabs>
          <w:tab w:val="left" w:pos="709"/>
          <w:tab w:val="left" w:pos="1134"/>
        </w:tabs>
        <w:jc w:val="both"/>
        <w:rPr>
          <w:szCs w:val="24"/>
        </w:rPr>
      </w:pPr>
      <w:r>
        <w:rPr>
          <w:szCs w:val="24"/>
        </w:rPr>
        <w:tab/>
      </w:r>
      <w:r>
        <w:rPr>
          <w:szCs w:val="24"/>
        </w:rPr>
        <w:tab/>
      </w:r>
      <w:r>
        <w:rPr>
          <w:szCs w:val="24"/>
        </w:rPr>
        <w:tab/>
      </w:r>
      <w:r w:rsidR="00BA164F">
        <w:rPr>
          <w:szCs w:val="24"/>
        </w:rPr>
        <w:t>8</w:t>
      </w:r>
      <w:r w:rsidR="00E8168F">
        <w:rPr>
          <w:szCs w:val="24"/>
        </w:rPr>
        <w:t>.</w:t>
      </w:r>
      <w:r w:rsidR="00C43B1F">
        <w:rPr>
          <w:szCs w:val="24"/>
        </w:rPr>
        <w:t>4</w:t>
      </w:r>
      <w:r w:rsidR="00E8168F">
        <w:rPr>
          <w:szCs w:val="24"/>
        </w:rPr>
        <w:t>.</w:t>
      </w:r>
      <w:r w:rsidR="00991D26" w:rsidRPr="006C5A44">
        <w:rPr>
          <w:szCs w:val="24"/>
        </w:rPr>
        <w:t xml:space="preserve"> kurių patalpų išdėstymas nesutampa su buto </w:t>
      </w:r>
      <w:r w:rsidR="00991D26" w:rsidRPr="00B2142D">
        <w:rPr>
          <w:szCs w:val="24"/>
        </w:rPr>
        <w:t>kadastr</w:t>
      </w:r>
      <w:r w:rsidR="00297153">
        <w:rPr>
          <w:szCs w:val="24"/>
        </w:rPr>
        <w:t>o duomenų</w:t>
      </w:r>
      <w:r w:rsidR="00991D26" w:rsidRPr="006C5A44">
        <w:rPr>
          <w:szCs w:val="24"/>
        </w:rPr>
        <w:t xml:space="preserve"> byloje nurodytais duomenimis</w:t>
      </w:r>
      <w:r w:rsidR="0087608B">
        <w:rPr>
          <w:szCs w:val="24"/>
        </w:rPr>
        <w:t>;</w:t>
      </w:r>
    </w:p>
    <w:p w:rsidR="00E212BB" w:rsidRPr="00B778E3" w:rsidRDefault="00B778E3" w:rsidP="00B778E3">
      <w:pPr>
        <w:tabs>
          <w:tab w:val="left" w:pos="709"/>
          <w:tab w:val="left" w:pos="1134"/>
        </w:tabs>
        <w:jc w:val="both"/>
        <w:rPr>
          <w:szCs w:val="24"/>
        </w:rPr>
      </w:pPr>
      <w:r>
        <w:rPr>
          <w:szCs w:val="24"/>
        </w:rPr>
        <w:tab/>
      </w:r>
      <w:r>
        <w:rPr>
          <w:szCs w:val="24"/>
        </w:rPr>
        <w:tab/>
      </w:r>
      <w:r>
        <w:rPr>
          <w:szCs w:val="24"/>
        </w:rPr>
        <w:tab/>
      </w:r>
      <w:r w:rsidR="00BA164F">
        <w:t>8</w:t>
      </w:r>
      <w:r w:rsidR="00E8168F">
        <w:t>.</w:t>
      </w:r>
      <w:r w:rsidR="00C43B1F">
        <w:t>5</w:t>
      </w:r>
      <w:r w:rsidR="00E8168F">
        <w:t>.</w:t>
      </w:r>
      <w:r w:rsidR="00A57695">
        <w:t xml:space="preserve"> </w:t>
      </w:r>
      <w:r w:rsidR="00A41F37" w:rsidRPr="00A57695">
        <w:rPr>
          <w:rFonts w:cs="StarSymbol"/>
        </w:rPr>
        <w:t>su bendro naudojimo patalpomis (virtuve, tualetu, dušu, vonia)</w:t>
      </w:r>
      <w:r w:rsidR="005E6ADA" w:rsidRPr="00A57695">
        <w:rPr>
          <w:rFonts w:cs="StarSymbol"/>
        </w:rPr>
        <w:t>;</w:t>
      </w:r>
    </w:p>
    <w:p w:rsidR="00993C7C" w:rsidRPr="00A57695" w:rsidRDefault="00B778E3" w:rsidP="00047C7D">
      <w:pPr>
        <w:tabs>
          <w:tab w:val="left" w:pos="709"/>
          <w:tab w:val="left" w:pos="1134"/>
        </w:tabs>
        <w:jc w:val="both"/>
        <w:rPr>
          <w:szCs w:val="24"/>
        </w:rPr>
      </w:pPr>
      <w:r>
        <w:rPr>
          <w:szCs w:val="24"/>
          <w:lang w:eastAsia="lt-LT"/>
        </w:rPr>
        <w:tab/>
      </w:r>
      <w:r>
        <w:rPr>
          <w:szCs w:val="24"/>
          <w:lang w:eastAsia="lt-LT"/>
        </w:rPr>
        <w:tab/>
      </w:r>
      <w:r>
        <w:rPr>
          <w:szCs w:val="24"/>
          <w:lang w:eastAsia="lt-LT"/>
        </w:rPr>
        <w:tab/>
      </w:r>
      <w:r w:rsidR="00BA164F" w:rsidRPr="00A57695">
        <w:rPr>
          <w:szCs w:val="24"/>
          <w:lang w:eastAsia="lt-LT"/>
        </w:rPr>
        <w:t>8</w:t>
      </w:r>
      <w:r w:rsidR="00297153" w:rsidRPr="00A57695">
        <w:rPr>
          <w:szCs w:val="24"/>
          <w:lang w:eastAsia="lt-LT"/>
        </w:rPr>
        <w:t>.</w:t>
      </w:r>
      <w:r w:rsidR="00C43B1F" w:rsidRPr="00A57695">
        <w:rPr>
          <w:szCs w:val="24"/>
          <w:lang w:eastAsia="lt-LT"/>
        </w:rPr>
        <w:t>6</w:t>
      </w:r>
      <w:r w:rsidR="00297153" w:rsidRPr="00A57695">
        <w:rPr>
          <w:szCs w:val="24"/>
          <w:lang w:eastAsia="lt-LT"/>
        </w:rPr>
        <w:t xml:space="preserve">. siūlomi pirkti butai išnuomoti, suteikti panaudai, užstatyti ar įkeisti </w:t>
      </w:r>
      <w:r w:rsidR="00297153" w:rsidRPr="00A57695">
        <w:rPr>
          <w:szCs w:val="24"/>
        </w:rPr>
        <w:t>fiziniams ar juridiniams asmenims</w:t>
      </w:r>
      <w:r w:rsidR="00047C7D" w:rsidRPr="00A57695">
        <w:rPr>
          <w:szCs w:val="24"/>
        </w:rPr>
        <w:t>. Šiame punkte esančios sąlygos turi būti išpildytos iki pirkimo sutarties pasirašymo dienos;</w:t>
      </w:r>
    </w:p>
    <w:p w:rsidR="00B302D9" w:rsidRPr="00A57695" w:rsidRDefault="00B778E3" w:rsidP="00E212BB">
      <w:pPr>
        <w:tabs>
          <w:tab w:val="left" w:pos="709"/>
        </w:tabs>
        <w:ind w:left="11" w:firstLine="709"/>
        <w:jc w:val="both"/>
        <w:rPr>
          <w:szCs w:val="24"/>
          <w:lang w:eastAsia="lt-LT"/>
        </w:rPr>
      </w:pPr>
      <w:r>
        <w:rPr>
          <w:szCs w:val="24"/>
          <w:lang w:eastAsia="lt-LT"/>
        </w:rPr>
        <w:tab/>
      </w:r>
      <w:r w:rsidR="00B302D9" w:rsidRPr="00A57695">
        <w:rPr>
          <w:szCs w:val="24"/>
          <w:lang w:eastAsia="lt-LT"/>
        </w:rPr>
        <w:t>8.</w:t>
      </w:r>
      <w:r w:rsidR="00C43B1F" w:rsidRPr="00A57695">
        <w:rPr>
          <w:szCs w:val="24"/>
          <w:lang w:eastAsia="lt-LT"/>
        </w:rPr>
        <w:t>7</w:t>
      </w:r>
      <w:r w:rsidR="00B302D9" w:rsidRPr="00A57695">
        <w:rPr>
          <w:szCs w:val="24"/>
          <w:lang w:eastAsia="lt-LT"/>
        </w:rPr>
        <w:t xml:space="preserve">. </w:t>
      </w:r>
      <w:r w:rsidR="00ED56C5" w:rsidRPr="00A57695">
        <w:rPr>
          <w:szCs w:val="24"/>
          <w:lang w:eastAsia="lt-LT"/>
        </w:rPr>
        <w:t>kai perkamo buto</w:t>
      </w:r>
      <w:r w:rsidR="00ED56C5" w:rsidRPr="00A57695">
        <w:rPr>
          <w:szCs w:val="24"/>
        </w:rPr>
        <w:t xml:space="preserve"> kaina viršys rinkos vertę, </w:t>
      </w:r>
      <w:r w:rsidR="00ED56C5" w:rsidRPr="00A57695">
        <w:rPr>
          <w:color w:val="000000"/>
          <w:szCs w:val="24"/>
          <w:lang w:eastAsia="lt-LT"/>
        </w:rPr>
        <w:t>nustatytą atlikus individualų turto vertinimą Lietuvos Respublikos turto ir verslo vertinimo pagrindų įstatymo nustatyta tvarka.</w:t>
      </w:r>
      <w:r w:rsidR="00ED56C5" w:rsidRPr="00A57695">
        <w:rPr>
          <w:szCs w:val="24"/>
          <w:lang w:eastAsia="lt-LT"/>
        </w:rPr>
        <w:t xml:space="preserve"> </w:t>
      </w:r>
    </w:p>
    <w:p w:rsidR="00E212BB" w:rsidRPr="00A57695" w:rsidRDefault="00B778E3" w:rsidP="00E212BB">
      <w:pPr>
        <w:tabs>
          <w:tab w:val="left" w:pos="709"/>
        </w:tabs>
        <w:ind w:left="11" w:firstLine="709"/>
        <w:jc w:val="both"/>
        <w:rPr>
          <w:szCs w:val="24"/>
          <w:lang w:eastAsia="lt-LT"/>
        </w:rPr>
      </w:pPr>
      <w:r>
        <w:rPr>
          <w:szCs w:val="24"/>
          <w:lang w:eastAsia="lt-LT"/>
        </w:rPr>
        <w:tab/>
      </w:r>
      <w:r w:rsidR="00BA164F" w:rsidRPr="00A57695">
        <w:rPr>
          <w:szCs w:val="24"/>
          <w:lang w:eastAsia="lt-LT"/>
        </w:rPr>
        <w:t>9</w:t>
      </w:r>
      <w:r>
        <w:rPr>
          <w:szCs w:val="24"/>
          <w:lang w:eastAsia="lt-LT"/>
        </w:rPr>
        <w:t>. Kandidatas</w:t>
      </w:r>
      <w:r w:rsidR="00FE127E" w:rsidRPr="00A57695">
        <w:rPr>
          <w:szCs w:val="24"/>
          <w:lang w:eastAsia="lt-LT"/>
        </w:rPr>
        <w:t xml:space="preserve"> </w:t>
      </w:r>
      <w:r w:rsidR="00E212BB" w:rsidRPr="00A57695">
        <w:rPr>
          <w:szCs w:val="24"/>
          <w:lang w:eastAsia="lt-LT"/>
        </w:rPr>
        <w:t>pa</w:t>
      </w:r>
      <w:r w:rsidR="00991D26" w:rsidRPr="00A57695">
        <w:rPr>
          <w:szCs w:val="24"/>
          <w:lang w:eastAsia="lt-LT"/>
        </w:rPr>
        <w:t>siūlymą</w:t>
      </w:r>
      <w:r w:rsidR="00E212BB" w:rsidRPr="00A57695">
        <w:rPr>
          <w:szCs w:val="24"/>
          <w:lang w:eastAsia="lt-LT"/>
        </w:rPr>
        <w:t xml:space="preserve"> dalyvauti derybose ir kitus dokumentus pateikia lietuvių kalba.</w:t>
      </w:r>
    </w:p>
    <w:p w:rsidR="00AA1B78" w:rsidRDefault="00B778E3" w:rsidP="00E212BB">
      <w:pPr>
        <w:tabs>
          <w:tab w:val="left" w:pos="709"/>
        </w:tabs>
        <w:ind w:left="11" w:firstLine="709"/>
        <w:jc w:val="both"/>
      </w:pPr>
      <w:r>
        <w:tab/>
      </w:r>
      <w:r w:rsidR="00BA164F" w:rsidRPr="00A57695">
        <w:t>10</w:t>
      </w:r>
      <w:r w:rsidR="00AA1B78" w:rsidRPr="00A57695">
        <w:t>. Pasiū</w:t>
      </w:r>
      <w:r>
        <w:t>lymus k</w:t>
      </w:r>
      <w:r w:rsidR="00AA1B78" w:rsidRPr="00A57695">
        <w:t>andidatas gali teikti visoms pirkimo dalims, pateikdamas atskirus pasiūlymus kiekvienai pirkimo daliai.</w:t>
      </w:r>
      <w:r w:rsidR="00DB4527" w:rsidRPr="00A57695">
        <w:t xml:space="preserve"> Kartu su pasiūlymais jis gali pateikti vieną reikalaujamų pridėti dokumentų komplektą visoms dalims.</w:t>
      </w:r>
      <w:r w:rsidR="00AA1B78" w:rsidRPr="00A57695">
        <w:t xml:space="preserve"> Jeigu </w:t>
      </w:r>
      <w:r>
        <w:t>k</w:t>
      </w:r>
      <w:r w:rsidR="00DB4527" w:rsidRPr="00A57695">
        <w:t>andidatas</w:t>
      </w:r>
      <w:r>
        <w:t xml:space="preserve"> </w:t>
      </w:r>
      <w:r w:rsidR="00AA1B78" w:rsidRPr="00A57695">
        <w:t xml:space="preserve">kurioje </w:t>
      </w:r>
      <w:r>
        <w:t xml:space="preserve">nors </w:t>
      </w:r>
      <w:r w:rsidR="00AA1B78" w:rsidRPr="00A57695">
        <w:t>dalyje paskelbiamas nugalėtoju, pasiūlymai kitose dalyse atmetami.</w:t>
      </w:r>
    </w:p>
    <w:p w:rsidR="00E212BB" w:rsidRDefault="00B778E3" w:rsidP="00E212BB">
      <w:pPr>
        <w:tabs>
          <w:tab w:val="left" w:pos="709"/>
        </w:tabs>
        <w:ind w:left="11" w:firstLine="709"/>
        <w:jc w:val="both"/>
        <w:rPr>
          <w:szCs w:val="24"/>
          <w:lang w:eastAsia="lt-LT"/>
        </w:rPr>
      </w:pPr>
      <w:r>
        <w:rPr>
          <w:szCs w:val="24"/>
          <w:lang w:eastAsia="lt-LT"/>
        </w:rPr>
        <w:tab/>
      </w:r>
      <w:r w:rsidR="00BA164F">
        <w:rPr>
          <w:szCs w:val="24"/>
          <w:lang w:eastAsia="lt-LT"/>
        </w:rPr>
        <w:t>11</w:t>
      </w:r>
      <w:r w:rsidR="00E212BB" w:rsidRPr="00035719">
        <w:rPr>
          <w:szCs w:val="24"/>
          <w:lang w:eastAsia="lt-LT"/>
        </w:rPr>
        <w:t>. Pa</w:t>
      </w:r>
      <w:r w:rsidR="00991D26">
        <w:rPr>
          <w:szCs w:val="24"/>
          <w:lang w:eastAsia="lt-LT"/>
        </w:rPr>
        <w:t>siūlymus</w:t>
      </w:r>
      <w:r w:rsidR="00E212BB" w:rsidRPr="00035719">
        <w:rPr>
          <w:szCs w:val="24"/>
          <w:lang w:eastAsia="lt-LT"/>
        </w:rPr>
        <w:t xml:space="preserve"> gali pateikti fiziniai ir juridiniai asmenys.</w:t>
      </w:r>
    </w:p>
    <w:p w:rsidR="00E212BB" w:rsidRPr="00035719" w:rsidRDefault="00E212BB" w:rsidP="00E212BB">
      <w:pPr>
        <w:jc w:val="both"/>
        <w:rPr>
          <w:szCs w:val="24"/>
          <w:lang w:eastAsia="lt-LT"/>
        </w:rPr>
      </w:pPr>
      <w:r w:rsidRPr="00035719">
        <w:rPr>
          <w:szCs w:val="24"/>
          <w:lang w:eastAsia="lt-LT"/>
        </w:rPr>
        <w:t> </w:t>
      </w:r>
    </w:p>
    <w:p w:rsidR="00E212BB" w:rsidRDefault="00E212BB" w:rsidP="00E212BB">
      <w:pPr>
        <w:jc w:val="center"/>
        <w:rPr>
          <w:b/>
          <w:szCs w:val="24"/>
          <w:lang w:eastAsia="lt-LT"/>
        </w:rPr>
      </w:pPr>
      <w:r w:rsidRPr="00B96C28">
        <w:rPr>
          <w:b/>
          <w:szCs w:val="24"/>
          <w:lang w:eastAsia="lt-LT"/>
        </w:rPr>
        <w:t>II. PA</w:t>
      </w:r>
      <w:r w:rsidR="00BC7CF0">
        <w:rPr>
          <w:b/>
          <w:szCs w:val="24"/>
          <w:lang w:eastAsia="lt-LT"/>
        </w:rPr>
        <w:t>SIŪLYMŲ</w:t>
      </w:r>
      <w:r w:rsidRPr="00B96C28">
        <w:rPr>
          <w:b/>
          <w:szCs w:val="24"/>
          <w:lang w:eastAsia="lt-LT"/>
        </w:rPr>
        <w:t xml:space="preserve"> </w:t>
      </w:r>
      <w:r>
        <w:rPr>
          <w:b/>
          <w:szCs w:val="24"/>
          <w:lang w:eastAsia="lt-LT"/>
        </w:rPr>
        <w:t xml:space="preserve">RENGIMO IR </w:t>
      </w:r>
      <w:r w:rsidRPr="00B96C28">
        <w:rPr>
          <w:b/>
          <w:szCs w:val="24"/>
          <w:lang w:eastAsia="lt-LT"/>
        </w:rPr>
        <w:t>PATEIKIMO TVARKA</w:t>
      </w:r>
    </w:p>
    <w:p w:rsidR="00E212BB" w:rsidRPr="00B778E3" w:rsidRDefault="00E212BB" w:rsidP="00E212BB">
      <w:pPr>
        <w:jc w:val="center"/>
        <w:rPr>
          <w:szCs w:val="24"/>
          <w:lang w:eastAsia="lt-LT"/>
        </w:rPr>
      </w:pPr>
    </w:p>
    <w:p w:rsidR="004E4EDA" w:rsidRDefault="00BA164F" w:rsidP="00B778E3">
      <w:pPr>
        <w:ind w:firstLine="1296"/>
        <w:jc w:val="both"/>
        <w:rPr>
          <w:szCs w:val="24"/>
          <w:lang w:eastAsia="lt-LT"/>
        </w:rPr>
      </w:pPr>
      <w:r>
        <w:rPr>
          <w:szCs w:val="24"/>
          <w:lang w:eastAsia="lt-LT"/>
        </w:rPr>
        <w:t>12</w:t>
      </w:r>
      <w:r w:rsidR="004E4EDA">
        <w:rPr>
          <w:szCs w:val="24"/>
          <w:lang w:eastAsia="lt-LT"/>
        </w:rPr>
        <w:t xml:space="preserve">. </w:t>
      </w:r>
      <w:r w:rsidR="004E4EDA" w:rsidRPr="00035719">
        <w:rPr>
          <w:szCs w:val="24"/>
          <w:lang w:eastAsia="lt-LT"/>
        </w:rPr>
        <w:t xml:space="preserve">Kandidatai </w:t>
      </w:r>
      <w:r w:rsidR="004E4EDA">
        <w:rPr>
          <w:szCs w:val="24"/>
          <w:lang w:eastAsia="lt-LT"/>
        </w:rPr>
        <w:t xml:space="preserve">pirkimo </w:t>
      </w:r>
      <w:r w:rsidR="004E4EDA" w:rsidRPr="00035719">
        <w:rPr>
          <w:szCs w:val="24"/>
          <w:lang w:eastAsia="lt-LT"/>
        </w:rPr>
        <w:t xml:space="preserve">sąlygas ir kitus dokumentus, susijusius su </w:t>
      </w:r>
      <w:r w:rsidR="004E4EDA">
        <w:rPr>
          <w:szCs w:val="24"/>
          <w:lang w:eastAsia="lt-LT"/>
        </w:rPr>
        <w:t xml:space="preserve">būsto </w:t>
      </w:r>
      <w:r w:rsidR="004E4EDA" w:rsidRPr="00035719">
        <w:rPr>
          <w:szCs w:val="24"/>
          <w:lang w:eastAsia="lt-LT"/>
        </w:rPr>
        <w:t>pirkimu, gali gauti</w:t>
      </w:r>
      <w:r w:rsidR="004E4EDA">
        <w:rPr>
          <w:szCs w:val="24"/>
          <w:lang w:eastAsia="lt-LT"/>
        </w:rPr>
        <w:t xml:space="preserve"> Panevėžio rajono </w:t>
      </w:r>
      <w:r w:rsidR="004E4EDA" w:rsidRPr="00035719">
        <w:rPr>
          <w:szCs w:val="24"/>
          <w:lang w:eastAsia="lt-LT"/>
        </w:rPr>
        <w:t xml:space="preserve">savivaldybės administracijos </w:t>
      </w:r>
      <w:r w:rsidR="00E67218">
        <w:rPr>
          <w:szCs w:val="24"/>
          <w:lang w:eastAsia="lt-LT"/>
        </w:rPr>
        <w:t>Ekonomikos ir turto valdymo</w:t>
      </w:r>
      <w:r w:rsidR="004E4EDA">
        <w:rPr>
          <w:szCs w:val="24"/>
          <w:lang w:eastAsia="lt-LT"/>
        </w:rPr>
        <w:t xml:space="preserve">, </w:t>
      </w:r>
      <w:r w:rsidR="00E67218">
        <w:rPr>
          <w:szCs w:val="24"/>
          <w:lang w:eastAsia="lt-LT"/>
        </w:rPr>
        <w:t>214</w:t>
      </w:r>
      <w:r w:rsidR="004E4EDA">
        <w:rPr>
          <w:szCs w:val="24"/>
          <w:lang w:eastAsia="lt-LT"/>
        </w:rPr>
        <w:t xml:space="preserve"> </w:t>
      </w:r>
      <w:r w:rsidR="004E4EDA" w:rsidRPr="00035719">
        <w:rPr>
          <w:szCs w:val="24"/>
          <w:lang w:eastAsia="lt-LT"/>
        </w:rPr>
        <w:t>kabinete,</w:t>
      </w:r>
      <w:r w:rsidR="005E6ADA">
        <w:rPr>
          <w:szCs w:val="24"/>
          <w:lang w:eastAsia="lt-LT"/>
        </w:rPr>
        <w:t xml:space="preserve"> Vasario 16-</w:t>
      </w:r>
      <w:r w:rsidR="004E4EDA">
        <w:rPr>
          <w:szCs w:val="24"/>
          <w:lang w:eastAsia="lt-LT"/>
        </w:rPr>
        <w:t>osios g. 27, Panevėžio m. Taip pat pirkimo sąlygos skelbia</w:t>
      </w:r>
      <w:r w:rsidR="00962092">
        <w:rPr>
          <w:szCs w:val="24"/>
          <w:lang w:eastAsia="lt-LT"/>
        </w:rPr>
        <w:t>mos Savivaldybės</w:t>
      </w:r>
      <w:r w:rsidR="004E4EDA">
        <w:rPr>
          <w:szCs w:val="24"/>
          <w:lang w:eastAsia="lt-LT"/>
        </w:rPr>
        <w:t xml:space="preserve"> </w:t>
      </w:r>
      <w:r w:rsidR="002072A5">
        <w:rPr>
          <w:szCs w:val="24"/>
          <w:lang w:eastAsia="lt-LT"/>
        </w:rPr>
        <w:t>interneto svetainėje</w:t>
      </w:r>
      <w:r w:rsidR="004E4EDA">
        <w:rPr>
          <w:szCs w:val="24"/>
          <w:lang w:eastAsia="lt-LT"/>
        </w:rPr>
        <w:t xml:space="preserve"> </w:t>
      </w:r>
      <w:proofErr w:type="spellStart"/>
      <w:r w:rsidR="004E4EDA">
        <w:rPr>
          <w:szCs w:val="24"/>
          <w:lang w:eastAsia="lt-LT"/>
        </w:rPr>
        <w:t>panrs.lt</w:t>
      </w:r>
      <w:proofErr w:type="spellEnd"/>
      <w:r w:rsidR="00297153">
        <w:rPr>
          <w:szCs w:val="24"/>
          <w:lang w:eastAsia="lt-LT"/>
        </w:rPr>
        <w:t xml:space="preserve"> ir bent vienoje visuomenės informavimo priemonėje</w:t>
      </w:r>
      <w:r w:rsidR="004E4EDA">
        <w:rPr>
          <w:szCs w:val="24"/>
          <w:lang w:eastAsia="lt-LT"/>
        </w:rPr>
        <w:t>.</w:t>
      </w:r>
    </w:p>
    <w:p w:rsidR="004E4EDA" w:rsidRPr="00A027D8" w:rsidRDefault="004E4EDA" w:rsidP="00B778E3">
      <w:pPr>
        <w:ind w:firstLine="1296"/>
        <w:jc w:val="both"/>
        <w:rPr>
          <w:szCs w:val="24"/>
        </w:rPr>
      </w:pPr>
      <w:r w:rsidRPr="00A027D8">
        <w:rPr>
          <w:szCs w:val="24"/>
          <w:lang w:eastAsia="lt-LT"/>
        </w:rPr>
        <w:t>1</w:t>
      </w:r>
      <w:r w:rsidR="00BA164F">
        <w:rPr>
          <w:szCs w:val="24"/>
          <w:lang w:eastAsia="lt-LT"/>
        </w:rPr>
        <w:t>3</w:t>
      </w:r>
      <w:r w:rsidRPr="00A027D8">
        <w:rPr>
          <w:szCs w:val="24"/>
          <w:lang w:eastAsia="lt-LT"/>
        </w:rPr>
        <w:t>. Pasiūlymų</w:t>
      </w:r>
      <w:r w:rsidRPr="00A027D8">
        <w:rPr>
          <w:szCs w:val="24"/>
        </w:rPr>
        <w:t xml:space="preserve"> pateikimo tvarka:</w:t>
      </w:r>
    </w:p>
    <w:p w:rsidR="00B778E3" w:rsidRDefault="004E4EDA" w:rsidP="00B778E3">
      <w:pPr>
        <w:ind w:firstLine="1296"/>
        <w:jc w:val="both"/>
      </w:pPr>
      <w:r w:rsidRPr="00A027D8">
        <w:rPr>
          <w:szCs w:val="24"/>
        </w:rPr>
        <w:t>1</w:t>
      </w:r>
      <w:r w:rsidR="00BA164F">
        <w:rPr>
          <w:szCs w:val="24"/>
        </w:rPr>
        <w:t>3</w:t>
      </w:r>
      <w:r w:rsidRPr="00A027D8">
        <w:rPr>
          <w:szCs w:val="24"/>
        </w:rPr>
        <w:t>.1</w:t>
      </w:r>
      <w:r w:rsidR="00962092">
        <w:rPr>
          <w:szCs w:val="24"/>
        </w:rPr>
        <w:t>. k</w:t>
      </w:r>
      <w:r w:rsidR="000F2C78">
        <w:rPr>
          <w:szCs w:val="24"/>
        </w:rPr>
        <w:t>andidatas užpildo ir pateikia</w:t>
      </w:r>
      <w:r w:rsidRPr="00A027D8">
        <w:rPr>
          <w:szCs w:val="24"/>
        </w:rPr>
        <w:t xml:space="preserve"> pasiūlymą (1 priedas) su pridedamais dokumentais užklijuotame voke su užrašu</w:t>
      </w:r>
      <w:r w:rsidR="00A027D8" w:rsidRPr="00A027D8">
        <w:rPr>
          <w:szCs w:val="24"/>
        </w:rPr>
        <w:t xml:space="preserve">: </w:t>
      </w:r>
      <w:r w:rsidR="00B778E3">
        <w:rPr>
          <w:rFonts w:eastAsia="Calibri"/>
          <w:iCs/>
          <w:color w:val="000000"/>
          <w:szCs w:val="24"/>
          <w:lang w:eastAsia="en-US"/>
        </w:rPr>
        <w:t>k</w:t>
      </w:r>
      <w:r w:rsidR="00A027D8" w:rsidRPr="00A027D8">
        <w:rPr>
          <w:rFonts w:eastAsia="Calibri"/>
          <w:iCs/>
          <w:color w:val="000000"/>
          <w:szCs w:val="24"/>
          <w:lang w:eastAsia="en-US"/>
        </w:rPr>
        <w:t>andidato vardas ir pavardė</w:t>
      </w:r>
      <w:r w:rsidR="00A027D8">
        <w:rPr>
          <w:rFonts w:eastAsia="Calibri"/>
          <w:iCs/>
          <w:color w:val="000000"/>
          <w:szCs w:val="24"/>
          <w:lang w:eastAsia="en-US"/>
        </w:rPr>
        <w:t>, t</w:t>
      </w:r>
      <w:r w:rsidR="00A027D8" w:rsidRPr="00A027D8">
        <w:rPr>
          <w:rFonts w:eastAsia="Calibri"/>
          <w:iCs/>
          <w:color w:val="000000"/>
          <w:szCs w:val="24"/>
          <w:lang w:eastAsia="en-US"/>
        </w:rPr>
        <w:t>elefono numeris;</w:t>
      </w:r>
      <w:r w:rsidR="00A027D8">
        <w:rPr>
          <w:rFonts w:eastAsia="Calibri"/>
          <w:iCs/>
          <w:color w:val="000000"/>
          <w:szCs w:val="24"/>
          <w:lang w:eastAsia="en-US"/>
        </w:rPr>
        <w:t xml:space="preserve"> g</w:t>
      </w:r>
      <w:r w:rsidR="00A027D8" w:rsidRPr="00A027D8">
        <w:rPr>
          <w:rFonts w:eastAsia="Calibri"/>
          <w:iCs/>
          <w:color w:val="000000"/>
          <w:szCs w:val="24"/>
          <w:lang w:eastAsia="en-US"/>
        </w:rPr>
        <w:t xml:space="preserve">yvenamosios vietos adresas; </w:t>
      </w:r>
      <w:r w:rsidR="00A027D8">
        <w:rPr>
          <w:rFonts w:eastAsia="Calibri"/>
          <w:iCs/>
          <w:color w:val="000000"/>
          <w:szCs w:val="24"/>
          <w:lang w:eastAsia="en-US"/>
        </w:rPr>
        <w:t>nuo</w:t>
      </w:r>
      <w:r w:rsidR="00A027D8" w:rsidRPr="00A027D8">
        <w:rPr>
          <w:rFonts w:eastAsia="Calibri"/>
          <w:iCs/>
          <w:color w:val="000000"/>
          <w:szCs w:val="24"/>
          <w:lang w:eastAsia="en-US"/>
        </w:rPr>
        <w:t>roda „</w:t>
      </w:r>
      <w:r w:rsidR="00A027D8">
        <w:rPr>
          <w:rFonts w:eastAsia="Calibri"/>
          <w:iCs/>
          <w:color w:val="000000"/>
          <w:szCs w:val="24"/>
          <w:lang w:eastAsia="en-US"/>
        </w:rPr>
        <w:t xml:space="preserve">Socialinio būsto </w:t>
      </w:r>
      <w:r w:rsidR="00A027D8" w:rsidRPr="00A027D8">
        <w:rPr>
          <w:rFonts w:eastAsia="Calibri"/>
          <w:iCs/>
          <w:color w:val="000000"/>
          <w:szCs w:val="24"/>
          <w:lang w:eastAsia="en-US"/>
        </w:rPr>
        <w:t>pirkimas</w:t>
      </w:r>
      <w:r w:rsidR="00AA1B78">
        <w:rPr>
          <w:rFonts w:eastAsia="Calibri"/>
          <w:iCs/>
          <w:color w:val="000000"/>
          <w:szCs w:val="24"/>
          <w:lang w:eastAsia="en-US"/>
        </w:rPr>
        <w:t xml:space="preserve">. </w:t>
      </w:r>
      <w:r w:rsidR="00AA1B78" w:rsidRPr="00E04290">
        <w:rPr>
          <w:rFonts w:cs="Tahoma"/>
        </w:rPr>
        <w:t>Skelbiamoms deryboms dėl būsto</w:t>
      </w:r>
      <w:r w:rsidR="000F2C78">
        <w:rPr>
          <w:rFonts w:cs="Tahoma"/>
        </w:rPr>
        <w:t xml:space="preserve"> </w:t>
      </w:r>
      <w:r w:rsidR="00AA1B78" w:rsidRPr="00E04290">
        <w:rPr>
          <w:rFonts w:cs="Tahoma"/>
        </w:rPr>
        <w:t>........</w:t>
      </w:r>
      <w:r w:rsidR="000F2C78">
        <w:rPr>
          <w:rFonts w:cs="Tahoma"/>
        </w:rPr>
        <w:t xml:space="preserve"> </w:t>
      </w:r>
      <w:r w:rsidR="00AA1B78" w:rsidRPr="00E04290">
        <w:rPr>
          <w:rFonts w:cs="Tahoma"/>
        </w:rPr>
        <w:t>pirkimo daliai“</w:t>
      </w:r>
      <w:r w:rsidR="00A027D8" w:rsidRPr="00A027D8">
        <w:rPr>
          <w:rFonts w:eastAsia="Calibri"/>
          <w:iCs/>
          <w:color w:val="000000"/>
          <w:szCs w:val="24"/>
          <w:lang w:eastAsia="en-US"/>
        </w:rPr>
        <w:t>;</w:t>
      </w:r>
      <w:r w:rsidR="00A027D8">
        <w:rPr>
          <w:rFonts w:eastAsia="Calibri"/>
          <w:iCs/>
          <w:color w:val="000000"/>
          <w:szCs w:val="24"/>
          <w:lang w:eastAsia="en-US"/>
        </w:rPr>
        <w:t xml:space="preserve"> </w:t>
      </w:r>
      <w:r w:rsidR="00A027D8" w:rsidRPr="00A027D8">
        <w:rPr>
          <w:rFonts w:eastAsia="Calibri"/>
          <w:iCs/>
          <w:color w:val="000000"/>
          <w:szCs w:val="24"/>
          <w:lang w:eastAsia="en-US"/>
        </w:rPr>
        <w:t>„</w:t>
      </w:r>
      <w:r w:rsidR="00495F50">
        <w:rPr>
          <w:rFonts w:eastAsia="Calibri"/>
          <w:iCs/>
          <w:color w:val="000000"/>
          <w:szCs w:val="24"/>
          <w:lang w:eastAsia="en-US"/>
        </w:rPr>
        <w:t>Neatplėšti iki</w:t>
      </w:r>
      <w:r w:rsidR="00A027D8" w:rsidRPr="00A027D8">
        <w:rPr>
          <w:rFonts w:eastAsia="Calibri"/>
          <w:szCs w:val="24"/>
          <w:lang w:eastAsia="en-US"/>
        </w:rPr>
        <w:t xml:space="preserve"> 201</w:t>
      </w:r>
      <w:r w:rsidR="00A027D8">
        <w:rPr>
          <w:rFonts w:eastAsia="Calibri"/>
          <w:szCs w:val="24"/>
          <w:lang w:eastAsia="en-US"/>
        </w:rPr>
        <w:t>8</w:t>
      </w:r>
      <w:r w:rsidR="00A027D8" w:rsidRPr="00A027D8">
        <w:rPr>
          <w:rFonts w:eastAsia="Calibri"/>
          <w:szCs w:val="24"/>
          <w:lang w:eastAsia="en-US"/>
        </w:rPr>
        <w:t>-</w:t>
      </w:r>
      <w:r w:rsidR="00D563C7">
        <w:rPr>
          <w:rFonts w:eastAsia="Calibri"/>
          <w:szCs w:val="24"/>
          <w:lang w:eastAsia="en-US"/>
        </w:rPr>
        <w:t>10-26</w:t>
      </w:r>
      <w:r w:rsidR="00A027D8" w:rsidRPr="00A027D8">
        <w:rPr>
          <w:rFonts w:eastAsia="Calibri"/>
          <w:szCs w:val="24"/>
          <w:lang w:eastAsia="en-US"/>
        </w:rPr>
        <w:t xml:space="preserve">, </w:t>
      </w:r>
      <w:r w:rsidR="009C76E1">
        <w:rPr>
          <w:rFonts w:eastAsia="Calibri"/>
          <w:szCs w:val="24"/>
          <w:lang w:eastAsia="en-US"/>
        </w:rPr>
        <w:t>9</w:t>
      </w:r>
      <w:r w:rsidR="00A027D8" w:rsidRPr="00A027D8">
        <w:rPr>
          <w:rFonts w:eastAsia="Calibri"/>
          <w:szCs w:val="24"/>
          <w:lang w:eastAsia="en-US"/>
        </w:rPr>
        <w:t xml:space="preserve"> val. 00 min.“</w:t>
      </w:r>
      <w:r w:rsidR="00495F50">
        <w:rPr>
          <w:rFonts w:eastAsia="Calibri"/>
          <w:szCs w:val="24"/>
          <w:lang w:eastAsia="en-US"/>
        </w:rPr>
        <w:t xml:space="preserve">. </w:t>
      </w:r>
      <w:r w:rsidRPr="001E65A8">
        <w:t>Kartu su pa</w:t>
      </w:r>
      <w:r>
        <w:t>siūlymu</w:t>
      </w:r>
      <w:r w:rsidRPr="001E65A8">
        <w:t xml:space="preserve"> pateikiami šie dokumentai:</w:t>
      </w:r>
    </w:p>
    <w:p w:rsidR="00B778E3" w:rsidRDefault="004E4EDA" w:rsidP="00B778E3">
      <w:pPr>
        <w:ind w:firstLine="1296"/>
        <w:jc w:val="both"/>
        <w:rPr>
          <w:szCs w:val="24"/>
        </w:rPr>
      </w:pPr>
      <w:r w:rsidRPr="001E65A8">
        <w:rPr>
          <w:szCs w:val="24"/>
        </w:rPr>
        <w:t>1</w:t>
      </w:r>
      <w:r w:rsidR="00BA164F">
        <w:rPr>
          <w:szCs w:val="24"/>
        </w:rPr>
        <w:t>3</w:t>
      </w:r>
      <w:r w:rsidRPr="001E65A8">
        <w:rPr>
          <w:szCs w:val="24"/>
        </w:rPr>
        <w:t xml:space="preserve">.1.1. </w:t>
      </w:r>
      <w:r w:rsidRPr="00441636">
        <w:rPr>
          <w:szCs w:val="24"/>
        </w:rPr>
        <w:t>buto nuosavybę patvirtinan</w:t>
      </w:r>
      <w:r w:rsidR="00566C2B" w:rsidRPr="00441636">
        <w:rPr>
          <w:szCs w:val="24"/>
        </w:rPr>
        <w:t xml:space="preserve">tis dokumentas </w:t>
      </w:r>
      <w:r w:rsidR="000C64FA" w:rsidRPr="00441636">
        <w:rPr>
          <w:szCs w:val="24"/>
        </w:rPr>
        <w:t>(Nekilnojamo turto registro centrinio duomenų banko išrašas, kuris negali būti senesnis kaip 2018-0</w:t>
      </w:r>
      <w:r w:rsidR="00876D6B">
        <w:rPr>
          <w:szCs w:val="24"/>
        </w:rPr>
        <w:t>8</w:t>
      </w:r>
      <w:r w:rsidR="00F5655F">
        <w:rPr>
          <w:szCs w:val="24"/>
        </w:rPr>
        <w:t>-31</w:t>
      </w:r>
      <w:r w:rsidR="000C64FA" w:rsidRPr="00441636">
        <w:rPr>
          <w:szCs w:val="24"/>
        </w:rPr>
        <w:t xml:space="preserve"> ir kuriame būtų nurodytas buto fizinio nusi</w:t>
      </w:r>
      <w:r w:rsidR="00B778E3">
        <w:rPr>
          <w:szCs w:val="24"/>
        </w:rPr>
        <w:t xml:space="preserve">dėvėjimo procentas) ar kopija, </w:t>
      </w:r>
      <w:r w:rsidR="000C64FA" w:rsidRPr="00441636">
        <w:rPr>
          <w:szCs w:val="24"/>
        </w:rPr>
        <w:t>patvirtint</w:t>
      </w:r>
      <w:r w:rsidR="00B778E3">
        <w:rPr>
          <w:szCs w:val="24"/>
        </w:rPr>
        <w:t>a teisės aktų nustatyta tvarka;</w:t>
      </w:r>
    </w:p>
    <w:p w:rsidR="00B778E3" w:rsidRDefault="004E4EDA" w:rsidP="00B778E3">
      <w:pPr>
        <w:ind w:firstLine="1296"/>
        <w:jc w:val="both"/>
      </w:pPr>
      <w:r w:rsidRPr="00441636">
        <w:rPr>
          <w:szCs w:val="24"/>
        </w:rPr>
        <w:t>1</w:t>
      </w:r>
      <w:r w:rsidR="00BA164F" w:rsidRPr="00441636">
        <w:rPr>
          <w:szCs w:val="24"/>
        </w:rPr>
        <w:t>3</w:t>
      </w:r>
      <w:r w:rsidRPr="00441636">
        <w:rPr>
          <w:szCs w:val="24"/>
        </w:rPr>
        <w:t xml:space="preserve">.1.2. </w:t>
      </w:r>
      <w:r w:rsidR="00011AD5" w:rsidRPr="00441636">
        <w:rPr>
          <w:szCs w:val="24"/>
        </w:rPr>
        <w:t xml:space="preserve">buto </w:t>
      </w:r>
      <w:r w:rsidRPr="00441636">
        <w:rPr>
          <w:szCs w:val="24"/>
        </w:rPr>
        <w:t>kadastr</w:t>
      </w:r>
      <w:r w:rsidR="00297153" w:rsidRPr="00441636">
        <w:rPr>
          <w:szCs w:val="24"/>
        </w:rPr>
        <w:t>o duomenų</w:t>
      </w:r>
      <w:r w:rsidR="005E6ADA" w:rsidRPr="00441636">
        <w:rPr>
          <w:szCs w:val="24"/>
        </w:rPr>
        <w:t xml:space="preserve"> bylos </w:t>
      </w:r>
      <w:r w:rsidRPr="00441636">
        <w:rPr>
          <w:szCs w:val="24"/>
        </w:rPr>
        <w:t>kopija;</w:t>
      </w:r>
    </w:p>
    <w:p w:rsidR="008B0050" w:rsidRPr="00B778E3" w:rsidRDefault="008B0050" w:rsidP="00B778E3">
      <w:pPr>
        <w:ind w:firstLine="1296"/>
        <w:jc w:val="both"/>
      </w:pPr>
      <w:r w:rsidRPr="00441636">
        <w:rPr>
          <w:szCs w:val="24"/>
        </w:rPr>
        <w:t>13.1.3. jei butas parduodamas su žeme – žemės sklypo nuosavybės dokument</w:t>
      </w:r>
      <w:r w:rsidR="00D776CD" w:rsidRPr="00441636">
        <w:rPr>
          <w:szCs w:val="24"/>
        </w:rPr>
        <w:t>o</w:t>
      </w:r>
      <w:r w:rsidRPr="00441636">
        <w:rPr>
          <w:szCs w:val="24"/>
        </w:rPr>
        <w:t xml:space="preserve"> </w:t>
      </w:r>
      <w:r w:rsidR="00A57695" w:rsidRPr="00441636">
        <w:rPr>
          <w:szCs w:val="24"/>
        </w:rPr>
        <w:t xml:space="preserve">ir žemės sklypo plano </w:t>
      </w:r>
      <w:r w:rsidRPr="00441636">
        <w:rPr>
          <w:szCs w:val="24"/>
        </w:rPr>
        <w:t>kopij</w:t>
      </w:r>
      <w:r w:rsidR="00A57695" w:rsidRPr="00441636">
        <w:rPr>
          <w:szCs w:val="24"/>
        </w:rPr>
        <w:t>os</w:t>
      </w:r>
      <w:r w:rsidRPr="00441636">
        <w:rPr>
          <w:szCs w:val="24"/>
        </w:rPr>
        <w:t>;</w:t>
      </w:r>
    </w:p>
    <w:p w:rsidR="00B778E3" w:rsidRDefault="004E4EDA" w:rsidP="00B778E3">
      <w:pPr>
        <w:ind w:firstLine="1296"/>
        <w:jc w:val="both"/>
      </w:pPr>
      <w:r w:rsidRPr="00441636">
        <w:t>1</w:t>
      </w:r>
      <w:r w:rsidR="00BA164F" w:rsidRPr="00441636">
        <w:t>3</w:t>
      </w:r>
      <w:r w:rsidRPr="00441636">
        <w:t>.1.</w:t>
      </w:r>
      <w:r w:rsidR="008B0050" w:rsidRPr="00441636">
        <w:t>4</w:t>
      </w:r>
      <w:r w:rsidRPr="00441636">
        <w:t xml:space="preserve">. </w:t>
      </w:r>
      <w:r w:rsidR="0027564C" w:rsidRPr="00441636">
        <w:t>įgaliojimas, suteikiantis</w:t>
      </w:r>
      <w:r w:rsidR="0027564C" w:rsidRPr="00FA4E20">
        <w:t xml:space="preserve"> teisę asmeniui derėtis dėl buto pardavimo, pasiūlymo ir buto dokumentų pateikimo ir (ar) pirkimo sutarties sudarymo, kai pa</w:t>
      </w:r>
      <w:r w:rsidR="0027564C">
        <w:t>siūlymo</w:t>
      </w:r>
      <w:r w:rsidR="0027564C" w:rsidRPr="00FA4E20">
        <w:t xml:space="preserve"> pateikėjas nėra buto savininkas;</w:t>
      </w:r>
    </w:p>
    <w:p w:rsidR="00B778E3" w:rsidRDefault="004E4EDA" w:rsidP="00B778E3">
      <w:pPr>
        <w:ind w:firstLine="1296"/>
        <w:jc w:val="both"/>
      </w:pPr>
      <w:r>
        <w:rPr>
          <w:szCs w:val="24"/>
        </w:rPr>
        <w:t>1</w:t>
      </w:r>
      <w:r w:rsidR="00BA164F">
        <w:rPr>
          <w:szCs w:val="24"/>
        </w:rPr>
        <w:t>3</w:t>
      </w:r>
      <w:r w:rsidRPr="00873594">
        <w:rPr>
          <w:szCs w:val="24"/>
        </w:rPr>
        <w:t>.1.</w:t>
      </w:r>
      <w:r w:rsidR="00F57CBA">
        <w:rPr>
          <w:szCs w:val="24"/>
        </w:rPr>
        <w:t>5</w:t>
      </w:r>
      <w:r w:rsidRPr="00873594">
        <w:rPr>
          <w:szCs w:val="24"/>
        </w:rPr>
        <w:t>. buto energinio naudingumo sertifikato kopija</w:t>
      </w:r>
      <w:r w:rsidR="0087608B">
        <w:rPr>
          <w:szCs w:val="24"/>
        </w:rPr>
        <w:t xml:space="preserve"> (nepateikus šio sertifikato</w:t>
      </w:r>
      <w:r w:rsidR="00BA164F">
        <w:rPr>
          <w:szCs w:val="24"/>
        </w:rPr>
        <w:t xml:space="preserve"> kartu su pasiūlymu</w:t>
      </w:r>
      <w:r w:rsidR="0087608B">
        <w:rPr>
          <w:szCs w:val="24"/>
        </w:rPr>
        <w:t>, buto energinio naudingumo klasė prilyginama G klasei);</w:t>
      </w:r>
    </w:p>
    <w:p w:rsidR="00746F7C" w:rsidRPr="00B778E3" w:rsidRDefault="00746F7C" w:rsidP="00746F7C">
      <w:pPr>
        <w:ind w:firstLine="1296"/>
        <w:jc w:val="both"/>
      </w:pPr>
      <w:r>
        <w:rPr>
          <w:szCs w:val="24"/>
        </w:rPr>
        <w:lastRenderedPageBreak/>
        <w:t>13.2. p</w:t>
      </w:r>
      <w:r w:rsidRPr="001E65A8">
        <w:rPr>
          <w:szCs w:val="24"/>
        </w:rPr>
        <w:t>a</w:t>
      </w:r>
      <w:r>
        <w:rPr>
          <w:szCs w:val="24"/>
        </w:rPr>
        <w:t>siūlymas su</w:t>
      </w:r>
      <w:r w:rsidRPr="001E65A8">
        <w:rPr>
          <w:szCs w:val="24"/>
        </w:rPr>
        <w:t xml:space="preserve"> priedais turi būti sunumeruota</w:t>
      </w:r>
      <w:r>
        <w:rPr>
          <w:szCs w:val="24"/>
        </w:rPr>
        <w:t>s</w:t>
      </w:r>
      <w:r w:rsidRPr="001E65A8">
        <w:rPr>
          <w:szCs w:val="24"/>
        </w:rPr>
        <w:t xml:space="preserve">, </w:t>
      </w:r>
      <w:r w:rsidRPr="00297153">
        <w:rPr>
          <w:szCs w:val="24"/>
        </w:rPr>
        <w:t>susiūtas</w:t>
      </w:r>
      <w:r>
        <w:rPr>
          <w:szCs w:val="24"/>
        </w:rPr>
        <w:t xml:space="preserve"> ir paskutinio</w:t>
      </w:r>
      <w:r w:rsidRPr="001E65A8">
        <w:rPr>
          <w:szCs w:val="24"/>
        </w:rPr>
        <w:t xml:space="preserve"> l</w:t>
      </w:r>
      <w:r>
        <w:rPr>
          <w:szCs w:val="24"/>
        </w:rPr>
        <w:t>apo antroje pusėje patvirtinta k</w:t>
      </w:r>
      <w:r w:rsidRPr="001E65A8">
        <w:rPr>
          <w:szCs w:val="24"/>
        </w:rPr>
        <w:t>andidato arba jo įgalioto asmens parašu, o juridinio asmens – ir antspaudu</w:t>
      </w:r>
      <w:r>
        <w:rPr>
          <w:szCs w:val="24"/>
        </w:rPr>
        <w:t xml:space="preserve"> (jeigu turi)</w:t>
      </w:r>
      <w:r w:rsidRPr="001E65A8">
        <w:rPr>
          <w:szCs w:val="24"/>
        </w:rPr>
        <w:t xml:space="preserve">. </w:t>
      </w:r>
    </w:p>
    <w:p w:rsidR="004E4EDA" w:rsidRDefault="004E4EDA" w:rsidP="00B778E3">
      <w:pPr>
        <w:ind w:firstLine="1296"/>
        <w:jc w:val="both"/>
        <w:rPr>
          <w:szCs w:val="24"/>
          <w:lang w:eastAsia="lt-LT"/>
        </w:rPr>
      </w:pPr>
      <w:r>
        <w:rPr>
          <w:szCs w:val="24"/>
        </w:rPr>
        <w:t>1</w:t>
      </w:r>
      <w:r w:rsidR="00BA164F">
        <w:rPr>
          <w:szCs w:val="24"/>
        </w:rPr>
        <w:t>4</w:t>
      </w:r>
      <w:r w:rsidR="00FE127E">
        <w:rPr>
          <w:szCs w:val="24"/>
        </w:rPr>
        <w:t xml:space="preserve">. </w:t>
      </w:r>
      <w:r w:rsidR="00011AD5">
        <w:rPr>
          <w:szCs w:val="24"/>
        </w:rPr>
        <w:t>P</w:t>
      </w:r>
      <w:r>
        <w:rPr>
          <w:szCs w:val="24"/>
        </w:rPr>
        <w:t>a</w:t>
      </w:r>
      <w:r w:rsidR="002072A5">
        <w:rPr>
          <w:szCs w:val="24"/>
        </w:rPr>
        <w:t>siūlymus</w:t>
      </w:r>
      <w:r w:rsidR="00B778E3">
        <w:rPr>
          <w:szCs w:val="24"/>
        </w:rPr>
        <w:t xml:space="preserve"> k</w:t>
      </w:r>
      <w:r w:rsidRPr="001E65A8">
        <w:rPr>
          <w:szCs w:val="24"/>
        </w:rPr>
        <w:t>andidatai pateikia tiesiogiai patys, per kurjerį arba atsiunčia paštu registruotu laišku. Pa</w:t>
      </w:r>
      <w:r>
        <w:rPr>
          <w:szCs w:val="24"/>
        </w:rPr>
        <w:t>siūlymai</w:t>
      </w:r>
      <w:r w:rsidRPr="001E65A8">
        <w:rPr>
          <w:szCs w:val="24"/>
        </w:rPr>
        <w:t xml:space="preserve"> priimam</w:t>
      </w:r>
      <w:r w:rsidR="00984F89">
        <w:rPr>
          <w:szCs w:val="24"/>
        </w:rPr>
        <w:t xml:space="preserve">i </w:t>
      </w:r>
      <w:r>
        <w:rPr>
          <w:szCs w:val="24"/>
          <w:lang w:eastAsia="lt-LT"/>
        </w:rPr>
        <w:t>Panevėžio</w:t>
      </w:r>
      <w:r w:rsidRPr="00A639A5">
        <w:rPr>
          <w:szCs w:val="24"/>
          <w:lang w:eastAsia="lt-LT"/>
        </w:rPr>
        <w:t xml:space="preserve"> rajono savivaldybės administracijos </w:t>
      </w:r>
      <w:r w:rsidR="00E67218">
        <w:rPr>
          <w:szCs w:val="24"/>
          <w:lang w:eastAsia="lt-LT"/>
        </w:rPr>
        <w:t>Ekonomikos ir turto valdymo skyriuje</w:t>
      </w:r>
      <w:r w:rsidRPr="00A639A5">
        <w:rPr>
          <w:szCs w:val="24"/>
          <w:lang w:eastAsia="lt-LT"/>
        </w:rPr>
        <w:t xml:space="preserve">, </w:t>
      </w:r>
      <w:r w:rsidR="00E67218">
        <w:rPr>
          <w:szCs w:val="24"/>
          <w:lang w:eastAsia="lt-LT"/>
        </w:rPr>
        <w:t>214</w:t>
      </w:r>
      <w:r>
        <w:rPr>
          <w:szCs w:val="24"/>
          <w:lang w:eastAsia="lt-LT"/>
        </w:rPr>
        <w:t xml:space="preserve"> </w:t>
      </w:r>
      <w:r w:rsidRPr="00A639A5">
        <w:rPr>
          <w:szCs w:val="24"/>
          <w:lang w:eastAsia="lt-LT"/>
        </w:rPr>
        <w:t xml:space="preserve">kabinete, </w:t>
      </w:r>
      <w:r w:rsidR="005E6ADA">
        <w:rPr>
          <w:szCs w:val="24"/>
          <w:lang w:eastAsia="lt-LT"/>
        </w:rPr>
        <w:t>Vasario 16-</w:t>
      </w:r>
      <w:r>
        <w:rPr>
          <w:szCs w:val="24"/>
          <w:lang w:eastAsia="lt-LT"/>
        </w:rPr>
        <w:t>osios g. 27, Panevėžio m.,</w:t>
      </w:r>
      <w:r w:rsidRPr="00A639A5">
        <w:rPr>
          <w:szCs w:val="24"/>
          <w:lang w:eastAsia="lt-LT"/>
        </w:rPr>
        <w:t xml:space="preserve"> iki 201</w:t>
      </w:r>
      <w:r>
        <w:rPr>
          <w:szCs w:val="24"/>
          <w:lang w:eastAsia="lt-LT"/>
        </w:rPr>
        <w:t>8</w:t>
      </w:r>
      <w:r w:rsidRPr="00A639A5">
        <w:rPr>
          <w:szCs w:val="24"/>
          <w:lang w:eastAsia="lt-LT"/>
        </w:rPr>
        <w:t xml:space="preserve"> m.</w:t>
      </w:r>
      <w:r>
        <w:rPr>
          <w:szCs w:val="24"/>
          <w:lang w:eastAsia="lt-LT"/>
        </w:rPr>
        <w:t xml:space="preserve"> </w:t>
      </w:r>
      <w:r w:rsidR="00962092">
        <w:rPr>
          <w:szCs w:val="24"/>
          <w:lang w:eastAsia="lt-LT"/>
        </w:rPr>
        <w:t xml:space="preserve">spalio </w:t>
      </w:r>
      <w:r w:rsidR="00962092">
        <w:rPr>
          <w:szCs w:val="24"/>
          <w:lang w:eastAsia="lt-LT"/>
        </w:rPr>
        <w:br/>
      </w:r>
      <w:r w:rsidR="00876D6B">
        <w:rPr>
          <w:szCs w:val="24"/>
          <w:lang w:eastAsia="lt-LT"/>
        </w:rPr>
        <w:t>26</w:t>
      </w:r>
      <w:r w:rsidR="00011AD5">
        <w:rPr>
          <w:szCs w:val="24"/>
          <w:lang w:eastAsia="lt-LT"/>
        </w:rPr>
        <w:t xml:space="preserve"> d. </w:t>
      </w:r>
      <w:r w:rsidR="009C76E1">
        <w:rPr>
          <w:szCs w:val="24"/>
          <w:lang w:eastAsia="lt-LT"/>
        </w:rPr>
        <w:t xml:space="preserve"> 9</w:t>
      </w:r>
      <w:r w:rsidRPr="005F7EBC">
        <w:rPr>
          <w:szCs w:val="24"/>
          <w:lang w:eastAsia="lt-LT"/>
        </w:rPr>
        <w:t xml:space="preserve"> </w:t>
      </w:r>
      <w:r w:rsidRPr="00A639A5">
        <w:rPr>
          <w:szCs w:val="24"/>
          <w:lang w:eastAsia="lt-LT"/>
        </w:rPr>
        <w:t>val.</w:t>
      </w:r>
      <w:r w:rsidR="005E6ADA">
        <w:rPr>
          <w:szCs w:val="24"/>
          <w:lang w:eastAsia="lt-LT"/>
        </w:rPr>
        <w:t xml:space="preserve"> </w:t>
      </w:r>
      <w:r>
        <w:rPr>
          <w:szCs w:val="24"/>
          <w:lang w:eastAsia="lt-LT"/>
        </w:rPr>
        <w:t>00 min</w:t>
      </w:r>
      <w:r w:rsidRPr="00A639A5">
        <w:rPr>
          <w:szCs w:val="24"/>
          <w:lang w:eastAsia="lt-LT"/>
        </w:rPr>
        <w:t>.</w:t>
      </w:r>
      <w:r w:rsidRPr="003360F1">
        <w:rPr>
          <w:szCs w:val="24"/>
          <w:lang w:eastAsia="lt-LT"/>
        </w:rPr>
        <w:t xml:space="preserve"> </w:t>
      </w:r>
      <w:r w:rsidR="00984F89" w:rsidRPr="00DB6523">
        <w:rPr>
          <w:szCs w:val="24"/>
        </w:rPr>
        <w:t>Vokai registruojami, patikrinus, ar vokas su pa</w:t>
      </w:r>
      <w:r w:rsidR="00D5461D">
        <w:rPr>
          <w:szCs w:val="24"/>
        </w:rPr>
        <w:t>siūlymu</w:t>
      </w:r>
      <w:r w:rsidR="00984F89" w:rsidRPr="00DB6523">
        <w:rPr>
          <w:szCs w:val="24"/>
        </w:rPr>
        <w:t xml:space="preserve"> užklijuotas ir nepažeistas, ant voko užrašoma gavimo data ir laikas.</w:t>
      </w:r>
      <w:r w:rsidR="00984F89">
        <w:rPr>
          <w:szCs w:val="24"/>
        </w:rPr>
        <w:t xml:space="preserve"> </w:t>
      </w:r>
      <w:r w:rsidRPr="00035719">
        <w:rPr>
          <w:szCs w:val="24"/>
          <w:lang w:eastAsia="lt-LT"/>
        </w:rPr>
        <w:t>Informacija teikiama tel.</w:t>
      </w:r>
      <w:r>
        <w:rPr>
          <w:szCs w:val="24"/>
          <w:lang w:eastAsia="lt-LT"/>
        </w:rPr>
        <w:t xml:space="preserve"> </w:t>
      </w:r>
      <w:r w:rsidR="005E6ADA">
        <w:rPr>
          <w:szCs w:val="24"/>
          <w:lang w:eastAsia="lt-LT"/>
        </w:rPr>
        <w:t xml:space="preserve">(8 </w:t>
      </w:r>
      <w:r>
        <w:rPr>
          <w:szCs w:val="24"/>
          <w:lang w:eastAsia="lt-LT"/>
        </w:rPr>
        <w:t>45</w:t>
      </w:r>
      <w:r w:rsidR="005E6ADA">
        <w:rPr>
          <w:szCs w:val="24"/>
          <w:lang w:eastAsia="lt-LT"/>
        </w:rPr>
        <w:t>)</w:t>
      </w:r>
      <w:r>
        <w:rPr>
          <w:szCs w:val="24"/>
          <w:lang w:eastAsia="lt-LT"/>
        </w:rPr>
        <w:t xml:space="preserve"> 58 </w:t>
      </w:r>
      <w:r w:rsidR="00E67218">
        <w:rPr>
          <w:szCs w:val="24"/>
          <w:lang w:eastAsia="lt-LT"/>
        </w:rPr>
        <w:t>29 56</w:t>
      </w:r>
      <w:r w:rsidRPr="00035719">
        <w:rPr>
          <w:szCs w:val="24"/>
          <w:lang w:eastAsia="lt-LT"/>
        </w:rPr>
        <w:t>.</w:t>
      </w:r>
    </w:p>
    <w:p w:rsidR="00ED70EB" w:rsidRPr="000F2C78" w:rsidRDefault="00ED70EB" w:rsidP="004E4EDA">
      <w:pPr>
        <w:spacing w:before="20" w:after="20"/>
        <w:ind w:firstLine="540"/>
        <w:jc w:val="center"/>
        <w:rPr>
          <w:szCs w:val="24"/>
        </w:rPr>
      </w:pPr>
    </w:p>
    <w:p w:rsidR="004E4EDA" w:rsidRPr="001E65A8" w:rsidRDefault="004E4EDA" w:rsidP="004E4EDA">
      <w:pPr>
        <w:spacing w:before="20" w:after="20"/>
        <w:ind w:firstLine="540"/>
        <w:jc w:val="center"/>
        <w:rPr>
          <w:b/>
          <w:szCs w:val="24"/>
        </w:rPr>
      </w:pPr>
      <w:r w:rsidRPr="001E65A8">
        <w:rPr>
          <w:b/>
          <w:szCs w:val="24"/>
        </w:rPr>
        <w:t>III. PA</w:t>
      </w:r>
      <w:r w:rsidR="002072A5">
        <w:rPr>
          <w:b/>
          <w:szCs w:val="24"/>
        </w:rPr>
        <w:t>SIŪLYMŲ</w:t>
      </w:r>
      <w:r w:rsidRPr="001E65A8">
        <w:rPr>
          <w:b/>
          <w:szCs w:val="24"/>
        </w:rPr>
        <w:t xml:space="preserve"> NAGRINĖJIMAS</w:t>
      </w:r>
    </w:p>
    <w:p w:rsidR="00257624" w:rsidRPr="000F2C78" w:rsidRDefault="00257624" w:rsidP="00257624">
      <w:pPr>
        <w:spacing w:before="20" w:after="20"/>
        <w:jc w:val="both"/>
        <w:rPr>
          <w:szCs w:val="24"/>
        </w:rPr>
      </w:pPr>
    </w:p>
    <w:p w:rsidR="00984F89" w:rsidRDefault="00257624" w:rsidP="00B778E3">
      <w:pPr>
        <w:ind w:firstLine="1296"/>
        <w:jc w:val="both"/>
        <w:rPr>
          <w:szCs w:val="24"/>
          <w:lang w:eastAsia="lt-LT"/>
        </w:rPr>
      </w:pPr>
      <w:r w:rsidRPr="00DB6523">
        <w:rPr>
          <w:szCs w:val="24"/>
        </w:rPr>
        <w:t>1</w:t>
      </w:r>
      <w:r w:rsidR="00BA164F">
        <w:rPr>
          <w:szCs w:val="24"/>
        </w:rPr>
        <w:t>5</w:t>
      </w:r>
      <w:r w:rsidRPr="00DB6523">
        <w:rPr>
          <w:szCs w:val="24"/>
        </w:rPr>
        <w:t>. Vokai su pa</w:t>
      </w:r>
      <w:r w:rsidR="00984F89">
        <w:rPr>
          <w:szCs w:val="24"/>
        </w:rPr>
        <w:t>siūlymais</w:t>
      </w:r>
      <w:r w:rsidRPr="00DB6523">
        <w:rPr>
          <w:szCs w:val="24"/>
        </w:rPr>
        <w:t xml:space="preserve"> atplėšiami </w:t>
      </w:r>
      <w:r w:rsidR="00AE4C90">
        <w:rPr>
          <w:szCs w:val="24"/>
        </w:rPr>
        <w:t>Socialinio būsto pirkimo komisijos (toliau – Komisija)</w:t>
      </w:r>
      <w:r w:rsidRPr="00DB6523">
        <w:rPr>
          <w:szCs w:val="24"/>
        </w:rPr>
        <w:t xml:space="preserve"> posėdyje, kuris vyks skelb</w:t>
      </w:r>
      <w:r w:rsidR="00FE127E">
        <w:rPr>
          <w:szCs w:val="24"/>
        </w:rPr>
        <w:t>ime apie pirkimą nurodytu laiku</w:t>
      </w:r>
      <w:r w:rsidRPr="00DB6523">
        <w:rPr>
          <w:szCs w:val="24"/>
        </w:rPr>
        <w:t xml:space="preserve"> </w:t>
      </w:r>
      <w:r w:rsidR="00984F89">
        <w:rPr>
          <w:szCs w:val="24"/>
        </w:rPr>
        <w:t>Panevėžio</w:t>
      </w:r>
      <w:r w:rsidRPr="00DB6523">
        <w:rPr>
          <w:szCs w:val="24"/>
        </w:rPr>
        <w:t xml:space="preserve"> ra</w:t>
      </w:r>
      <w:r w:rsidR="00B778E3">
        <w:rPr>
          <w:szCs w:val="24"/>
        </w:rPr>
        <w:t>jono savivaldybėje,</w:t>
      </w:r>
      <w:r w:rsidRPr="00DB6523">
        <w:rPr>
          <w:szCs w:val="24"/>
        </w:rPr>
        <w:t xml:space="preserve"> </w:t>
      </w:r>
      <w:r w:rsidR="00984F89">
        <w:rPr>
          <w:szCs w:val="24"/>
        </w:rPr>
        <w:t>posėdžių</w:t>
      </w:r>
      <w:r w:rsidR="00FE127E">
        <w:rPr>
          <w:szCs w:val="24"/>
        </w:rPr>
        <w:t xml:space="preserve"> salėje</w:t>
      </w:r>
      <w:r w:rsidRPr="00DB6523">
        <w:rPr>
          <w:szCs w:val="24"/>
        </w:rPr>
        <w:t xml:space="preserve"> </w:t>
      </w:r>
      <w:r w:rsidR="00984F89">
        <w:rPr>
          <w:szCs w:val="24"/>
          <w:lang w:eastAsia="lt-LT"/>
        </w:rPr>
        <w:t xml:space="preserve">(II aukštas, </w:t>
      </w:r>
      <w:r w:rsidR="00FE127E">
        <w:rPr>
          <w:szCs w:val="24"/>
          <w:lang w:eastAsia="lt-LT"/>
        </w:rPr>
        <w:t>227 kabinetas), Vasario 16-</w:t>
      </w:r>
      <w:r w:rsidR="00984F89">
        <w:rPr>
          <w:szCs w:val="24"/>
          <w:lang w:eastAsia="lt-LT"/>
        </w:rPr>
        <w:t>osios g. 27, Panevėžio m.</w:t>
      </w:r>
      <w:r w:rsidR="0067374B">
        <w:rPr>
          <w:szCs w:val="24"/>
          <w:lang w:eastAsia="lt-LT"/>
        </w:rPr>
        <w:t xml:space="preserve"> </w:t>
      </w:r>
      <w:r w:rsidR="0067374B">
        <w:rPr>
          <w:szCs w:val="24"/>
        </w:rPr>
        <w:t>Pasiūlymai vertinami konfidencialiai, nedalyv</w:t>
      </w:r>
      <w:r w:rsidR="00B778E3">
        <w:rPr>
          <w:szCs w:val="24"/>
        </w:rPr>
        <w:t>aujant pasiūlymus pateikusiems k</w:t>
      </w:r>
      <w:r w:rsidR="0067374B">
        <w:rPr>
          <w:szCs w:val="24"/>
        </w:rPr>
        <w:t>andidatams ar jų atstovams.</w:t>
      </w:r>
    </w:p>
    <w:p w:rsidR="00257624" w:rsidRPr="00DB6523" w:rsidRDefault="00257624" w:rsidP="00B778E3">
      <w:pPr>
        <w:spacing w:before="20" w:after="20"/>
        <w:ind w:firstLine="1296"/>
        <w:jc w:val="both"/>
        <w:rPr>
          <w:szCs w:val="24"/>
        </w:rPr>
      </w:pPr>
      <w:r w:rsidRPr="00DB6523">
        <w:rPr>
          <w:szCs w:val="24"/>
        </w:rPr>
        <w:t>1</w:t>
      </w:r>
      <w:r w:rsidR="00BA164F">
        <w:rPr>
          <w:szCs w:val="24"/>
        </w:rPr>
        <w:t>6</w:t>
      </w:r>
      <w:r w:rsidR="00962092">
        <w:rPr>
          <w:szCs w:val="24"/>
        </w:rPr>
        <w:t>. Jeigu k</w:t>
      </w:r>
      <w:r w:rsidR="00B778E3">
        <w:rPr>
          <w:szCs w:val="24"/>
        </w:rPr>
        <w:t>omisija k</w:t>
      </w:r>
      <w:r w:rsidRPr="00DB6523">
        <w:rPr>
          <w:szCs w:val="24"/>
        </w:rPr>
        <w:t>andidato parduodamų gyvenamųjų patalpų d</w:t>
      </w:r>
      <w:r w:rsidR="00FE127E">
        <w:rPr>
          <w:szCs w:val="24"/>
        </w:rPr>
        <w:t>okumentus gauna pasibaigu</w:t>
      </w:r>
      <w:r w:rsidR="00962092">
        <w:rPr>
          <w:szCs w:val="24"/>
        </w:rPr>
        <w:t xml:space="preserve">s </w:t>
      </w:r>
      <w:r w:rsidR="00FE127E">
        <w:rPr>
          <w:szCs w:val="24"/>
        </w:rPr>
        <w:t>S</w:t>
      </w:r>
      <w:r w:rsidRPr="00DB6523">
        <w:rPr>
          <w:szCs w:val="24"/>
        </w:rPr>
        <w:t xml:space="preserve">ąlygų </w:t>
      </w:r>
      <w:r w:rsidRPr="004943AD">
        <w:rPr>
          <w:szCs w:val="24"/>
        </w:rPr>
        <w:t>1</w:t>
      </w:r>
      <w:r w:rsidR="00BA164F">
        <w:rPr>
          <w:szCs w:val="24"/>
        </w:rPr>
        <w:t>4</w:t>
      </w:r>
      <w:r w:rsidRPr="004943AD">
        <w:rPr>
          <w:szCs w:val="24"/>
        </w:rPr>
        <w:t xml:space="preserve"> punkte</w:t>
      </w:r>
      <w:r w:rsidRPr="00DB6523">
        <w:rPr>
          <w:szCs w:val="24"/>
        </w:rPr>
        <w:t xml:space="preserve"> nustatytam terminui, dokumentai neatplėštame v</w:t>
      </w:r>
      <w:r w:rsidR="00B778E3">
        <w:rPr>
          <w:szCs w:val="24"/>
        </w:rPr>
        <w:t>oke grąžinami juos pateikusiam k</w:t>
      </w:r>
      <w:r w:rsidRPr="00DB6523">
        <w:rPr>
          <w:szCs w:val="24"/>
        </w:rPr>
        <w:t>andidatui.</w:t>
      </w:r>
    </w:p>
    <w:p w:rsidR="00F107C8" w:rsidRPr="00F107C8" w:rsidRDefault="00F107C8" w:rsidP="00B778E3">
      <w:pPr>
        <w:ind w:firstLine="1296"/>
        <w:jc w:val="both"/>
        <w:rPr>
          <w:lang w:eastAsia="lt-LT"/>
        </w:rPr>
      </w:pPr>
      <w:r>
        <w:rPr>
          <w:szCs w:val="24"/>
        </w:rPr>
        <w:t>1</w:t>
      </w:r>
      <w:r w:rsidR="00BA164F">
        <w:rPr>
          <w:szCs w:val="24"/>
        </w:rPr>
        <w:t>7</w:t>
      </w:r>
      <w:r>
        <w:rPr>
          <w:szCs w:val="24"/>
        </w:rPr>
        <w:t xml:space="preserve">. </w:t>
      </w:r>
      <w:r w:rsidR="00FE127E">
        <w:rPr>
          <w:lang w:eastAsia="lt-LT"/>
        </w:rPr>
        <w:t xml:space="preserve">Jeigu papildomos su pirkimo dokumentais </w:t>
      </w:r>
      <w:r w:rsidRPr="00F107C8">
        <w:rPr>
          <w:lang w:eastAsia="lt-LT"/>
        </w:rPr>
        <w:t>susijusios</w:t>
      </w:r>
      <w:r>
        <w:rPr>
          <w:lang w:eastAsia="lt-LT"/>
        </w:rPr>
        <w:t xml:space="preserve"> </w:t>
      </w:r>
      <w:r w:rsidR="00FE127E">
        <w:rPr>
          <w:lang w:eastAsia="lt-LT"/>
        </w:rPr>
        <w:t xml:space="preserve">informacijos prašoma </w:t>
      </w:r>
      <w:r w:rsidRPr="00F107C8">
        <w:rPr>
          <w:lang w:eastAsia="lt-LT"/>
        </w:rPr>
        <w:t xml:space="preserve">likus </w:t>
      </w:r>
      <w:r w:rsidR="00FE127E">
        <w:rPr>
          <w:lang w:eastAsia="lt-LT"/>
        </w:rPr>
        <w:t xml:space="preserve">ne mažiau kaip 6 darbo dienoms </w:t>
      </w:r>
      <w:r w:rsidRPr="00F107C8">
        <w:rPr>
          <w:lang w:eastAsia="lt-LT"/>
        </w:rPr>
        <w:t>iki</w:t>
      </w:r>
      <w:r>
        <w:rPr>
          <w:lang w:eastAsia="lt-LT"/>
        </w:rPr>
        <w:t xml:space="preserve"> </w:t>
      </w:r>
      <w:r w:rsidRPr="00F107C8">
        <w:rPr>
          <w:lang w:eastAsia="lt-LT"/>
        </w:rPr>
        <w:t>pasiūlymų pateikimo termino pabaigos, perkančioji organizacija ją</w:t>
      </w:r>
      <w:r>
        <w:rPr>
          <w:lang w:eastAsia="lt-LT"/>
        </w:rPr>
        <w:t xml:space="preserve"> </w:t>
      </w:r>
      <w:r w:rsidRPr="00F107C8">
        <w:rPr>
          <w:lang w:eastAsia="lt-LT"/>
        </w:rPr>
        <w:t>pateikia visiems kandidatams ne vėliau kaip likus 3 darbo dienoms</w:t>
      </w:r>
      <w:r>
        <w:rPr>
          <w:lang w:eastAsia="lt-LT"/>
        </w:rPr>
        <w:t xml:space="preserve"> </w:t>
      </w:r>
      <w:r w:rsidRPr="00F107C8">
        <w:rPr>
          <w:lang w:eastAsia="lt-LT"/>
        </w:rPr>
        <w:t>iki pasiūlymų pateikimo termino pabaigos.</w:t>
      </w:r>
    </w:p>
    <w:p w:rsidR="00993C7C" w:rsidRPr="009B1E25" w:rsidRDefault="00257624" w:rsidP="00746F7C">
      <w:pPr>
        <w:ind w:firstLine="1296"/>
        <w:jc w:val="both"/>
        <w:rPr>
          <w:color w:val="000000"/>
          <w:szCs w:val="24"/>
        </w:rPr>
      </w:pPr>
      <w:r w:rsidRPr="009B1E25">
        <w:rPr>
          <w:szCs w:val="24"/>
        </w:rPr>
        <w:t>1</w:t>
      </w:r>
      <w:r w:rsidR="00BA164F" w:rsidRPr="009B1E25">
        <w:rPr>
          <w:szCs w:val="24"/>
        </w:rPr>
        <w:t>8</w:t>
      </w:r>
      <w:r w:rsidRPr="009B1E25">
        <w:rPr>
          <w:szCs w:val="24"/>
        </w:rPr>
        <w:t xml:space="preserve">. </w:t>
      </w:r>
      <w:r w:rsidRPr="00EE24E5">
        <w:rPr>
          <w:szCs w:val="24"/>
        </w:rPr>
        <w:t>Komisija išnagrinėja pateikt</w:t>
      </w:r>
      <w:r w:rsidR="00B421CC" w:rsidRPr="00EE24E5">
        <w:rPr>
          <w:szCs w:val="24"/>
        </w:rPr>
        <w:t>ą</w:t>
      </w:r>
      <w:r w:rsidRPr="00EE24E5">
        <w:rPr>
          <w:szCs w:val="24"/>
        </w:rPr>
        <w:t xml:space="preserve"> pa</w:t>
      </w:r>
      <w:r w:rsidR="002072A5" w:rsidRPr="00EE24E5">
        <w:rPr>
          <w:szCs w:val="24"/>
        </w:rPr>
        <w:t>siūlym</w:t>
      </w:r>
      <w:r w:rsidR="00B421CC" w:rsidRPr="00EE24E5">
        <w:rPr>
          <w:szCs w:val="24"/>
        </w:rPr>
        <w:t>ą</w:t>
      </w:r>
      <w:r w:rsidRPr="00EE24E5">
        <w:rPr>
          <w:szCs w:val="24"/>
        </w:rPr>
        <w:t xml:space="preserve"> ir parduodamo buto dokumentus ir, </w:t>
      </w:r>
      <w:r w:rsidR="00D4208A" w:rsidRPr="00EE24E5">
        <w:rPr>
          <w:szCs w:val="24"/>
        </w:rPr>
        <w:t xml:space="preserve">jeigu </w:t>
      </w:r>
      <w:r w:rsidR="00B778E3" w:rsidRPr="00EE24E5">
        <w:rPr>
          <w:szCs w:val="24"/>
        </w:rPr>
        <w:t>k</w:t>
      </w:r>
      <w:r w:rsidR="00D4208A" w:rsidRPr="00EE24E5">
        <w:rPr>
          <w:szCs w:val="24"/>
        </w:rPr>
        <w:t>andidatas pateikė</w:t>
      </w:r>
      <w:r w:rsidR="00F04CF2" w:rsidRPr="00EE24E5">
        <w:rPr>
          <w:szCs w:val="24"/>
        </w:rPr>
        <w:t xml:space="preserve"> </w:t>
      </w:r>
      <w:r w:rsidR="00D4208A" w:rsidRPr="00EE24E5">
        <w:rPr>
          <w:szCs w:val="24"/>
        </w:rPr>
        <w:t xml:space="preserve">netikslius ar neišsamius duomenis apie atitiktį pirkimo dokumentų reikalavimams arba šių duomenų trūksta, </w:t>
      </w:r>
      <w:r w:rsidR="00491421" w:rsidRPr="00EE24E5">
        <w:rPr>
          <w:szCs w:val="24"/>
        </w:rPr>
        <w:t>komisija</w:t>
      </w:r>
      <w:r w:rsidR="00D4208A" w:rsidRPr="00EE24E5">
        <w:rPr>
          <w:szCs w:val="24"/>
        </w:rPr>
        <w:t xml:space="preserve"> turi teisę nepažeisdama lygiateisiškumo</w:t>
      </w:r>
      <w:r w:rsidR="00B778E3" w:rsidRPr="00EE24E5">
        <w:rPr>
          <w:szCs w:val="24"/>
        </w:rPr>
        <w:t xml:space="preserve"> ir skaidrumo principų prašyti k</w:t>
      </w:r>
      <w:r w:rsidR="00D4208A" w:rsidRPr="00EE24E5">
        <w:rPr>
          <w:szCs w:val="24"/>
        </w:rPr>
        <w:t>andidatą šiuos duomenis</w:t>
      </w:r>
      <w:r w:rsidR="00BD39B4" w:rsidRPr="00EE24E5">
        <w:rPr>
          <w:szCs w:val="24"/>
        </w:rPr>
        <w:t xml:space="preserve">, nurodytus </w:t>
      </w:r>
      <w:r w:rsidR="00F04CF2" w:rsidRPr="00EE24E5">
        <w:rPr>
          <w:szCs w:val="24"/>
          <w:lang w:eastAsia="en-US"/>
        </w:rPr>
        <w:t>29.3–29.6</w:t>
      </w:r>
      <w:r w:rsidR="00BD39B4" w:rsidRPr="00EE24E5">
        <w:rPr>
          <w:szCs w:val="24"/>
          <w:lang w:eastAsia="en-US"/>
        </w:rPr>
        <w:t xml:space="preserve"> papunkčiuose,</w:t>
      </w:r>
      <w:r w:rsidR="00D4208A" w:rsidRPr="00EE24E5">
        <w:rPr>
          <w:szCs w:val="24"/>
        </w:rPr>
        <w:t xml:space="preserve"> iki derybų pradžios</w:t>
      </w:r>
      <w:r w:rsidR="00A53F49" w:rsidRPr="00EE24E5">
        <w:rPr>
          <w:szCs w:val="24"/>
        </w:rPr>
        <w:t>, jei tai netrukdys vykdyti tolesnių pirkimo procedūrų,</w:t>
      </w:r>
      <w:r w:rsidR="00D4208A" w:rsidRPr="00EE24E5">
        <w:rPr>
          <w:szCs w:val="24"/>
        </w:rPr>
        <w:t xml:space="preserve"> patikslinti, papildyti arba paaiškinti. </w:t>
      </w:r>
      <w:r w:rsidR="009B1E25" w:rsidRPr="00EE24E5">
        <w:rPr>
          <w:szCs w:val="24"/>
        </w:rPr>
        <w:t xml:space="preserve">Jei </w:t>
      </w:r>
      <w:r w:rsidR="00B778E3" w:rsidRPr="00EE24E5">
        <w:rPr>
          <w:szCs w:val="24"/>
        </w:rPr>
        <w:t>kandidat</w:t>
      </w:r>
      <w:r w:rsidR="00491421" w:rsidRPr="00EE24E5">
        <w:rPr>
          <w:szCs w:val="24"/>
        </w:rPr>
        <w:t>as</w:t>
      </w:r>
      <w:r w:rsidR="00B778E3" w:rsidRPr="00EE24E5">
        <w:rPr>
          <w:szCs w:val="24"/>
        </w:rPr>
        <w:t xml:space="preserve"> </w:t>
      </w:r>
      <w:r w:rsidR="00491421" w:rsidRPr="00EE24E5">
        <w:rPr>
          <w:szCs w:val="24"/>
        </w:rPr>
        <w:t xml:space="preserve">duomenų nepatikslina, nepapildo ar nepaaiškina, kandidato pasiūlymas </w:t>
      </w:r>
      <w:r w:rsidR="00B778E3" w:rsidRPr="00EE24E5">
        <w:rPr>
          <w:szCs w:val="24"/>
        </w:rPr>
        <w:t xml:space="preserve">atmetamas, komisija pateikia </w:t>
      </w:r>
      <w:r w:rsidR="009B1E25" w:rsidRPr="00EE24E5">
        <w:rPr>
          <w:szCs w:val="24"/>
        </w:rPr>
        <w:t>atsakymą.</w:t>
      </w:r>
      <w:r w:rsidR="009B1E25" w:rsidRPr="009B1E25">
        <w:rPr>
          <w:szCs w:val="24"/>
        </w:rPr>
        <w:t xml:space="preserve"> </w:t>
      </w:r>
    </w:p>
    <w:p w:rsidR="00993C7C" w:rsidRPr="001E65A8" w:rsidRDefault="00257624" w:rsidP="00B778E3">
      <w:pPr>
        <w:spacing w:before="20" w:after="20"/>
        <w:ind w:firstLine="1296"/>
        <w:jc w:val="both"/>
        <w:rPr>
          <w:szCs w:val="24"/>
        </w:rPr>
      </w:pPr>
      <w:r>
        <w:rPr>
          <w:szCs w:val="24"/>
        </w:rPr>
        <w:t>1</w:t>
      </w:r>
      <w:r w:rsidR="00BA164F">
        <w:rPr>
          <w:szCs w:val="24"/>
        </w:rPr>
        <w:t>9</w:t>
      </w:r>
      <w:r w:rsidR="00B778E3">
        <w:rPr>
          <w:szCs w:val="24"/>
        </w:rPr>
        <w:t>. Jeigu nė vieno iš k</w:t>
      </w:r>
      <w:r w:rsidRPr="001E65A8">
        <w:rPr>
          <w:szCs w:val="24"/>
        </w:rPr>
        <w:t>andidatų, pateikusių pa</w:t>
      </w:r>
      <w:r w:rsidR="00D871E2">
        <w:rPr>
          <w:szCs w:val="24"/>
        </w:rPr>
        <w:t>siūlymus</w:t>
      </w:r>
      <w:r w:rsidRPr="001E65A8">
        <w:rPr>
          <w:szCs w:val="24"/>
        </w:rPr>
        <w:t xml:space="preserve">, parduodamų </w:t>
      </w:r>
      <w:r w:rsidR="00D4208A">
        <w:rPr>
          <w:szCs w:val="24"/>
        </w:rPr>
        <w:t>butų</w:t>
      </w:r>
      <w:r w:rsidRPr="001E65A8">
        <w:rPr>
          <w:szCs w:val="24"/>
        </w:rPr>
        <w:t xml:space="preserve"> dokumentai neatitinka reikalavimų, nustatytų pirkimo dokumentuose, pirkimo procedūros atliekamos iš naujo.</w:t>
      </w:r>
    </w:p>
    <w:p w:rsidR="00D5461D" w:rsidRPr="0080538F" w:rsidRDefault="00BA164F" w:rsidP="00B778E3">
      <w:pPr>
        <w:spacing w:before="20" w:after="20"/>
        <w:ind w:firstLine="1296"/>
        <w:jc w:val="both"/>
        <w:rPr>
          <w:szCs w:val="24"/>
        </w:rPr>
      </w:pPr>
      <w:r>
        <w:rPr>
          <w:szCs w:val="24"/>
        </w:rPr>
        <w:t>20</w:t>
      </w:r>
      <w:r w:rsidR="00257624" w:rsidRPr="00591E78">
        <w:rPr>
          <w:szCs w:val="24"/>
        </w:rPr>
        <w:t xml:space="preserve">. </w:t>
      </w:r>
      <w:r w:rsidR="00D5461D" w:rsidRPr="0080538F">
        <w:rPr>
          <w:szCs w:val="24"/>
        </w:rPr>
        <w:t>Siūlomus pirkti butus</w:t>
      </w:r>
      <w:r w:rsidR="00B421CC" w:rsidRPr="0080538F">
        <w:rPr>
          <w:szCs w:val="24"/>
        </w:rPr>
        <w:t xml:space="preserve"> </w:t>
      </w:r>
      <w:r w:rsidR="00B778E3">
        <w:rPr>
          <w:szCs w:val="24"/>
        </w:rPr>
        <w:t>k</w:t>
      </w:r>
      <w:r w:rsidR="00D5461D" w:rsidRPr="0080538F">
        <w:rPr>
          <w:szCs w:val="24"/>
        </w:rPr>
        <w:t xml:space="preserve">omisija apžiūri ir įvertina jų atitikimą </w:t>
      </w:r>
      <w:r w:rsidR="00D871E2" w:rsidRPr="0080538F">
        <w:rPr>
          <w:szCs w:val="24"/>
        </w:rPr>
        <w:t>S</w:t>
      </w:r>
      <w:r w:rsidR="00D5461D" w:rsidRPr="0080538F">
        <w:rPr>
          <w:szCs w:val="24"/>
        </w:rPr>
        <w:t xml:space="preserve">ąlygų reikalavimams. Pildoma techninio vertinimo forma (2 priedas). Jeigu butų techninės būklės duomenys neatitinka </w:t>
      </w:r>
      <w:r w:rsidR="00D871E2" w:rsidRPr="0080538F">
        <w:rPr>
          <w:szCs w:val="24"/>
        </w:rPr>
        <w:t>S</w:t>
      </w:r>
      <w:r w:rsidR="00B778E3">
        <w:rPr>
          <w:szCs w:val="24"/>
        </w:rPr>
        <w:t>ąlygose nustatytų reikalavimų, k</w:t>
      </w:r>
      <w:r w:rsidR="00D5461D" w:rsidRPr="0080538F">
        <w:rPr>
          <w:szCs w:val="24"/>
        </w:rPr>
        <w:t>andidatų dokumentai atmetami.</w:t>
      </w:r>
    </w:p>
    <w:p w:rsidR="00D5461D" w:rsidRPr="0080538F" w:rsidRDefault="00BA164F" w:rsidP="00B778E3">
      <w:pPr>
        <w:ind w:firstLine="1296"/>
        <w:jc w:val="both"/>
        <w:rPr>
          <w:szCs w:val="24"/>
        </w:rPr>
      </w:pPr>
      <w:r>
        <w:rPr>
          <w:szCs w:val="24"/>
        </w:rPr>
        <w:t>21</w:t>
      </w:r>
      <w:r w:rsidR="00B42B55" w:rsidRPr="0080538F">
        <w:rPr>
          <w:szCs w:val="24"/>
        </w:rPr>
        <w:t xml:space="preserve">. </w:t>
      </w:r>
      <w:r w:rsidR="00D12E0D">
        <w:rPr>
          <w:color w:val="000000"/>
        </w:rPr>
        <w:t>Perkančioji organizacija visie</w:t>
      </w:r>
      <w:r w:rsidR="00B778E3">
        <w:rPr>
          <w:color w:val="000000"/>
        </w:rPr>
        <w:t>ms k</w:t>
      </w:r>
      <w:r w:rsidR="00D12E0D">
        <w:rPr>
          <w:color w:val="000000"/>
        </w:rPr>
        <w:t xml:space="preserve">andidatams, kurių pasiūlymai neatmesti, vienu metu išsiunčia kvietimą derėtis dėl kainos ir kitų </w:t>
      </w:r>
      <w:r w:rsidR="00962092">
        <w:rPr>
          <w:color w:val="000000"/>
        </w:rPr>
        <w:t>s</w:t>
      </w:r>
      <w:r w:rsidR="00D12E0D">
        <w:rPr>
          <w:color w:val="000000"/>
        </w:rPr>
        <w:t>ąlygų.</w:t>
      </w:r>
    </w:p>
    <w:p w:rsidR="00D27B38" w:rsidRPr="0080538F" w:rsidRDefault="00B42B55" w:rsidP="00D27B38">
      <w:pPr>
        <w:pStyle w:val="NoSpacing"/>
        <w:tabs>
          <w:tab w:val="left" w:pos="709"/>
        </w:tabs>
        <w:jc w:val="both"/>
        <w:rPr>
          <w:rFonts w:ascii="Times New Roman" w:hAnsi="Times New Roman"/>
          <w:sz w:val="24"/>
          <w:szCs w:val="24"/>
        </w:rPr>
      </w:pPr>
      <w:r w:rsidRPr="0080538F">
        <w:rPr>
          <w:rFonts w:ascii="Times New Roman" w:hAnsi="Times New Roman"/>
          <w:sz w:val="24"/>
          <w:szCs w:val="24"/>
        </w:rPr>
        <w:tab/>
      </w:r>
      <w:r w:rsidR="00B778E3">
        <w:rPr>
          <w:rFonts w:ascii="Times New Roman" w:hAnsi="Times New Roman"/>
          <w:sz w:val="24"/>
          <w:szCs w:val="24"/>
        </w:rPr>
        <w:tab/>
      </w:r>
      <w:r w:rsidR="00BA164F">
        <w:rPr>
          <w:rFonts w:ascii="Times New Roman" w:hAnsi="Times New Roman"/>
          <w:sz w:val="24"/>
          <w:szCs w:val="24"/>
        </w:rPr>
        <w:t>22</w:t>
      </w:r>
      <w:r w:rsidR="00FE127E">
        <w:rPr>
          <w:rFonts w:ascii="Times New Roman" w:hAnsi="Times New Roman"/>
          <w:sz w:val="24"/>
          <w:szCs w:val="24"/>
        </w:rPr>
        <w:t>. Derybų</w:t>
      </w:r>
      <w:r w:rsidR="00B778E3">
        <w:rPr>
          <w:rFonts w:ascii="Times New Roman" w:hAnsi="Times New Roman"/>
          <w:sz w:val="24"/>
          <w:szCs w:val="24"/>
        </w:rPr>
        <w:t xml:space="preserve"> metu k</w:t>
      </w:r>
      <w:r w:rsidR="00D27B38" w:rsidRPr="0080538F">
        <w:rPr>
          <w:rFonts w:ascii="Times New Roman" w:hAnsi="Times New Roman"/>
          <w:sz w:val="24"/>
          <w:szCs w:val="24"/>
        </w:rPr>
        <w:t>omisija derasi dėl techn</w:t>
      </w:r>
      <w:r w:rsidR="00FE127E">
        <w:rPr>
          <w:rFonts w:ascii="Times New Roman" w:hAnsi="Times New Roman"/>
          <w:sz w:val="24"/>
          <w:szCs w:val="24"/>
        </w:rPr>
        <w:t>inių, ekonominių ir kitų</w:t>
      </w:r>
      <w:r w:rsidR="00D27B38" w:rsidRPr="0080538F">
        <w:rPr>
          <w:rFonts w:ascii="Times New Roman" w:hAnsi="Times New Roman"/>
          <w:sz w:val="24"/>
          <w:szCs w:val="24"/>
        </w:rPr>
        <w:t xml:space="preserve"> </w:t>
      </w:r>
      <w:r w:rsidR="00D776CD">
        <w:rPr>
          <w:rFonts w:ascii="Times New Roman" w:hAnsi="Times New Roman"/>
          <w:sz w:val="24"/>
          <w:szCs w:val="24"/>
        </w:rPr>
        <w:t>S</w:t>
      </w:r>
      <w:r w:rsidR="00D27B38" w:rsidRPr="0080538F">
        <w:rPr>
          <w:rFonts w:ascii="Times New Roman" w:hAnsi="Times New Roman"/>
          <w:sz w:val="24"/>
          <w:szCs w:val="24"/>
        </w:rPr>
        <w:t>ąlygose nustatytų reikalavimų, taip pat dėl kainos, siekdama ekonomiškai naudingiausio rezultato.</w:t>
      </w:r>
    </w:p>
    <w:p w:rsidR="00D27B38" w:rsidRPr="0080538F" w:rsidRDefault="00B42B55" w:rsidP="00D27B38">
      <w:pPr>
        <w:pStyle w:val="NoSpacing"/>
        <w:tabs>
          <w:tab w:val="left" w:pos="709"/>
        </w:tabs>
        <w:jc w:val="both"/>
        <w:rPr>
          <w:rFonts w:ascii="Times New Roman" w:hAnsi="Times New Roman"/>
          <w:sz w:val="24"/>
          <w:szCs w:val="24"/>
        </w:rPr>
      </w:pPr>
      <w:r w:rsidRPr="0080538F">
        <w:rPr>
          <w:rFonts w:ascii="Times New Roman" w:hAnsi="Times New Roman"/>
          <w:sz w:val="24"/>
          <w:szCs w:val="24"/>
        </w:rPr>
        <w:tab/>
      </w:r>
      <w:r w:rsidR="00B778E3">
        <w:rPr>
          <w:rFonts w:ascii="Times New Roman" w:hAnsi="Times New Roman"/>
          <w:sz w:val="24"/>
          <w:szCs w:val="24"/>
        </w:rPr>
        <w:tab/>
      </w:r>
      <w:r w:rsidR="00D27B38" w:rsidRPr="0080538F">
        <w:rPr>
          <w:rFonts w:ascii="Times New Roman" w:hAnsi="Times New Roman"/>
          <w:sz w:val="24"/>
          <w:szCs w:val="24"/>
        </w:rPr>
        <w:t>2</w:t>
      </w:r>
      <w:r w:rsidR="00BA164F">
        <w:rPr>
          <w:rFonts w:ascii="Times New Roman" w:hAnsi="Times New Roman"/>
          <w:sz w:val="24"/>
          <w:szCs w:val="24"/>
        </w:rPr>
        <w:t>3</w:t>
      </w:r>
      <w:r w:rsidR="00B778E3">
        <w:rPr>
          <w:rFonts w:ascii="Times New Roman" w:hAnsi="Times New Roman"/>
          <w:sz w:val="24"/>
          <w:szCs w:val="24"/>
        </w:rPr>
        <w:t>. Pasibaigus deryboms, k</w:t>
      </w:r>
      <w:r w:rsidR="00D27B38" w:rsidRPr="0080538F">
        <w:rPr>
          <w:rFonts w:ascii="Times New Roman" w:hAnsi="Times New Roman"/>
          <w:sz w:val="24"/>
          <w:szCs w:val="24"/>
        </w:rPr>
        <w:t xml:space="preserve">omisija </w:t>
      </w:r>
      <w:r w:rsidR="00B778E3">
        <w:rPr>
          <w:rFonts w:ascii="Times New Roman" w:hAnsi="Times New Roman"/>
          <w:sz w:val="24"/>
          <w:szCs w:val="24"/>
        </w:rPr>
        <w:t>sudaro k</w:t>
      </w:r>
      <w:r w:rsidR="00591E78" w:rsidRPr="0080538F">
        <w:rPr>
          <w:rFonts w:ascii="Times New Roman" w:hAnsi="Times New Roman"/>
          <w:sz w:val="24"/>
          <w:szCs w:val="24"/>
        </w:rPr>
        <w:t>andidatų eilę po derybų, pasiūlymus išdėstydama vertinimo balų ma</w:t>
      </w:r>
      <w:r w:rsidR="00B778E3">
        <w:rPr>
          <w:rFonts w:ascii="Times New Roman" w:hAnsi="Times New Roman"/>
          <w:sz w:val="24"/>
          <w:szCs w:val="24"/>
        </w:rPr>
        <w:t>žėjimo tvarka ir dalyvavusiems k</w:t>
      </w:r>
      <w:r w:rsidR="00591E78" w:rsidRPr="0080538F">
        <w:rPr>
          <w:rFonts w:ascii="Times New Roman" w:hAnsi="Times New Roman"/>
          <w:sz w:val="24"/>
          <w:szCs w:val="24"/>
        </w:rPr>
        <w:t xml:space="preserve">andidatams išsiunčia informaciją apie derybų rezultatus.  </w:t>
      </w:r>
    </w:p>
    <w:p w:rsidR="00B421CC" w:rsidRPr="0080538F" w:rsidRDefault="00B421CC" w:rsidP="00B778E3">
      <w:pPr>
        <w:spacing w:before="20" w:after="20"/>
        <w:ind w:firstLine="1296"/>
        <w:jc w:val="both"/>
        <w:rPr>
          <w:szCs w:val="24"/>
        </w:rPr>
      </w:pPr>
      <w:r w:rsidRPr="0080538F">
        <w:rPr>
          <w:szCs w:val="24"/>
        </w:rPr>
        <w:t>2</w:t>
      </w:r>
      <w:r w:rsidR="00BA164F">
        <w:rPr>
          <w:szCs w:val="24"/>
        </w:rPr>
        <w:t>4</w:t>
      </w:r>
      <w:r w:rsidRPr="0080538F">
        <w:rPr>
          <w:szCs w:val="24"/>
        </w:rPr>
        <w:t>. Butams, atitinkantiems Sąlygose nustatytus reikalavimus, Savivaldybė</w:t>
      </w:r>
      <w:r w:rsidR="00591E78" w:rsidRPr="0080538F">
        <w:rPr>
          <w:szCs w:val="24"/>
        </w:rPr>
        <w:t xml:space="preserve">s administracija </w:t>
      </w:r>
      <w:r w:rsidRPr="0080538F">
        <w:rPr>
          <w:szCs w:val="24"/>
        </w:rPr>
        <w:t>užsako nepriklausomo turto vertintojo paslaugą nustatyti buto rinkos kainą.</w:t>
      </w:r>
      <w:r w:rsidR="00566C2B">
        <w:rPr>
          <w:szCs w:val="24"/>
        </w:rPr>
        <w:t xml:space="preserve"> Kandidatas, kurio pasiūlymas pirmas eilėje, </w:t>
      </w:r>
      <w:r w:rsidR="00566C2B" w:rsidRPr="00566C2B">
        <w:rPr>
          <w:szCs w:val="24"/>
        </w:rPr>
        <w:t xml:space="preserve">informuojamas </w:t>
      </w:r>
      <w:r w:rsidR="00566C2B" w:rsidRPr="00566C2B">
        <w:rPr>
          <w:color w:val="000000"/>
        </w:rPr>
        <w:t>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r w:rsidR="00566C2B">
        <w:rPr>
          <w:color w:val="000000"/>
        </w:rPr>
        <w:t xml:space="preserve">  </w:t>
      </w:r>
    </w:p>
    <w:p w:rsidR="004A1F90" w:rsidRPr="001E65A8" w:rsidRDefault="004A1F90" w:rsidP="00B778E3">
      <w:pPr>
        <w:ind w:firstLine="1296"/>
        <w:jc w:val="both"/>
        <w:rPr>
          <w:szCs w:val="24"/>
        </w:rPr>
      </w:pPr>
      <w:r>
        <w:rPr>
          <w:szCs w:val="24"/>
        </w:rPr>
        <w:lastRenderedPageBreak/>
        <w:t>2</w:t>
      </w:r>
      <w:r w:rsidR="00BA164F">
        <w:rPr>
          <w:szCs w:val="24"/>
        </w:rPr>
        <w:t>5</w:t>
      </w:r>
      <w:r>
        <w:rPr>
          <w:szCs w:val="24"/>
        </w:rPr>
        <w:t xml:space="preserve">. </w:t>
      </w:r>
      <w:r w:rsidRPr="00F107C8">
        <w:rPr>
          <w:szCs w:val="24"/>
        </w:rPr>
        <w:t xml:space="preserve">Perkamo būsto pirkimo kaina </w:t>
      </w:r>
      <w:r w:rsidR="00D12E0D">
        <w:rPr>
          <w:szCs w:val="24"/>
        </w:rPr>
        <w:t xml:space="preserve">negali viršyti </w:t>
      </w:r>
      <w:r w:rsidRPr="00F107C8">
        <w:rPr>
          <w:szCs w:val="24"/>
        </w:rPr>
        <w:t>rinkos vertės</w:t>
      </w:r>
      <w:r w:rsidR="00D12E0D">
        <w:rPr>
          <w:szCs w:val="24"/>
        </w:rPr>
        <w:t xml:space="preserve">, </w:t>
      </w:r>
      <w:r w:rsidR="00D12E0D">
        <w:rPr>
          <w:color w:val="000000"/>
          <w:szCs w:val="24"/>
          <w:lang w:eastAsia="lt-LT"/>
        </w:rPr>
        <w:t xml:space="preserve">nustatytos atlikus individualų turto vertinimą Lietuvos Respublikos turto ir verslo vertinimo pagrindų įstatymo nustatyta tvarka. </w:t>
      </w:r>
      <w:r w:rsidRPr="00F107C8">
        <w:rPr>
          <w:szCs w:val="24"/>
          <w:shd w:val="clear" w:color="auto" w:fill="FFFFFF"/>
        </w:rPr>
        <w:t xml:space="preserve">Jeigu pardavėjo siūlomo būsto kaina </w:t>
      </w:r>
      <w:r w:rsidR="00C24EEF">
        <w:rPr>
          <w:szCs w:val="24"/>
          <w:shd w:val="clear" w:color="auto" w:fill="FFFFFF"/>
        </w:rPr>
        <w:t>yra</w:t>
      </w:r>
      <w:r w:rsidRPr="00F107C8">
        <w:rPr>
          <w:szCs w:val="24"/>
          <w:shd w:val="clear" w:color="auto" w:fill="FFFFFF"/>
        </w:rPr>
        <w:t xml:space="preserve"> didesnė už nustatytą turto vertintojų rinkos vertę, </w:t>
      </w:r>
      <w:r w:rsidR="00B778E3">
        <w:rPr>
          <w:szCs w:val="24"/>
          <w:shd w:val="clear" w:color="auto" w:fill="FFFFFF"/>
        </w:rPr>
        <w:t>k</w:t>
      </w:r>
      <w:r w:rsidRPr="00FE127E">
        <w:rPr>
          <w:szCs w:val="24"/>
          <w:shd w:val="clear" w:color="auto" w:fill="FFFFFF"/>
        </w:rPr>
        <w:t>omisija</w:t>
      </w:r>
      <w:r w:rsidR="00D12E0D">
        <w:rPr>
          <w:szCs w:val="24"/>
          <w:shd w:val="clear" w:color="auto" w:fill="FFFFFF"/>
        </w:rPr>
        <w:t xml:space="preserve"> </w:t>
      </w:r>
      <w:r w:rsidRPr="00F107C8">
        <w:rPr>
          <w:szCs w:val="24"/>
          <w:shd w:val="clear" w:color="auto" w:fill="FFFFFF"/>
        </w:rPr>
        <w:t>pakartotinai</w:t>
      </w:r>
      <w:r>
        <w:rPr>
          <w:szCs w:val="24"/>
          <w:shd w:val="clear" w:color="auto" w:fill="FFFFFF"/>
        </w:rPr>
        <w:t xml:space="preserve"> </w:t>
      </w:r>
      <w:r w:rsidR="00B4309E">
        <w:rPr>
          <w:szCs w:val="24"/>
          <w:shd w:val="clear" w:color="auto" w:fill="FFFFFF"/>
        </w:rPr>
        <w:t>kvies derėtis</w:t>
      </w:r>
      <w:r w:rsidR="00B778E3">
        <w:rPr>
          <w:szCs w:val="24"/>
          <w:shd w:val="clear" w:color="auto" w:fill="FFFFFF"/>
        </w:rPr>
        <w:t xml:space="preserve"> dėl k</w:t>
      </w:r>
      <w:r w:rsidR="00D12E0D">
        <w:rPr>
          <w:szCs w:val="24"/>
          <w:shd w:val="clear" w:color="auto" w:fill="FFFFFF"/>
        </w:rPr>
        <w:t>andidato pasiūlytos kainos</w:t>
      </w:r>
      <w:r>
        <w:rPr>
          <w:szCs w:val="24"/>
        </w:rPr>
        <w:t xml:space="preserve">. </w:t>
      </w:r>
    </w:p>
    <w:p w:rsidR="00031F72" w:rsidRPr="00031F72" w:rsidRDefault="00031F72" w:rsidP="00B778E3">
      <w:pPr>
        <w:pStyle w:val="NoSpacing"/>
        <w:ind w:firstLine="1296"/>
        <w:jc w:val="both"/>
        <w:rPr>
          <w:rFonts w:ascii="Times New Roman" w:hAnsi="Times New Roman"/>
          <w:sz w:val="24"/>
          <w:szCs w:val="24"/>
        </w:rPr>
      </w:pPr>
      <w:r w:rsidRPr="00441636">
        <w:rPr>
          <w:rFonts w:ascii="Times New Roman" w:hAnsi="Times New Roman"/>
          <w:sz w:val="24"/>
          <w:szCs w:val="24"/>
        </w:rPr>
        <w:t>26.</w:t>
      </w:r>
      <w:r w:rsidR="00B4309E" w:rsidRPr="00441636">
        <w:rPr>
          <w:rFonts w:ascii="Times New Roman" w:hAnsi="Times New Roman"/>
          <w:sz w:val="24"/>
          <w:szCs w:val="24"/>
        </w:rPr>
        <w:t xml:space="preserve"> </w:t>
      </w:r>
      <w:r w:rsidRPr="00441636">
        <w:rPr>
          <w:rFonts w:ascii="Times New Roman" w:hAnsi="Times New Roman"/>
          <w:sz w:val="24"/>
          <w:szCs w:val="24"/>
        </w:rPr>
        <w:t>Jeigu, įvykus paka</w:t>
      </w:r>
      <w:r w:rsidR="00B778E3">
        <w:rPr>
          <w:rFonts w:ascii="Times New Roman" w:hAnsi="Times New Roman"/>
          <w:sz w:val="24"/>
          <w:szCs w:val="24"/>
        </w:rPr>
        <w:t>rtotinoms deryboms, laimėjusio k</w:t>
      </w:r>
      <w:r w:rsidRPr="00441636">
        <w:rPr>
          <w:rFonts w:ascii="Times New Roman" w:hAnsi="Times New Roman"/>
          <w:sz w:val="24"/>
          <w:szCs w:val="24"/>
        </w:rPr>
        <w:t xml:space="preserve">andidato pasiūlyta kaina </w:t>
      </w:r>
      <w:r w:rsidR="00B778E3">
        <w:rPr>
          <w:rFonts w:ascii="Times New Roman" w:hAnsi="Times New Roman"/>
          <w:sz w:val="24"/>
          <w:szCs w:val="24"/>
        </w:rPr>
        <w:t>neatitinka Aprašo reikalavimų, k</w:t>
      </w:r>
      <w:r w:rsidRPr="00441636">
        <w:rPr>
          <w:rFonts w:ascii="Times New Roman" w:hAnsi="Times New Roman"/>
          <w:sz w:val="24"/>
          <w:szCs w:val="24"/>
        </w:rPr>
        <w:t>omisija inicijuoja kito pagal sudarytą eilę kandidato parduodamo buto individualų vertinimą ir pakartotinas derybas dėl šio buto kainos.</w:t>
      </w:r>
    </w:p>
    <w:p w:rsidR="004A1F90" w:rsidRDefault="00B778E3" w:rsidP="00B4309E">
      <w:pPr>
        <w:pStyle w:val="BodyText"/>
        <w:tabs>
          <w:tab w:val="left" w:pos="709"/>
        </w:tabs>
        <w:spacing w:after="0"/>
        <w:jc w:val="both"/>
        <w:rPr>
          <w:szCs w:val="24"/>
        </w:rPr>
      </w:pPr>
      <w:r>
        <w:rPr>
          <w:szCs w:val="24"/>
        </w:rPr>
        <w:tab/>
      </w:r>
      <w:r>
        <w:rPr>
          <w:szCs w:val="24"/>
        </w:rPr>
        <w:tab/>
      </w:r>
      <w:r w:rsidR="00B42B55">
        <w:rPr>
          <w:szCs w:val="24"/>
        </w:rPr>
        <w:t>2</w:t>
      </w:r>
      <w:r w:rsidR="00031F72">
        <w:rPr>
          <w:szCs w:val="24"/>
        </w:rPr>
        <w:t>7</w:t>
      </w:r>
      <w:r w:rsidR="00B42B55">
        <w:rPr>
          <w:szCs w:val="24"/>
        </w:rPr>
        <w:t>. K</w:t>
      </w:r>
      <w:r w:rsidR="004A1F90" w:rsidRPr="00F64622">
        <w:rPr>
          <w:szCs w:val="24"/>
        </w:rPr>
        <w:t xml:space="preserve">omisija galutinį sprendimą dėl laimėjusio pasiūlymo priima ne anksčiau kaip po </w:t>
      </w:r>
      <w:r>
        <w:rPr>
          <w:szCs w:val="24"/>
        </w:rPr>
        <w:br/>
      </w:r>
      <w:r w:rsidR="004A1F90">
        <w:rPr>
          <w:szCs w:val="24"/>
        </w:rPr>
        <w:t>7</w:t>
      </w:r>
      <w:r w:rsidR="004A1F90" w:rsidRPr="00F64622">
        <w:rPr>
          <w:szCs w:val="24"/>
        </w:rPr>
        <w:t xml:space="preserve"> darbo dienų nuo pranešimo apie derybų </w:t>
      </w:r>
      <w:r w:rsidR="00FE127E">
        <w:rPr>
          <w:szCs w:val="24"/>
        </w:rPr>
        <w:t>(jei taikomas Aprašo</w:t>
      </w:r>
      <w:r w:rsidR="004A1F90" w:rsidRPr="004D79BC">
        <w:rPr>
          <w:szCs w:val="24"/>
        </w:rPr>
        <w:t xml:space="preserve"> 53</w:t>
      </w:r>
      <w:r w:rsidR="004A1F90">
        <w:rPr>
          <w:szCs w:val="24"/>
        </w:rPr>
        <w:t xml:space="preserve"> </w:t>
      </w:r>
      <w:r w:rsidR="00FE127E">
        <w:rPr>
          <w:szCs w:val="24"/>
        </w:rPr>
        <w:t xml:space="preserve">punktas, </w:t>
      </w:r>
      <w:r w:rsidR="004A1F90" w:rsidRPr="004D79BC">
        <w:rPr>
          <w:szCs w:val="24"/>
        </w:rPr>
        <w:t>nuo patiksl</w:t>
      </w:r>
      <w:r w:rsidR="00FE127E">
        <w:rPr>
          <w:szCs w:val="24"/>
        </w:rPr>
        <w:t>intos informacijos apie derybų</w:t>
      </w:r>
      <w:r w:rsidR="004A1F90" w:rsidRPr="004D79BC">
        <w:rPr>
          <w:szCs w:val="24"/>
        </w:rPr>
        <w:t xml:space="preserve"> rezultatus)</w:t>
      </w:r>
      <w:r w:rsidR="00B42B55">
        <w:rPr>
          <w:szCs w:val="24"/>
        </w:rPr>
        <w:t xml:space="preserve"> </w:t>
      </w:r>
      <w:r w:rsidR="00FE127E">
        <w:rPr>
          <w:szCs w:val="24"/>
        </w:rPr>
        <w:t xml:space="preserve">raštu išsiuntimo visiems derybose dalyvavusiems </w:t>
      </w:r>
      <w:r w:rsidR="004A1F90" w:rsidRPr="004D79BC">
        <w:rPr>
          <w:szCs w:val="24"/>
        </w:rPr>
        <w:t>kandidatams</w:t>
      </w:r>
      <w:r w:rsidR="004A1F90">
        <w:rPr>
          <w:szCs w:val="24"/>
        </w:rPr>
        <w:t xml:space="preserve"> </w:t>
      </w:r>
      <w:r w:rsidR="004A1F90" w:rsidRPr="004D79BC">
        <w:rPr>
          <w:szCs w:val="24"/>
        </w:rPr>
        <w:t>dienos</w:t>
      </w:r>
      <w:r w:rsidR="00B42B55">
        <w:rPr>
          <w:szCs w:val="24"/>
        </w:rPr>
        <w:t>.</w:t>
      </w:r>
      <w:r w:rsidR="00AA1B78" w:rsidRPr="00AA1B78">
        <w:t xml:space="preserve"> </w:t>
      </w:r>
      <w:r w:rsidR="00AA1B78">
        <w:t>L</w:t>
      </w:r>
      <w:r>
        <w:rPr>
          <w:lang w:eastAsia="ar-SA"/>
        </w:rPr>
        <w:t>aimėjusį kandidatą k</w:t>
      </w:r>
      <w:r w:rsidR="00AA1B78" w:rsidRPr="00E04290">
        <w:rPr>
          <w:lang w:eastAsia="ar-SA"/>
        </w:rPr>
        <w:t xml:space="preserve">omisija nustato atskirai pagal kiekvieną pirkimo dalį. </w:t>
      </w:r>
    </w:p>
    <w:p w:rsidR="004943AD" w:rsidRPr="00B778E3" w:rsidRDefault="00B42B55" w:rsidP="000F2C78">
      <w:pPr>
        <w:spacing w:before="20" w:after="20"/>
        <w:ind w:firstLine="1296"/>
        <w:jc w:val="both"/>
        <w:rPr>
          <w:szCs w:val="24"/>
        </w:rPr>
      </w:pPr>
      <w:r>
        <w:rPr>
          <w:szCs w:val="24"/>
        </w:rPr>
        <w:t>2</w:t>
      </w:r>
      <w:r w:rsidR="00441636">
        <w:rPr>
          <w:szCs w:val="24"/>
        </w:rPr>
        <w:t>8</w:t>
      </w:r>
      <w:r w:rsidR="00FE127E">
        <w:rPr>
          <w:szCs w:val="24"/>
        </w:rPr>
        <w:t>. Savivaldybės a</w:t>
      </w:r>
      <w:r>
        <w:rPr>
          <w:szCs w:val="24"/>
        </w:rPr>
        <w:t xml:space="preserve">dministracijos direktorius, atsižvelgdamas į </w:t>
      </w:r>
      <w:r w:rsidR="00B778E3">
        <w:rPr>
          <w:szCs w:val="24"/>
        </w:rPr>
        <w:t>k</w:t>
      </w:r>
      <w:r w:rsidRPr="00FE127E">
        <w:rPr>
          <w:szCs w:val="24"/>
        </w:rPr>
        <w:t>omisijos</w:t>
      </w:r>
      <w:r>
        <w:rPr>
          <w:szCs w:val="24"/>
        </w:rPr>
        <w:t xml:space="preserve"> sp</w:t>
      </w:r>
      <w:r w:rsidR="00B778E3">
        <w:rPr>
          <w:szCs w:val="24"/>
        </w:rPr>
        <w:t>rendimą dėl derybas laimėjusio k</w:t>
      </w:r>
      <w:r>
        <w:rPr>
          <w:szCs w:val="24"/>
        </w:rPr>
        <w:t>andidato, pateikia artimiausiam</w:t>
      </w:r>
      <w:r w:rsidR="00FE127E">
        <w:rPr>
          <w:szCs w:val="24"/>
        </w:rPr>
        <w:t>e Savivaldybės tarybos posėdyje</w:t>
      </w:r>
      <w:r>
        <w:rPr>
          <w:szCs w:val="24"/>
        </w:rPr>
        <w:t xml:space="preserve"> tvirtinti sprendimo pirkti nekilnojamąjį daiktą savivaldybės nuosavybėn projektą. </w:t>
      </w:r>
    </w:p>
    <w:p w:rsidR="00CB52C0" w:rsidRPr="00B778E3" w:rsidRDefault="00CB52C0" w:rsidP="00B778E3">
      <w:pPr>
        <w:spacing w:before="20" w:after="20"/>
        <w:rPr>
          <w:szCs w:val="24"/>
        </w:rPr>
      </w:pPr>
    </w:p>
    <w:p w:rsidR="00257624" w:rsidRPr="001E65A8" w:rsidRDefault="00257624" w:rsidP="004943AD">
      <w:pPr>
        <w:spacing w:before="20" w:after="20"/>
        <w:ind w:firstLine="540"/>
        <w:jc w:val="center"/>
        <w:rPr>
          <w:szCs w:val="24"/>
        </w:rPr>
      </w:pPr>
      <w:r w:rsidRPr="001E65A8">
        <w:rPr>
          <w:b/>
          <w:szCs w:val="24"/>
        </w:rPr>
        <w:t>IV. PA</w:t>
      </w:r>
      <w:r w:rsidR="00495F50">
        <w:rPr>
          <w:b/>
          <w:szCs w:val="24"/>
        </w:rPr>
        <w:t>SIŪLYMŲ</w:t>
      </w:r>
      <w:r w:rsidRPr="001E65A8">
        <w:rPr>
          <w:b/>
          <w:szCs w:val="24"/>
        </w:rPr>
        <w:t xml:space="preserve"> ATMETIMAS</w:t>
      </w:r>
    </w:p>
    <w:p w:rsidR="00FE127E" w:rsidRDefault="00FE127E" w:rsidP="00257624">
      <w:pPr>
        <w:spacing w:before="20" w:after="20"/>
        <w:ind w:firstLine="709"/>
        <w:jc w:val="both"/>
        <w:rPr>
          <w:szCs w:val="24"/>
        </w:rPr>
      </w:pP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 Pa</w:t>
      </w:r>
      <w:r w:rsidR="00495F50">
        <w:rPr>
          <w:szCs w:val="24"/>
        </w:rPr>
        <w:t>siūlymai atmetami</w:t>
      </w:r>
      <w:r w:rsidRPr="001E65A8">
        <w:rPr>
          <w:szCs w:val="24"/>
        </w:rPr>
        <w:t xml:space="preserve">, jeigu: </w:t>
      </w:r>
    </w:p>
    <w:p w:rsidR="00257624" w:rsidRPr="00166E2E" w:rsidRDefault="00CC62E6" w:rsidP="00257624">
      <w:pPr>
        <w:tabs>
          <w:tab w:val="left" w:pos="1122"/>
        </w:tabs>
        <w:spacing w:before="20" w:after="20"/>
        <w:ind w:firstLine="709"/>
        <w:jc w:val="both"/>
        <w:rPr>
          <w:szCs w:val="24"/>
        </w:rPr>
      </w:pPr>
      <w:r>
        <w:rPr>
          <w:szCs w:val="24"/>
        </w:rPr>
        <w:tab/>
      </w:r>
      <w:r>
        <w:rPr>
          <w:szCs w:val="24"/>
        </w:rPr>
        <w:tab/>
      </w:r>
      <w:r w:rsidR="00257624">
        <w:rPr>
          <w:szCs w:val="24"/>
        </w:rPr>
        <w:t>2</w:t>
      </w:r>
      <w:r w:rsidR="00441636">
        <w:rPr>
          <w:szCs w:val="24"/>
        </w:rPr>
        <w:t>9</w:t>
      </w:r>
      <w:r w:rsidR="00257624" w:rsidRPr="00166E2E">
        <w:rPr>
          <w:szCs w:val="24"/>
        </w:rPr>
        <w:t xml:space="preserve">.1. butai neatitinka nors vieno iš </w:t>
      </w:r>
      <w:r w:rsidR="00BA164F">
        <w:rPr>
          <w:szCs w:val="24"/>
        </w:rPr>
        <w:t>7</w:t>
      </w:r>
      <w:r w:rsidR="00257624" w:rsidRPr="00166E2E">
        <w:rPr>
          <w:szCs w:val="24"/>
        </w:rPr>
        <w:t xml:space="preserve"> punkte keliamų reikalavimų arba atitinka bent vieną </w:t>
      </w:r>
      <w:r w:rsidR="00BA164F">
        <w:rPr>
          <w:szCs w:val="24"/>
        </w:rPr>
        <w:t>8</w:t>
      </w:r>
      <w:r w:rsidR="00257624" w:rsidRPr="00166E2E">
        <w:rPr>
          <w:szCs w:val="24"/>
        </w:rPr>
        <w:t xml:space="preserve"> punkte nurodytą atvejį;</w:t>
      </w:r>
    </w:p>
    <w:p w:rsidR="00A53F49" w:rsidRDefault="00A53F49" w:rsidP="00A53F49">
      <w:pPr>
        <w:spacing w:before="20" w:after="20"/>
        <w:ind w:firstLine="1296"/>
        <w:jc w:val="both"/>
        <w:rPr>
          <w:szCs w:val="24"/>
        </w:rPr>
      </w:pPr>
      <w:r>
        <w:rPr>
          <w:szCs w:val="24"/>
        </w:rPr>
        <w:t>29</w:t>
      </w:r>
      <w:r w:rsidRPr="00A9420C">
        <w:rPr>
          <w:szCs w:val="24"/>
        </w:rPr>
        <w:t>.</w:t>
      </w:r>
      <w:r>
        <w:rPr>
          <w:szCs w:val="24"/>
        </w:rPr>
        <w:t>2</w:t>
      </w:r>
      <w:r w:rsidRPr="00A9420C">
        <w:rPr>
          <w:szCs w:val="24"/>
        </w:rPr>
        <w:t>. perkančiajai organizacijai per didelė, nepriimt</w:t>
      </w:r>
      <w:r>
        <w:rPr>
          <w:szCs w:val="24"/>
        </w:rPr>
        <w:t>ina siūlomo pirkti buto kaina;</w:t>
      </w:r>
    </w:p>
    <w:p w:rsidR="00257624" w:rsidRPr="001E65A8" w:rsidRDefault="00257624" w:rsidP="00CC62E6">
      <w:pPr>
        <w:spacing w:before="20" w:after="20"/>
        <w:ind w:left="1296"/>
        <w:jc w:val="both"/>
        <w:rPr>
          <w:szCs w:val="24"/>
        </w:rPr>
      </w:pPr>
      <w:r>
        <w:rPr>
          <w:szCs w:val="24"/>
        </w:rPr>
        <w:t>2</w:t>
      </w:r>
      <w:r w:rsidR="00441636">
        <w:rPr>
          <w:szCs w:val="24"/>
        </w:rPr>
        <w:t>9</w:t>
      </w:r>
      <w:r w:rsidRPr="001E65A8">
        <w:rPr>
          <w:szCs w:val="24"/>
        </w:rPr>
        <w:t>.</w:t>
      </w:r>
      <w:r w:rsidR="00A53F49">
        <w:rPr>
          <w:szCs w:val="24"/>
        </w:rPr>
        <w:t>3</w:t>
      </w:r>
      <w:r w:rsidR="00564E3F">
        <w:rPr>
          <w:szCs w:val="24"/>
        </w:rPr>
        <w:t>. k</w:t>
      </w:r>
      <w:r w:rsidRPr="001E65A8">
        <w:rPr>
          <w:szCs w:val="24"/>
        </w:rPr>
        <w:t>andidatas p</w:t>
      </w:r>
      <w:r w:rsidR="00495F50">
        <w:rPr>
          <w:szCs w:val="24"/>
        </w:rPr>
        <w:t>asiūlymą</w:t>
      </w:r>
      <w:r w:rsidRPr="001E65A8">
        <w:rPr>
          <w:szCs w:val="24"/>
        </w:rPr>
        <w:t xml:space="preserve"> ir kitus dokumentus pateikė ne lietuvių kalba;</w:t>
      </w: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w:t>
      </w:r>
      <w:r>
        <w:rPr>
          <w:szCs w:val="24"/>
        </w:rPr>
        <w:t>4</w:t>
      </w:r>
      <w:r w:rsidR="00564E3F">
        <w:rPr>
          <w:szCs w:val="24"/>
        </w:rPr>
        <w:t>. k</w:t>
      </w:r>
      <w:r w:rsidRPr="001E65A8">
        <w:rPr>
          <w:szCs w:val="24"/>
        </w:rPr>
        <w:t>andidatas nepateikė buto nuosavybę patvirtin</w:t>
      </w:r>
      <w:r>
        <w:rPr>
          <w:szCs w:val="24"/>
        </w:rPr>
        <w:t>ančių dokumentų ir (ar) kadastr</w:t>
      </w:r>
      <w:r w:rsidR="00405BFF">
        <w:rPr>
          <w:szCs w:val="24"/>
        </w:rPr>
        <w:t>o duomenų</w:t>
      </w:r>
      <w:r>
        <w:rPr>
          <w:szCs w:val="24"/>
        </w:rPr>
        <w:t xml:space="preserve"> bylos kopijos</w:t>
      </w:r>
      <w:r w:rsidRPr="001E65A8">
        <w:rPr>
          <w:szCs w:val="24"/>
        </w:rPr>
        <w:t>;</w:t>
      </w: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w:t>
      </w:r>
      <w:r w:rsidR="008E773F">
        <w:rPr>
          <w:szCs w:val="24"/>
        </w:rPr>
        <w:t>5</w:t>
      </w:r>
      <w:r w:rsidRPr="001E65A8">
        <w:rPr>
          <w:szCs w:val="24"/>
        </w:rPr>
        <w:t xml:space="preserve">. </w:t>
      </w:r>
      <w:r w:rsidRPr="00441636">
        <w:rPr>
          <w:szCs w:val="24"/>
        </w:rPr>
        <w:t>nepridėtas įgaliojimas, jei pasirašė kitas asmuo nei savininkas;</w:t>
      </w:r>
    </w:p>
    <w:p w:rsidR="00A53F49" w:rsidRPr="00A53F49" w:rsidRDefault="00A53F49" w:rsidP="00A53F49">
      <w:pPr>
        <w:spacing w:before="20" w:after="20"/>
        <w:ind w:firstLine="1296"/>
        <w:jc w:val="both"/>
        <w:rPr>
          <w:szCs w:val="24"/>
        </w:rPr>
      </w:pPr>
      <w:r w:rsidRPr="00A53F49">
        <w:rPr>
          <w:szCs w:val="24"/>
        </w:rPr>
        <w:t xml:space="preserve">29.6. pasiūlymas su priedais nesunumeruotas, nesusiūtas ir paskutinio lapo antroje pusėje nepasirašytas buto savininko arba jo įgalioto asmens, o juridinio asmens – nepatvirtinta antspaudu (jeigu turi); </w:t>
      </w: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w:t>
      </w:r>
      <w:r w:rsidR="00A53F49">
        <w:rPr>
          <w:szCs w:val="24"/>
        </w:rPr>
        <w:t>7</w:t>
      </w:r>
      <w:r w:rsidR="00564E3F">
        <w:rPr>
          <w:szCs w:val="24"/>
        </w:rPr>
        <w:t>. k</w:t>
      </w:r>
      <w:r w:rsidRPr="001E65A8">
        <w:rPr>
          <w:szCs w:val="24"/>
        </w:rPr>
        <w:t>andidatas pateikė neteisingus, suklastotus duomenis;</w:t>
      </w:r>
    </w:p>
    <w:p w:rsidR="00257624" w:rsidRDefault="00257624" w:rsidP="00CC62E6">
      <w:pPr>
        <w:spacing w:before="20" w:after="20"/>
        <w:ind w:firstLine="1296"/>
        <w:jc w:val="both"/>
        <w:rPr>
          <w:szCs w:val="24"/>
        </w:rPr>
      </w:pPr>
      <w:r>
        <w:rPr>
          <w:szCs w:val="24"/>
        </w:rPr>
        <w:t>2</w:t>
      </w:r>
      <w:r w:rsidR="00441636">
        <w:rPr>
          <w:szCs w:val="24"/>
        </w:rPr>
        <w:t>9</w:t>
      </w:r>
      <w:r w:rsidRPr="001E65A8">
        <w:rPr>
          <w:szCs w:val="24"/>
        </w:rPr>
        <w:t>.</w:t>
      </w:r>
      <w:r w:rsidR="00A53F49">
        <w:rPr>
          <w:szCs w:val="24"/>
        </w:rPr>
        <w:t>8</w:t>
      </w:r>
      <w:r w:rsidR="00564E3F">
        <w:rPr>
          <w:szCs w:val="24"/>
        </w:rPr>
        <w:t>. k</w:t>
      </w:r>
      <w:r>
        <w:rPr>
          <w:szCs w:val="24"/>
        </w:rPr>
        <w:t>andidatas</w:t>
      </w:r>
      <w:r w:rsidRPr="001E65A8">
        <w:rPr>
          <w:szCs w:val="24"/>
        </w:rPr>
        <w:t xml:space="preserve"> nesudaro sąlygų </w:t>
      </w:r>
      <w:r w:rsidR="00564E3F">
        <w:rPr>
          <w:szCs w:val="24"/>
        </w:rPr>
        <w:t>k</w:t>
      </w:r>
      <w:r w:rsidRPr="00FE127E">
        <w:rPr>
          <w:szCs w:val="24"/>
        </w:rPr>
        <w:t>omisijai</w:t>
      </w:r>
      <w:r w:rsidRPr="001E65A8">
        <w:rPr>
          <w:szCs w:val="24"/>
        </w:rPr>
        <w:t xml:space="preserve"> apžiūrėti buto</w:t>
      </w:r>
      <w:r>
        <w:rPr>
          <w:szCs w:val="24"/>
        </w:rPr>
        <w:t>;</w:t>
      </w:r>
    </w:p>
    <w:p w:rsidR="004943AD" w:rsidRDefault="00257624" w:rsidP="00CC62E6">
      <w:pPr>
        <w:spacing w:before="20" w:after="20"/>
        <w:ind w:firstLine="1296"/>
        <w:jc w:val="both"/>
        <w:rPr>
          <w:b/>
          <w:szCs w:val="24"/>
        </w:rPr>
      </w:pPr>
      <w:r>
        <w:rPr>
          <w:szCs w:val="24"/>
        </w:rPr>
        <w:t>2</w:t>
      </w:r>
      <w:r w:rsidR="00441636">
        <w:rPr>
          <w:szCs w:val="24"/>
        </w:rPr>
        <w:t>9</w:t>
      </w:r>
      <w:r w:rsidR="00876D6B">
        <w:rPr>
          <w:szCs w:val="24"/>
        </w:rPr>
        <w:t>.</w:t>
      </w:r>
      <w:r w:rsidR="00A53F49">
        <w:rPr>
          <w:szCs w:val="24"/>
        </w:rPr>
        <w:t>9</w:t>
      </w:r>
      <w:r>
        <w:rPr>
          <w:szCs w:val="24"/>
        </w:rPr>
        <w:t>. neatitinka kitų pirkimo dokumentuose nustatytų reikalavimų.</w:t>
      </w:r>
    </w:p>
    <w:p w:rsidR="00BD39B4" w:rsidRDefault="00BD39B4" w:rsidP="00257624">
      <w:pPr>
        <w:spacing w:before="20" w:after="20"/>
        <w:jc w:val="center"/>
        <w:rPr>
          <w:b/>
          <w:szCs w:val="24"/>
        </w:rPr>
      </w:pPr>
    </w:p>
    <w:p w:rsidR="00257624" w:rsidRPr="001E65A8" w:rsidRDefault="00257624" w:rsidP="00257624">
      <w:pPr>
        <w:spacing w:before="20" w:after="20"/>
        <w:jc w:val="center"/>
        <w:rPr>
          <w:b/>
          <w:szCs w:val="24"/>
        </w:rPr>
      </w:pPr>
      <w:r w:rsidRPr="001E65A8">
        <w:rPr>
          <w:b/>
          <w:szCs w:val="24"/>
        </w:rPr>
        <w:t>V. VERTINIMO KRITERIJAI</w:t>
      </w:r>
    </w:p>
    <w:p w:rsidR="00257624" w:rsidRPr="001E65A8" w:rsidRDefault="00257624" w:rsidP="00257624">
      <w:pPr>
        <w:spacing w:before="20" w:after="20"/>
        <w:rPr>
          <w:szCs w:val="24"/>
        </w:rPr>
      </w:pPr>
    </w:p>
    <w:p w:rsidR="003D57D8" w:rsidRDefault="00441636" w:rsidP="00CC62E6">
      <w:pPr>
        <w:pStyle w:val="NoSpacing"/>
        <w:ind w:firstLine="1296"/>
        <w:jc w:val="both"/>
        <w:rPr>
          <w:rFonts w:ascii="Times New Roman" w:hAnsi="Times New Roman"/>
          <w:sz w:val="24"/>
          <w:szCs w:val="24"/>
        </w:rPr>
      </w:pPr>
      <w:r>
        <w:rPr>
          <w:rFonts w:ascii="Times New Roman" w:hAnsi="Times New Roman"/>
          <w:sz w:val="24"/>
          <w:szCs w:val="24"/>
        </w:rPr>
        <w:t>30</w:t>
      </w:r>
      <w:r w:rsidR="00FD5D5B" w:rsidRPr="00A33935">
        <w:rPr>
          <w:rFonts w:ascii="Times New Roman" w:hAnsi="Times New Roman"/>
          <w:sz w:val="24"/>
          <w:szCs w:val="24"/>
        </w:rPr>
        <w:t xml:space="preserve">. Laimėtoju išrenkamas </w:t>
      </w:r>
      <w:r w:rsidR="00564E3F">
        <w:rPr>
          <w:rFonts w:ascii="Times New Roman" w:hAnsi="Times New Roman"/>
          <w:sz w:val="24"/>
          <w:szCs w:val="24"/>
        </w:rPr>
        <w:t>k</w:t>
      </w:r>
      <w:r w:rsidR="00FD5D5B" w:rsidRPr="00A33935">
        <w:rPr>
          <w:rFonts w:ascii="Times New Roman" w:hAnsi="Times New Roman"/>
          <w:sz w:val="24"/>
          <w:szCs w:val="24"/>
        </w:rPr>
        <w:t xml:space="preserve">andidatas, kurio ekonominio naudingumo </w:t>
      </w:r>
      <w:r w:rsidR="00FD5D5B">
        <w:rPr>
          <w:rFonts w:ascii="Times New Roman" w:hAnsi="Times New Roman"/>
          <w:sz w:val="24"/>
          <w:szCs w:val="24"/>
        </w:rPr>
        <w:t>į</w:t>
      </w:r>
      <w:r w:rsidR="00FD5D5B" w:rsidRPr="00A33935">
        <w:rPr>
          <w:rFonts w:ascii="Times New Roman" w:hAnsi="Times New Roman"/>
          <w:sz w:val="24"/>
          <w:szCs w:val="24"/>
        </w:rPr>
        <w:t xml:space="preserve">vertinimo </w:t>
      </w:r>
      <w:r w:rsidR="00FD5D5B">
        <w:rPr>
          <w:rFonts w:ascii="Times New Roman" w:hAnsi="Times New Roman"/>
          <w:sz w:val="24"/>
          <w:szCs w:val="24"/>
        </w:rPr>
        <w:t>balas</w:t>
      </w:r>
      <w:r w:rsidR="00FD5D5B" w:rsidRPr="00A33935">
        <w:rPr>
          <w:rFonts w:ascii="Times New Roman" w:hAnsi="Times New Roman"/>
          <w:sz w:val="24"/>
          <w:szCs w:val="24"/>
        </w:rPr>
        <w:t xml:space="preserve"> po derybų</w:t>
      </w:r>
      <w:r w:rsidR="00FD5D5B">
        <w:rPr>
          <w:rFonts w:ascii="Times New Roman" w:hAnsi="Times New Roman"/>
          <w:sz w:val="24"/>
          <w:szCs w:val="24"/>
        </w:rPr>
        <w:t xml:space="preserve"> pasiūlymų eilėje</w:t>
      </w:r>
      <w:r w:rsidR="00FD5D5B" w:rsidRPr="00A33935">
        <w:rPr>
          <w:rFonts w:ascii="Times New Roman" w:hAnsi="Times New Roman"/>
          <w:sz w:val="24"/>
          <w:szCs w:val="24"/>
        </w:rPr>
        <w:t xml:space="preserve"> yra didžiausias ir </w:t>
      </w:r>
      <w:r w:rsidR="00FD5D5B" w:rsidRPr="00514997">
        <w:rPr>
          <w:rFonts w:ascii="Times New Roman" w:hAnsi="Times New Roman"/>
          <w:sz w:val="24"/>
          <w:szCs w:val="24"/>
        </w:rPr>
        <w:t xml:space="preserve">per derybas pasiūlyta galutinė kaina yra ne didesnė už nepriklausomo turto vertintojo nustatytą rinkos </w:t>
      </w:r>
      <w:r w:rsidR="00FD5D5B">
        <w:rPr>
          <w:rFonts w:ascii="Times New Roman" w:hAnsi="Times New Roman"/>
          <w:sz w:val="24"/>
          <w:szCs w:val="24"/>
        </w:rPr>
        <w:t>kainą</w:t>
      </w:r>
      <w:r w:rsidR="00FD5D5B" w:rsidRPr="00A33935">
        <w:rPr>
          <w:rFonts w:ascii="Times New Roman" w:hAnsi="Times New Roman"/>
          <w:sz w:val="24"/>
          <w:szCs w:val="24"/>
        </w:rPr>
        <w:t>.</w:t>
      </w:r>
      <w:r w:rsidR="00AA1B78">
        <w:rPr>
          <w:rFonts w:ascii="Times New Roman" w:hAnsi="Times New Roman"/>
          <w:sz w:val="24"/>
          <w:szCs w:val="24"/>
        </w:rPr>
        <w:t xml:space="preserve"> </w:t>
      </w:r>
    </w:p>
    <w:p w:rsidR="00993C7C" w:rsidRPr="00A33935" w:rsidRDefault="00BA164F" w:rsidP="00CC62E6">
      <w:pPr>
        <w:pStyle w:val="NoSpacing"/>
        <w:ind w:firstLine="1296"/>
        <w:jc w:val="both"/>
        <w:rPr>
          <w:rFonts w:ascii="Times New Roman" w:hAnsi="Times New Roman"/>
          <w:sz w:val="24"/>
          <w:szCs w:val="24"/>
        </w:rPr>
      </w:pPr>
      <w:r>
        <w:rPr>
          <w:rFonts w:ascii="Times New Roman" w:hAnsi="Times New Roman"/>
          <w:sz w:val="24"/>
          <w:szCs w:val="24"/>
        </w:rPr>
        <w:t>3</w:t>
      </w:r>
      <w:r w:rsidR="00441636">
        <w:rPr>
          <w:rFonts w:ascii="Times New Roman" w:hAnsi="Times New Roman"/>
          <w:sz w:val="24"/>
          <w:szCs w:val="24"/>
        </w:rPr>
        <w:t>1</w:t>
      </w:r>
      <w:r w:rsidR="00FD5D5B">
        <w:rPr>
          <w:rFonts w:ascii="Times New Roman" w:hAnsi="Times New Roman"/>
          <w:sz w:val="24"/>
          <w:szCs w:val="24"/>
        </w:rPr>
        <w:t xml:space="preserve">. </w:t>
      </w:r>
      <w:r w:rsidR="00FD5D5B" w:rsidRPr="00A33935">
        <w:rPr>
          <w:rFonts w:ascii="Times New Roman" w:hAnsi="Times New Roman"/>
          <w:sz w:val="24"/>
          <w:szCs w:val="24"/>
        </w:rPr>
        <w:t>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5216"/>
        <w:gridCol w:w="3710"/>
      </w:tblGrid>
      <w:tr w:rsidR="00FD5D5B" w:rsidRPr="002A3E78" w:rsidTr="000E126F">
        <w:trPr>
          <w:jc w:val="center"/>
        </w:trPr>
        <w:tc>
          <w:tcPr>
            <w:tcW w:w="710" w:type="dxa"/>
          </w:tcPr>
          <w:p w:rsidR="00FD5D5B" w:rsidRPr="002A3E78" w:rsidRDefault="00FD5D5B" w:rsidP="000E126F">
            <w:pPr>
              <w:pStyle w:val="BodyText"/>
              <w:spacing w:after="0"/>
              <w:jc w:val="both"/>
              <w:rPr>
                <w:b/>
              </w:rPr>
            </w:pPr>
          </w:p>
        </w:tc>
        <w:tc>
          <w:tcPr>
            <w:tcW w:w="5352" w:type="dxa"/>
          </w:tcPr>
          <w:p w:rsidR="00FD5D5B" w:rsidRPr="00FE127E" w:rsidRDefault="00FD5D5B" w:rsidP="000E126F">
            <w:pPr>
              <w:pStyle w:val="BodyText"/>
              <w:spacing w:after="0"/>
              <w:jc w:val="both"/>
            </w:pPr>
            <w:r w:rsidRPr="00FE127E">
              <w:t>Vertinimo kriterijai</w:t>
            </w:r>
          </w:p>
        </w:tc>
        <w:tc>
          <w:tcPr>
            <w:tcW w:w="3792" w:type="dxa"/>
          </w:tcPr>
          <w:p w:rsidR="00FD5D5B" w:rsidRPr="00FE127E" w:rsidRDefault="00FD5D5B" w:rsidP="00FE127E">
            <w:pPr>
              <w:pStyle w:val="BodyText"/>
              <w:spacing w:after="0"/>
              <w:rPr>
                <w:rFonts w:ascii="TimesLT Baltic" w:hAnsi="TimesLT Baltic"/>
              </w:rPr>
            </w:pPr>
            <w:r w:rsidRPr="00FE127E">
              <w:rPr>
                <w:rFonts w:ascii="TimesLT Baltic" w:hAnsi="TimesLT Baltic"/>
              </w:rPr>
              <w:t>Ekonominio naudingumo įvertinimas balais</w:t>
            </w:r>
          </w:p>
        </w:tc>
      </w:tr>
      <w:tr w:rsidR="00FD5D5B" w:rsidRPr="007E4B98" w:rsidTr="000E126F">
        <w:trPr>
          <w:jc w:val="center"/>
        </w:trPr>
        <w:tc>
          <w:tcPr>
            <w:tcW w:w="710"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I.</w:t>
            </w:r>
          </w:p>
        </w:tc>
        <w:tc>
          <w:tcPr>
            <w:tcW w:w="5352"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Kaina (C)</w:t>
            </w:r>
          </w:p>
        </w:tc>
        <w:tc>
          <w:tcPr>
            <w:tcW w:w="3792" w:type="dxa"/>
          </w:tcPr>
          <w:p w:rsidR="00FD5D5B" w:rsidRPr="007E4B98" w:rsidRDefault="00FD5D5B" w:rsidP="000E126F">
            <w:pPr>
              <w:pStyle w:val="BodyText"/>
              <w:jc w:val="both"/>
              <w:rPr>
                <w:rFonts w:ascii="Times New Roman" w:hAnsi="Times New Roman"/>
                <w:szCs w:val="24"/>
              </w:rPr>
            </w:pPr>
            <w:r w:rsidRPr="009E5822">
              <w:rPr>
                <w:rFonts w:ascii="Times New Roman" w:hAnsi="Times New Roman"/>
                <w:szCs w:val="24"/>
              </w:rPr>
              <w:t xml:space="preserve">maksimalus balas – </w:t>
            </w:r>
            <w:r>
              <w:rPr>
                <w:rFonts w:ascii="Times New Roman" w:hAnsi="Times New Roman"/>
                <w:szCs w:val="24"/>
              </w:rPr>
              <w:t>55</w:t>
            </w:r>
          </w:p>
        </w:tc>
      </w:tr>
      <w:tr w:rsidR="00FD5D5B" w:rsidRPr="007E4B98" w:rsidTr="000E126F">
        <w:trPr>
          <w:jc w:val="center"/>
        </w:trPr>
        <w:tc>
          <w:tcPr>
            <w:tcW w:w="710"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II.</w:t>
            </w:r>
          </w:p>
        </w:tc>
        <w:tc>
          <w:tcPr>
            <w:tcW w:w="5352"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Techninio įvertinimo kriterijai (T)</w:t>
            </w:r>
          </w:p>
        </w:tc>
        <w:tc>
          <w:tcPr>
            <w:tcW w:w="3792" w:type="dxa"/>
          </w:tcPr>
          <w:p w:rsidR="00FD5D5B" w:rsidRPr="007E4B98" w:rsidRDefault="00FD5D5B" w:rsidP="000E126F">
            <w:pPr>
              <w:pStyle w:val="BodyText"/>
              <w:jc w:val="both"/>
              <w:rPr>
                <w:rFonts w:ascii="Times New Roman" w:hAnsi="Times New Roman"/>
                <w:szCs w:val="24"/>
              </w:rPr>
            </w:pPr>
            <w:r w:rsidRPr="009E5822">
              <w:rPr>
                <w:rFonts w:ascii="Times New Roman" w:hAnsi="Times New Roman"/>
                <w:szCs w:val="24"/>
              </w:rPr>
              <w:t xml:space="preserve">maksimalus balas – </w:t>
            </w:r>
            <w:r>
              <w:rPr>
                <w:rFonts w:ascii="Times New Roman" w:hAnsi="Times New Roman"/>
                <w:szCs w:val="24"/>
              </w:rPr>
              <w:t>30</w:t>
            </w:r>
          </w:p>
        </w:tc>
      </w:tr>
      <w:tr w:rsidR="00FD5D5B" w:rsidRPr="00A33935" w:rsidTr="000E126F">
        <w:trPr>
          <w:trHeight w:val="401"/>
          <w:jc w:val="center"/>
        </w:trPr>
        <w:tc>
          <w:tcPr>
            <w:tcW w:w="710"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III</w:t>
            </w:r>
            <w:r>
              <w:rPr>
                <w:rFonts w:ascii="Times New Roman" w:hAnsi="Times New Roman"/>
                <w:szCs w:val="24"/>
              </w:rPr>
              <w:t>.</w:t>
            </w:r>
          </w:p>
        </w:tc>
        <w:tc>
          <w:tcPr>
            <w:tcW w:w="5352"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Energinio naudingumo klasė</w:t>
            </w:r>
            <w:r w:rsidRPr="00962092">
              <w:rPr>
                <w:rFonts w:ascii="Times New Roman" w:hAnsi="Times New Roman"/>
                <w:szCs w:val="24"/>
              </w:rPr>
              <w:t xml:space="preserve"> </w:t>
            </w:r>
            <w:r w:rsidRPr="009E5822">
              <w:rPr>
                <w:rFonts w:ascii="Times New Roman" w:hAnsi="Times New Roman"/>
                <w:szCs w:val="24"/>
              </w:rPr>
              <w:t xml:space="preserve">(E): </w:t>
            </w:r>
          </w:p>
        </w:tc>
        <w:tc>
          <w:tcPr>
            <w:tcW w:w="3792"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maksimalus balas – 10</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87608B" w:rsidP="000E126F">
            <w:pPr>
              <w:pStyle w:val="BodyText"/>
              <w:jc w:val="both"/>
              <w:rPr>
                <w:rFonts w:ascii="Times New Roman" w:hAnsi="Times New Roman"/>
                <w:szCs w:val="24"/>
              </w:rPr>
            </w:pPr>
            <w:r>
              <w:rPr>
                <w:rFonts w:ascii="Times New Roman" w:hAnsi="Times New Roman"/>
                <w:szCs w:val="24"/>
              </w:rPr>
              <w:t xml:space="preserve">A, B, </w:t>
            </w:r>
            <w:r w:rsidR="00FD5D5B" w:rsidRPr="009E5822">
              <w:rPr>
                <w:rFonts w:ascii="Times New Roman" w:hAnsi="Times New Roman"/>
                <w:szCs w:val="24"/>
              </w:rPr>
              <w:t>C</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10</w:t>
            </w:r>
            <w:r w:rsidRPr="009E5822">
              <w:rPr>
                <w:rFonts w:ascii="Times New Roman" w:hAnsi="Times New Roman"/>
                <w:szCs w:val="24"/>
              </w:rPr>
              <w:t xml:space="preserve"> bal</w:t>
            </w:r>
            <w:r>
              <w:rPr>
                <w:rFonts w:ascii="Times New Roman" w:hAnsi="Times New Roman"/>
                <w:szCs w:val="24"/>
              </w:rPr>
              <w:t>ų</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D</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9</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E</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8</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F</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7</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G</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6</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IV.</w:t>
            </w:r>
          </w:p>
        </w:tc>
        <w:tc>
          <w:tcPr>
            <w:tcW w:w="535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Atstumas iki viešojo transporto stoties (F):</w:t>
            </w:r>
          </w:p>
        </w:tc>
        <w:tc>
          <w:tcPr>
            <w:tcW w:w="3792" w:type="dxa"/>
          </w:tcPr>
          <w:p w:rsidR="00FD5D5B" w:rsidRDefault="00FD5D5B" w:rsidP="000E126F">
            <w:pPr>
              <w:pStyle w:val="BodyText"/>
              <w:jc w:val="both"/>
              <w:rPr>
                <w:rFonts w:ascii="Times New Roman" w:hAnsi="Times New Roman"/>
                <w:szCs w:val="24"/>
              </w:rPr>
            </w:pPr>
          </w:p>
        </w:tc>
      </w:tr>
      <w:tr w:rsidR="00FD5D5B" w:rsidRPr="00514997" w:rsidTr="000E126F">
        <w:trPr>
          <w:jc w:val="center"/>
        </w:trPr>
        <w:tc>
          <w:tcPr>
            <w:tcW w:w="710" w:type="dxa"/>
          </w:tcPr>
          <w:p w:rsidR="00FD5D5B" w:rsidRDefault="00FD5D5B" w:rsidP="000E126F">
            <w:pPr>
              <w:pStyle w:val="BodyText"/>
              <w:jc w:val="both"/>
              <w:rPr>
                <w:rFonts w:ascii="Times New Roman" w:hAnsi="Times New Roman"/>
                <w:szCs w:val="24"/>
              </w:rPr>
            </w:pPr>
          </w:p>
        </w:tc>
        <w:tc>
          <w:tcPr>
            <w:tcW w:w="5352" w:type="dxa"/>
          </w:tcPr>
          <w:p w:rsidR="00FD5D5B" w:rsidRDefault="00FD5D5B" w:rsidP="000E126F">
            <w:pPr>
              <w:pStyle w:val="BodyText"/>
              <w:jc w:val="both"/>
              <w:rPr>
                <w:rFonts w:ascii="Times New Roman" w:hAnsi="Times New Roman"/>
                <w:szCs w:val="24"/>
              </w:rPr>
            </w:pPr>
            <w:r>
              <w:rPr>
                <w:rFonts w:ascii="Times New Roman" w:hAnsi="Times New Roman"/>
                <w:szCs w:val="24"/>
              </w:rPr>
              <w:t>iki 500 m</w:t>
            </w:r>
          </w:p>
        </w:tc>
        <w:tc>
          <w:tcPr>
            <w:tcW w:w="3792" w:type="dxa"/>
          </w:tcPr>
          <w:p w:rsidR="00FD5D5B" w:rsidRDefault="00FD5D5B" w:rsidP="000E126F">
            <w:pPr>
              <w:pStyle w:val="BodyText"/>
              <w:jc w:val="both"/>
              <w:rPr>
                <w:rFonts w:ascii="Times New Roman" w:hAnsi="Times New Roman"/>
                <w:szCs w:val="24"/>
              </w:rPr>
            </w:pPr>
            <w:r>
              <w:rPr>
                <w:rFonts w:ascii="Times New Roman" w:hAnsi="Times New Roman"/>
                <w:szCs w:val="24"/>
              </w:rPr>
              <w:t>5 balai</w:t>
            </w:r>
          </w:p>
        </w:tc>
      </w:tr>
      <w:tr w:rsidR="00FD5D5B" w:rsidRPr="00514997" w:rsidTr="000E126F">
        <w:trPr>
          <w:jc w:val="center"/>
        </w:trPr>
        <w:tc>
          <w:tcPr>
            <w:tcW w:w="710" w:type="dxa"/>
          </w:tcPr>
          <w:p w:rsidR="00FD5D5B" w:rsidRDefault="00FD5D5B" w:rsidP="000E126F">
            <w:pPr>
              <w:pStyle w:val="BodyText"/>
              <w:jc w:val="both"/>
              <w:rPr>
                <w:rFonts w:ascii="Times New Roman" w:hAnsi="Times New Roman"/>
                <w:szCs w:val="24"/>
              </w:rPr>
            </w:pPr>
          </w:p>
        </w:tc>
        <w:tc>
          <w:tcPr>
            <w:tcW w:w="5352" w:type="dxa"/>
          </w:tcPr>
          <w:p w:rsidR="00FD5D5B" w:rsidRDefault="00FD5D5B" w:rsidP="000E126F">
            <w:pPr>
              <w:pStyle w:val="BodyText"/>
              <w:jc w:val="both"/>
              <w:rPr>
                <w:rFonts w:ascii="Times New Roman" w:hAnsi="Times New Roman"/>
                <w:szCs w:val="24"/>
              </w:rPr>
            </w:pPr>
            <w:r>
              <w:rPr>
                <w:rFonts w:ascii="Times New Roman" w:hAnsi="Times New Roman"/>
                <w:szCs w:val="24"/>
              </w:rPr>
              <w:t xml:space="preserve">daugiau </w:t>
            </w:r>
            <w:r w:rsidR="00962092">
              <w:rPr>
                <w:rFonts w:ascii="Times New Roman" w:hAnsi="Times New Roman"/>
                <w:szCs w:val="24"/>
              </w:rPr>
              <w:t xml:space="preserve">kaip </w:t>
            </w:r>
            <w:r>
              <w:rPr>
                <w:rFonts w:ascii="Times New Roman" w:hAnsi="Times New Roman"/>
                <w:szCs w:val="24"/>
              </w:rPr>
              <w:t>500 m</w:t>
            </w:r>
          </w:p>
        </w:tc>
        <w:tc>
          <w:tcPr>
            <w:tcW w:w="3792" w:type="dxa"/>
          </w:tcPr>
          <w:p w:rsidR="00FD5D5B" w:rsidRDefault="00FD5D5B" w:rsidP="000E126F">
            <w:pPr>
              <w:pStyle w:val="BodyText"/>
              <w:jc w:val="both"/>
              <w:rPr>
                <w:rFonts w:ascii="Times New Roman" w:hAnsi="Times New Roman"/>
                <w:szCs w:val="24"/>
              </w:rPr>
            </w:pPr>
            <w:r>
              <w:rPr>
                <w:rFonts w:ascii="Times New Roman" w:hAnsi="Times New Roman"/>
                <w:szCs w:val="24"/>
              </w:rPr>
              <w:t>0 balų</w:t>
            </w:r>
          </w:p>
        </w:tc>
      </w:tr>
    </w:tbl>
    <w:p w:rsidR="00FD5D5B" w:rsidRPr="00A33935" w:rsidRDefault="00FD5D5B" w:rsidP="00FD5D5B">
      <w:pPr>
        <w:pStyle w:val="BodyText"/>
        <w:spacing w:after="0"/>
        <w:jc w:val="both"/>
      </w:pPr>
    </w:p>
    <w:p w:rsidR="00FD5D5B" w:rsidRPr="00A33935" w:rsidRDefault="00BA164F" w:rsidP="00CC62E6">
      <w:pPr>
        <w:ind w:firstLine="1296"/>
        <w:rPr>
          <w:szCs w:val="24"/>
        </w:rPr>
      </w:pPr>
      <w:r>
        <w:rPr>
          <w:szCs w:val="24"/>
        </w:rPr>
        <w:t>3</w:t>
      </w:r>
      <w:r w:rsidR="00441636">
        <w:rPr>
          <w:szCs w:val="24"/>
        </w:rPr>
        <w:t>2</w:t>
      </w:r>
      <w:r w:rsidR="00FD5D5B" w:rsidRPr="00A33935">
        <w:rPr>
          <w:szCs w:val="24"/>
        </w:rPr>
        <w:t>.</w:t>
      </w:r>
      <w:r w:rsidR="00FD5D5B" w:rsidRPr="00A33935">
        <w:rPr>
          <w:i/>
          <w:szCs w:val="24"/>
        </w:rPr>
        <w:t xml:space="preserve"> </w:t>
      </w:r>
      <w:r w:rsidR="00FD5D5B" w:rsidRPr="00A33935">
        <w:rPr>
          <w:szCs w:val="24"/>
        </w:rPr>
        <w:t>Ekonominio naudingumo nustatymas:</w:t>
      </w:r>
    </w:p>
    <w:p w:rsidR="00286BC9" w:rsidRDefault="00BA164F" w:rsidP="00CC62E6">
      <w:pPr>
        <w:ind w:firstLine="1296"/>
        <w:jc w:val="both"/>
        <w:rPr>
          <w:szCs w:val="24"/>
        </w:rPr>
      </w:pPr>
      <w:r>
        <w:rPr>
          <w:szCs w:val="24"/>
        </w:rPr>
        <w:t>3</w:t>
      </w:r>
      <w:r w:rsidR="00441636">
        <w:rPr>
          <w:szCs w:val="24"/>
        </w:rPr>
        <w:t>2</w:t>
      </w:r>
      <w:r w:rsidR="00FD5D5B" w:rsidRPr="00A33935">
        <w:rPr>
          <w:szCs w:val="24"/>
        </w:rPr>
        <w:t xml:space="preserve">.1. </w:t>
      </w:r>
      <w:r w:rsidR="00FD5D5B" w:rsidRPr="00514997">
        <w:rPr>
          <w:szCs w:val="24"/>
        </w:rPr>
        <w:t>ekonominis naudingumas (S) apskaičiuojamas sudedant pasiūlymo kainos C ir kitų kriterijų (T)</w:t>
      </w:r>
      <w:r w:rsidR="00FD5D5B">
        <w:rPr>
          <w:szCs w:val="24"/>
        </w:rPr>
        <w:t xml:space="preserve">, </w:t>
      </w:r>
      <w:r w:rsidR="00FD5D5B" w:rsidRPr="00514997">
        <w:rPr>
          <w:szCs w:val="24"/>
        </w:rPr>
        <w:t xml:space="preserve">(E) </w:t>
      </w:r>
      <w:r w:rsidR="00FD5D5B">
        <w:rPr>
          <w:szCs w:val="24"/>
        </w:rPr>
        <w:t xml:space="preserve">ir (F) </w:t>
      </w:r>
      <w:r w:rsidR="00FD5D5B" w:rsidRPr="00514997">
        <w:rPr>
          <w:szCs w:val="24"/>
        </w:rPr>
        <w:t>balus</w:t>
      </w:r>
      <w:r w:rsidR="00286BC9">
        <w:rPr>
          <w:szCs w:val="24"/>
        </w:rPr>
        <w:t xml:space="preserve"> (S = C + T + E + F)</w:t>
      </w:r>
      <w:r w:rsidR="00FD5D5B">
        <w:rPr>
          <w:szCs w:val="24"/>
        </w:rPr>
        <w:t>;</w:t>
      </w:r>
      <w:r w:rsidR="00FD5D5B" w:rsidRPr="00514997">
        <w:rPr>
          <w:szCs w:val="24"/>
        </w:rPr>
        <w:t xml:space="preserve"> </w:t>
      </w:r>
    </w:p>
    <w:p w:rsidR="00FD5D5B" w:rsidRPr="00A33935" w:rsidRDefault="00BA164F" w:rsidP="00CC62E6">
      <w:pPr>
        <w:ind w:firstLine="1296"/>
        <w:jc w:val="both"/>
        <w:rPr>
          <w:szCs w:val="24"/>
        </w:rPr>
      </w:pPr>
      <w:r>
        <w:rPr>
          <w:szCs w:val="24"/>
        </w:rPr>
        <w:t>3</w:t>
      </w:r>
      <w:r w:rsidR="00441636">
        <w:rPr>
          <w:szCs w:val="24"/>
        </w:rPr>
        <w:t>2</w:t>
      </w:r>
      <w:r>
        <w:rPr>
          <w:szCs w:val="24"/>
        </w:rPr>
        <w:t>.</w:t>
      </w:r>
      <w:r w:rsidR="00FD5D5B" w:rsidRPr="00A33935">
        <w:rPr>
          <w:szCs w:val="24"/>
        </w:rPr>
        <w:t xml:space="preserve">2. pasiūlymo kainos (C) balai apskaičiuojami </w:t>
      </w:r>
      <w:r w:rsidR="00FD5D5B" w:rsidRPr="00050461">
        <w:rPr>
          <w:szCs w:val="24"/>
        </w:rPr>
        <w:t>mažiausi</w:t>
      </w:r>
      <w:r w:rsidR="00FD5D5B">
        <w:rPr>
          <w:szCs w:val="24"/>
        </w:rPr>
        <w:t>os pasiūlytos (suderėtos)</w:t>
      </w:r>
      <w:r w:rsidR="00FD5D5B" w:rsidRPr="00050461">
        <w:rPr>
          <w:szCs w:val="24"/>
        </w:rPr>
        <w:t xml:space="preserve"> </w:t>
      </w:r>
      <w:r w:rsidR="00CC62E6">
        <w:rPr>
          <w:szCs w:val="24"/>
        </w:rPr>
        <w:br/>
      </w:r>
      <w:r w:rsidR="00FD5D5B" w:rsidRPr="00050461">
        <w:rPr>
          <w:szCs w:val="24"/>
        </w:rPr>
        <w:t>1 (vieno) kvadratinio metro gyvenamųjų patalpų bendrojo ploto kain</w:t>
      </w:r>
      <w:r w:rsidR="00FD5D5B">
        <w:rPr>
          <w:szCs w:val="24"/>
        </w:rPr>
        <w:t>os</w:t>
      </w:r>
      <w:r w:rsidR="00FD5D5B" w:rsidRPr="00050461">
        <w:rPr>
          <w:szCs w:val="24"/>
        </w:rPr>
        <w:t xml:space="preserve"> </w:t>
      </w:r>
      <w:r w:rsidR="00FD5D5B" w:rsidRPr="00A33935">
        <w:rPr>
          <w:szCs w:val="24"/>
        </w:rPr>
        <w:t>(</w:t>
      </w:r>
      <w:proofErr w:type="spellStart"/>
      <w:r w:rsidR="00FD5D5B" w:rsidRPr="00A33935">
        <w:rPr>
          <w:szCs w:val="24"/>
        </w:rPr>
        <w:t>C</w:t>
      </w:r>
      <w:r w:rsidR="00FD5D5B" w:rsidRPr="00A33935">
        <w:rPr>
          <w:szCs w:val="24"/>
          <w:vertAlign w:val="subscript"/>
        </w:rPr>
        <w:t>min</w:t>
      </w:r>
      <w:proofErr w:type="spellEnd"/>
      <w:r w:rsidR="00FD5D5B" w:rsidRPr="00A33935">
        <w:rPr>
          <w:szCs w:val="24"/>
        </w:rPr>
        <w:t xml:space="preserve">) ir vertinamo pasiūlymo </w:t>
      </w:r>
      <w:r w:rsidR="00FD5D5B" w:rsidRPr="00050461">
        <w:rPr>
          <w:szCs w:val="24"/>
        </w:rPr>
        <w:t>1 (vieno) kvadratinio metro gyvenamųjų patalpų bendrojo ploto kain</w:t>
      </w:r>
      <w:r w:rsidR="00FD5D5B">
        <w:rPr>
          <w:szCs w:val="24"/>
        </w:rPr>
        <w:t>os</w:t>
      </w:r>
      <w:r w:rsidR="00FD5D5B" w:rsidRPr="00050461">
        <w:rPr>
          <w:szCs w:val="24"/>
        </w:rPr>
        <w:t xml:space="preserve"> </w:t>
      </w:r>
      <w:r w:rsidR="00FD5D5B" w:rsidRPr="00A33935">
        <w:rPr>
          <w:szCs w:val="24"/>
        </w:rPr>
        <w:t>(</w:t>
      </w:r>
      <w:proofErr w:type="spellStart"/>
      <w:r w:rsidR="00FD5D5B" w:rsidRPr="00A33935">
        <w:rPr>
          <w:szCs w:val="24"/>
        </w:rPr>
        <w:t>C</w:t>
      </w:r>
      <w:r w:rsidR="00FD5D5B" w:rsidRPr="00A33935">
        <w:rPr>
          <w:szCs w:val="24"/>
          <w:vertAlign w:val="subscript"/>
        </w:rPr>
        <w:t>p</w:t>
      </w:r>
      <w:proofErr w:type="spellEnd"/>
      <w:r w:rsidR="00FD5D5B" w:rsidRPr="00A33935">
        <w:rPr>
          <w:szCs w:val="24"/>
        </w:rPr>
        <w:t>) santykį padauginant iš vertinimui skirto kainos maksimalaus balo (X=</w:t>
      </w:r>
      <w:r w:rsidR="00FD5D5B">
        <w:rPr>
          <w:szCs w:val="24"/>
        </w:rPr>
        <w:t>55</w:t>
      </w:r>
      <w:r w:rsidR="00FD5D5B" w:rsidRPr="00A33935">
        <w:rPr>
          <w:szCs w:val="24"/>
        </w:rPr>
        <w:t>):</w:t>
      </w:r>
    </w:p>
    <w:p w:rsidR="00FD5D5B" w:rsidRPr="00A33935" w:rsidRDefault="00FD5D5B" w:rsidP="00FD5D5B">
      <w:pPr>
        <w:ind w:firstLine="1298"/>
        <w:jc w:val="both"/>
        <w:rPr>
          <w:szCs w:val="24"/>
        </w:rPr>
      </w:pPr>
      <w:r w:rsidRPr="00A33935">
        <w:rPr>
          <w:position w:val="-32"/>
          <w:szCs w:val="24"/>
        </w:rPr>
        <w:object w:dxaOrig="130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12" o:title=""/>
          </v:shape>
          <o:OLEObject Type="Embed" ProgID="Equation.3" ShapeID="_x0000_i1025" DrawAspect="Content" ObjectID="_1600492091" r:id="rId13"/>
        </w:object>
      </w:r>
      <w:r w:rsidRPr="00A33935">
        <w:rPr>
          <w:szCs w:val="24"/>
        </w:rPr>
        <w:t>;</w:t>
      </w:r>
    </w:p>
    <w:p w:rsidR="00286BC9" w:rsidRPr="00286BC9" w:rsidRDefault="00BA164F" w:rsidP="00CC62E6">
      <w:pPr>
        <w:ind w:firstLine="1296"/>
        <w:jc w:val="both"/>
        <w:rPr>
          <w:szCs w:val="24"/>
        </w:rPr>
      </w:pPr>
      <w:r>
        <w:rPr>
          <w:szCs w:val="24"/>
        </w:rPr>
        <w:t>3</w:t>
      </w:r>
      <w:r w:rsidR="00441636">
        <w:rPr>
          <w:szCs w:val="24"/>
        </w:rPr>
        <w:t>2</w:t>
      </w:r>
      <w:r w:rsidR="00FD5D5B" w:rsidRPr="00A33935">
        <w:rPr>
          <w:szCs w:val="24"/>
        </w:rPr>
        <w:t xml:space="preserve">.3. </w:t>
      </w:r>
      <w:r w:rsidR="00286BC9" w:rsidRPr="00286BC9">
        <w:rPr>
          <w:szCs w:val="24"/>
        </w:rPr>
        <w:t>techninio įvertinimo kriterijų (T) balai apskaičiuojami sudedant atskirų kriterijų (</w:t>
      </w:r>
      <w:proofErr w:type="spellStart"/>
      <w:r w:rsidR="00286BC9" w:rsidRPr="00286BC9">
        <w:rPr>
          <w:szCs w:val="24"/>
        </w:rPr>
        <w:t>T</w:t>
      </w:r>
      <w:r w:rsidR="00286BC9" w:rsidRPr="00286BC9">
        <w:rPr>
          <w:szCs w:val="24"/>
          <w:vertAlign w:val="subscript"/>
        </w:rPr>
        <w:t>i</w:t>
      </w:r>
      <w:proofErr w:type="spellEnd"/>
      <w:r w:rsidR="00286BC9" w:rsidRPr="00286BC9">
        <w:rPr>
          <w:szCs w:val="24"/>
        </w:rPr>
        <w:t>) vertinimo balus (</w:t>
      </w:r>
      <w:r w:rsidR="00286BC9">
        <w:rPr>
          <w:szCs w:val="24"/>
        </w:rPr>
        <w:t xml:space="preserve">2 </w:t>
      </w:r>
      <w:r w:rsidR="00286BC9" w:rsidRPr="00286BC9">
        <w:rPr>
          <w:szCs w:val="24"/>
        </w:rPr>
        <w:t>priedas</w:t>
      </w:r>
      <w:r w:rsidR="00286BC9">
        <w:rPr>
          <w:szCs w:val="24"/>
        </w:rPr>
        <w:t xml:space="preserve"> ,,Techninis vertinimas“</w:t>
      </w:r>
      <w:r w:rsidR="00286BC9" w:rsidRPr="00286BC9">
        <w:rPr>
          <w:szCs w:val="24"/>
        </w:rPr>
        <w:t>):</w:t>
      </w:r>
    </w:p>
    <w:p w:rsidR="00286BC9" w:rsidRPr="00286BC9" w:rsidRDefault="00286BC9" w:rsidP="00286BC9">
      <w:pPr>
        <w:ind w:firstLine="1298"/>
        <w:jc w:val="both"/>
        <w:rPr>
          <w:szCs w:val="24"/>
        </w:rPr>
      </w:pPr>
      <w:r w:rsidRPr="00286BC9">
        <w:rPr>
          <w:position w:val="-28"/>
          <w:szCs w:val="24"/>
        </w:rPr>
        <w:object w:dxaOrig="960" w:dyaOrig="540">
          <v:shape id="_x0000_i1026" type="#_x0000_t75" style="width:48pt;height:27pt" o:ole="" fillcolor="window">
            <v:imagedata r:id="rId14" o:title=""/>
          </v:shape>
          <o:OLEObject Type="Embed" ProgID="Equation.3" ShapeID="_x0000_i1026" DrawAspect="Content" ObjectID="_1600492092" r:id="rId15"/>
        </w:object>
      </w:r>
      <w:r w:rsidRPr="00286BC9">
        <w:rPr>
          <w:szCs w:val="24"/>
        </w:rPr>
        <w:t>.</w:t>
      </w:r>
    </w:p>
    <w:p w:rsidR="00286BC9" w:rsidRPr="00286BC9" w:rsidRDefault="00286BC9" w:rsidP="00286BC9">
      <w:pPr>
        <w:ind w:firstLine="720"/>
        <w:jc w:val="both"/>
        <w:rPr>
          <w:szCs w:val="24"/>
        </w:rPr>
      </w:pPr>
      <w:r w:rsidRPr="00286BC9">
        <w:rPr>
          <w:szCs w:val="24"/>
        </w:rPr>
        <w:t>Kriterijų (</w:t>
      </w:r>
      <w:proofErr w:type="spellStart"/>
      <w:r w:rsidRPr="00286BC9">
        <w:rPr>
          <w:szCs w:val="24"/>
        </w:rPr>
        <w:t>T</w:t>
      </w:r>
      <w:r w:rsidRPr="00286BC9">
        <w:rPr>
          <w:szCs w:val="24"/>
          <w:vertAlign w:val="subscript"/>
        </w:rPr>
        <w:t>i</w:t>
      </w:r>
      <w:proofErr w:type="spellEnd"/>
      <w:r w:rsidRPr="00286BC9">
        <w:rPr>
          <w:szCs w:val="24"/>
        </w:rPr>
        <w:t>) balai priskiriami tiesiogiai. T – techninio įvertinimo lyginamasis svoris (T = 30);</w:t>
      </w:r>
    </w:p>
    <w:p w:rsidR="00286BC9" w:rsidRPr="00286BC9" w:rsidRDefault="00286BC9" w:rsidP="00CC62E6">
      <w:pPr>
        <w:ind w:firstLine="1296"/>
        <w:jc w:val="both"/>
        <w:rPr>
          <w:szCs w:val="24"/>
          <w:lang w:eastAsia="lt-LT"/>
        </w:rPr>
      </w:pPr>
      <w:r>
        <w:rPr>
          <w:szCs w:val="24"/>
        </w:rPr>
        <w:t>3</w:t>
      </w:r>
      <w:r w:rsidR="00441636">
        <w:rPr>
          <w:szCs w:val="24"/>
        </w:rPr>
        <w:t>2</w:t>
      </w:r>
      <w:r>
        <w:rPr>
          <w:szCs w:val="24"/>
        </w:rPr>
        <w:t>.</w:t>
      </w:r>
      <w:r w:rsidRPr="00286BC9">
        <w:rPr>
          <w:szCs w:val="24"/>
        </w:rPr>
        <w:t>4. e</w:t>
      </w:r>
      <w:r w:rsidRPr="00286BC9">
        <w:rPr>
          <w:szCs w:val="24"/>
          <w:lang w:eastAsia="lt-LT"/>
        </w:rPr>
        <w:t>nerginio naudingumo klasė (E) priskiriama tiesiogiai. E – energinio naudingumo klasės lyginamasis svoris (E = 10);</w:t>
      </w:r>
    </w:p>
    <w:p w:rsidR="00286BC9" w:rsidRPr="00286BC9" w:rsidRDefault="00286BC9" w:rsidP="00CC62E6">
      <w:pPr>
        <w:ind w:firstLine="1296"/>
        <w:jc w:val="both"/>
        <w:rPr>
          <w:szCs w:val="24"/>
          <w:lang w:eastAsia="lt-LT"/>
        </w:rPr>
      </w:pPr>
      <w:r>
        <w:rPr>
          <w:szCs w:val="24"/>
          <w:lang w:eastAsia="lt-LT"/>
        </w:rPr>
        <w:t>3</w:t>
      </w:r>
      <w:r w:rsidR="00441636">
        <w:rPr>
          <w:szCs w:val="24"/>
          <w:lang w:eastAsia="lt-LT"/>
        </w:rPr>
        <w:t>2</w:t>
      </w:r>
      <w:r>
        <w:rPr>
          <w:szCs w:val="24"/>
          <w:lang w:eastAsia="lt-LT"/>
        </w:rPr>
        <w:t>.5.</w:t>
      </w:r>
      <w:r w:rsidRPr="00286BC9">
        <w:rPr>
          <w:szCs w:val="24"/>
          <w:lang w:eastAsia="lt-LT"/>
        </w:rPr>
        <w:t xml:space="preserve"> atstumas iki viešojo transporto stoties (F) priskiriamas tiesiogiai. F – atstumo iki viešojo transporto stoties lyginamasis svoris (T = 5)</w:t>
      </w:r>
      <w:r>
        <w:rPr>
          <w:szCs w:val="24"/>
          <w:lang w:eastAsia="lt-LT"/>
        </w:rPr>
        <w:t>;</w:t>
      </w:r>
    </w:p>
    <w:p w:rsidR="00286BC9" w:rsidRPr="00286BC9" w:rsidRDefault="00286BC9" w:rsidP="00CC62E6">
      <w:pPr>
        <w:ind w:firstLine="1296"/>
        <w:jc w:val="both"/>
        <w:rPr>
          <w:b/>
          <w:szCs w:val="24"/>
        </w:rPr>
      </w:pPr>
      <w:r>
        <w:rPr>
          <w:szCs w:val="24"/>
        </w:rPr>
        <w:t>3</w:t>
      </w:r>
      <w:r w:rsidR="00441636">
        <w:rPr>
          <w:szCs w:val="24"/>
        </w:rPr>
        <w:t>2</w:t>
      </w:r>
      <w:r>
        <w:rPr>
          <w:szCs w:val="24"/>
        </w:rPr>
        <w:t>.6.</w:t>
      </w:r>
      <w:r w:rsidRPr="00286BC9">
        <w:rPr>
          <w:szCs w:val="24"/>
        </w:rPr>
        <w:t xml:space="preserve"> </w:t>
      </w:r>
      <w:r>
        <w:rPr>
          <w:szCs w:val="24"/>
        </w:rPr>
        <w:t>m</w:t>
      </w:r>
      <w:r w:rsidRPr="00286BC9">
        <w:rPr>
          <w:szCs w:val="24"/>
        </w:rPr>
        <w:t>aksimalus balų skaičius – 100.</w:t>
      </w:r>
    </w:p>
    <w:p w:rsidR="00286BC9" w:rsidRPr="00286BC9" w:rsidRDefault="00286BC9" w:rsidP="00CC62E6">
      <w:pPr>
        <w:ind w:firstLine="1296"/>
        <w:rPr>
          <w:szCs w:val="24"/>
          <w:lang w:eastAsia="lt-LT"/>
        </w:rPr>
      </w:pPr>
      <w:r>
        <w:rPr>
          <w:szCs w:val="24"/>
          <w:lang w:eastAsia="lt-LT"/>
        </w:rPr>
        <w:t>3</w:t>
      </w:r>
      <w:r w:rsidR="00441636">
        <w:rPr>
          <w:szCs w:val="24"/>
          <w:lang w:eastAsia="lt-LT"/>
        </w:rPr>
        <w:t>3</w:t>
      </w:r>
      <w:r w:rsidRPr="00286BC9">
        <w:rPr>
          <w:szCs w:val="24"/>
          <w:lang w:eastAsia="lt-LT"/>
        </w:rPr>
        <w:t>. Pasiūlymai vertinami atskirai kiekvienai pirkimo daliai.</w:t>
      </w:r>
    </w:p>
    <w:p w:rsidR="00286BC9" w:rsidRPr="00286BC9" w:rsidRDefault="00286BC9" w:rsidP="00CC62E6">
      <w:pPr>
        <w:ind w:firstLine="1296"/>
        <w:jc w:val="both"/>
        <w:rPr>
          <w:szCs w:val="24"/>
          <w:lang w:eastAsia="lt-LT"/>
        </w:rPr>
      </w:pPr>
      <w:r>
        <w:rPr>
          <w:szCs w:val="24"/>
          <w:lang w:eastAsia="lt-LT"/>
        </w:rPr>
        <w:t>3</w:t>
      </w:r>
      <w:r w:rsidR="00441636">
        <w:rPr>
          <w:szCs w:val="24"/>
          <w:lang w:eastAsia="lt-LT"/>
        </w:rPr>
        <w:t>4</w:t>
      </w:r>
      <w:r w:rsidRPr="00286BC9">
        <w:rPr>
          <w:szCs w:val="24"/>
          <w:lang w:eastAsia="lt-LT"/>
        </w:rPr>
        <w:t>. Jeigu įvertinus visus pasiūlymus, derybų rezultatus ir suskaičiavus kiekvieno pasiūlymo ekonominį naudingumą paaiškėja, kad yra daugiau būstų, surinkusių vienodą balų skaičių, sudarant pasiūlymų eilę pirmiau bus įrašytas tas būstas, kurio pasiūlymas pateiktas anksčiau.</w:t>
      </w:r>
    </w:p>
    <w:p w:rsidR="006D7948" w:rsidRPr="00564E3F" w:rsidRDefault="006D7948" w:rsidP="00257624">
      <w:pPr>
        <w:spacing w:before="20" w:after="20"/>
        <w:jc w:val="center"/>
        <w:rPr>
          <w:szCs w:val="24"/>
        </w:rPr>
      </w:pPr>
    </w:p>
    <w:p w:rsidR="00257624" w:rsidRDefault="00257624" w:rsidP="00257624">
      <w:pPr>
        <w:spacing w:before="20" w:after="20"/>
        <w:jc w:val="center"/>
        <w:rPr>
          <w:b/>
          <w:szCs w:val="24"/>
        </w:rPr>
      </w:pPr>
      <w:r w:rsidRPr="001E65A8">
        <w:rPr>
          <w:b/>
          <w:szCs w:val="24"/>
        </w:rPr>
        <w:t xml:space="preserve">VI. </w:t>
      </w:r>
      <w:r w:rsidRPr="00611FB8">
        <w:rPr>
          <w:b/>
          <w:szCs w:val="24"/>
        </w:rPr>
        <w:t>PIRKIMO SUTARTIES</w:t>
      </w:r>
      <w:r w:rsidRPr="001E65A8">
        <w:rPr>
          <w:b/>
          <w:szCs w:val="24"/>
        </w:rPr>
        <w:t xml:space="preserve"> SUDARYMAS</w:t>
      </w:r>
    </w:p>
    <w:p w:rsidR="00257624" w:rsidRPr="00FE127E" w:rsidRDefault="00257624" w:rsidP="00257624">
      <w:pPr>
        <w:spacing w:before="20" w:after="20"/>
        <w:jc w:val="center"/>
        <w:rPr>
          <w:szCs w:val="24"/>
        </w:rPr>
      </w:pPr>
    </w:p>
    <w:p w:rsidR="00257624" w:rsidRPr="001C023E" w:rsidRDefault="00BA164F" w:rsidP="00CC62E6">
      <w:pPr>
        <w:spacing w:before="20" w:after="20"/>
        <w:ind w:firstLine="1296"/>
        <w:jc w:val="both"/>
        <w:rPr>
          <w:szCs w:val="24"/>
        </w:rPr>
      </w:pPr>
      <w:r>
        <w:rPr>
          <w:szCs w:val="24"/>
        </w:rPr>
        <w:t>3</w:t>
      </w:r>
      <w:r w:rsidR="00441636">
        <w:rPr>
          <w:szCs w:val="24"/>
        </w:rPr>
        <w:t>5</w:t>
      </w:r>
      <w:r w:rsidR="00257624" w:rsidRPr="001C023E">
        <w:rPr>
          <w:szCs w:val="24"/>
        </w:rPr>
        <w:t xml:space="preserve">. Pasiūlymas sudaryti </w:t>
      </w:r>
      <w:r w:rsidR="00257624" w:rsidRPr="00611FB8">
        <w:rPr>
          <w:szCs w:val="24"/>
        </w:rPr>
        <w:t>pirkimo sutartį</w:t>
      </w:r>
      <w:r w:rsidR="00257624" w:rsidRPr="001C023E">
        <w:rPr>
          <w:szCs w:val="24"/>
        </w:rPr>
        <w:t xml:space="preserve"> su laimėtoju pateikiamas </w:t>
      </w:r>
      <w:r w:rsidR="00564E3F">
        <w:rPr>
          <w:szCs w:val="24"/>
        </w:rPr>
        <w:t>per 3 darbo dienas nuo S</w:t>
      </w:r>
      <w:r w:rsidR="00BC27F5">
        <w:rPr>
          <w:szCs w:val="24"/>
        </w:rPr>
        <w:t>avivaldybės tarybos sprendimo įsigaliojimo</w:t>
      </w:r>
      <w:r w:rsidR="00257624" w:rsidRPr="001C023E">
        <w:rPr>
          <w:szCs w:val="24"/>
        </w:rPr>
        <w:t>.</w:t>
      </w:r>
    </w:p>
    <w:p w:rsidR="00C24EEF" w:rsidRDefault="00CC2C53" w:rsidP="00CC62E6">
      <w:pPr>
        <w:spacing w:before="20" w:after="20"/>
        <w:ind w:firstLine="1296"/>
        <w:jc w:val="both"/>
        <w:rPr>
          <w:szCs w:val="24"/>
        </w:rPr>
      </w:pPr>
      <w:r>
        <w:rPr>
          <w:szCs w:val="24"/>
        </w:rPr>
        <w:t>3</w:t>
      </w:r>
      <w:r w:rsidR="00441636">
        <w:rPr>
          <w:szCs w:val="24"/>
        </w:rPr>
        <w:t>6</w:t>
      </w:r>
      <w:r w:rsidR="00257624" w:rsidRPr="001C023E">
        <w:rPr>
          <w:szCs w:val="24"/>
        </w:rPr>
        <w:t>. Prieš pasirašydamas pirkimo sutartį, buto savininkas ar jo įgaliotas asmuo turi pateikti šiuos dokumentus:</w:t>
      </w:r>
    </w:p>
    <w:p w:rsidR="00257624" w:rsidRPr="001C023E" w:rsidRDefault="00CC2C53" w:rsidP="00CC62E6">
      <w:pPr>
        <w:spacing w:before="20" w:after="20"/>
        <w:ind w:firstLine="1296"/>
        <w:jc w:val="both"/>
        <w:rPr>
          <w:szCs w:val="24"/>
        </w:rPr>
      </w:pPr>
      <w:r>
        <w:rPr>
          <w:szCs w:val="24"/>
        </w:rPr>
        <w:t>3</w:t>
      </w:r>
      <w:r w:rsidR="00441636">
        <w:rPr>
          <w:szCs w:val="24"/>
        </w:rPr>
        <w:t>6</w:t>
      </w:r>
      <w:r w:rsidR="00257624" w:rsidRPr="001C023E">
        <w:rPr>
          <w:szCs w:val="24"/>
        </w:rPr>
        <w:t>.1. asmens dokumentą (pasą ar asmens tapatybės kortelę), įmonės registracijos pažymėjimą ir įstatus (juridiniai asmenys);</w:t>
      </w:r>
    </w:p>
    <w:p w:rsidR="00047C7D" w:rsidRDefault="00CC2C53" w:rsidP="00CC62E6">
      <w:pPr>
        <w:spacing w:before="20" w:after="20"/>
        <w:ind w:firstLine="1296"/>
        <w:jc w:val="both"/>
        <w:rPr>
          <w:szCs w:val="24"/>
        </w:rPr>
      </w:pPr>
      <w:r>
        <w:rPr>
          <w:szCs w:val="24"/>
        </w:rPr>
        <w:t>3</w:t>
      </w:r>
      <w:r w:rsidR="009B2C31">
        <w:rPr>
          <w:szCs w:val="24"/>
        </w:rPr>
        <w:t>6</w:t>
      </w:r>
      <w:r w:rsidR="00257624" w:rsidRPr="001C023E">
        <w:rPr>
          <w:szCs w:val="24"/>
        </w:rPr>
        <w:t xml:space="preserve">.2. </w:t>
      </w:r>
      <w:r w:rsidR="00D776CD">
        <w:rPr>
          <w:szCs w:val="24"/>
        </w:rPr>
        <w:t xml:space="preserve">buto </w:t>
      </w:r>
      <w:r w:rsidR="00257624" w:rsidRPr="001C023E">
        <w:rPr>
          <w:szCs w:val="24"/>
        </w:rPr>
        <w:t>kadastr</w:t>
      </w:r>
      <w:r w:rsidR="00405BFF">
        <w:rPr>
          <w:szCs w:val="24"/>
        </w:rPr>
        <w:t>o duomenų</w:t>
      </w:r>
      <w:r w:rsidR="00257624" w:rsidRPr="001C023E">
        <w:rPr>
          <w:szCs w:val="24"/>
        </w:rPr>
        <w:t xml:space="preserve"> bylą;</w:t>
      </w:r>
      <w:r w:rsidR="00A41F37">
        <w:rPr>
          <w:szCs w:val="24"/>
        </w:rPr>
        <w:t xml:space="preserve"> </w:t>
      </w:r>
    </w:p>
    <w:p w:rsidR="00257624" w:rsidRPr="001C023E" w:rsidRDefault="00CC2C53" w:rsidP="00CC62E6">
      <w:pPr>
        <w:spacing w:before="20" w:after="20"/>
        <w:ind w:firstLine="1296"/>
        <w:jc w:val="both"/>
        <w:rPr>
          <w:szCs w:val="24"/>
        </w:rPr>
      </w:pPr>
      <w:r>
        <w:rPr>
          <w:szCs w:val="24"/>
        </w:rPr>
        <w:t>3</w:t>
      </w:r>
      <w:r w:rsidR="009B2C31">
        <w:rPr>
          <w:szCs w:val="24"/>
        </w:rPr>
        <w:t>6</w:t>
      </w:r>
      <w:r w:rsidR="00257624" w:rsidRPr="001C023E">
        <w:rPr>
          <w:szCs w:val="24"/>
        </w:rPr>
        <w:t>.3. dokumentus, įrodančius, kad gyvenamosiose patalpose nėra asmenų, deklaravusių gyvenamąją vietą;</w:t>
      </w:r>
    </w:p>
    <w:p w:rsidR="00257624" w:rsidRPr="001C023E" w:rsidRDefault="00CC2C53" w:rsidP="00CC62E6">
      <w:pPr>
        <w:spacing w:before="20" w:after="20"/>
        <w:ind w:firstLine="1296"/>
        <w:jc w:val="both"/>
        <w:rPr>
          <w:szCs w:val="24"/>
        </w:rPr>
      </w:pPr>
      <w:r>
        <w:rPr>
          <w:szCs w:val="24"/>
        </w:rPr>
        <w:t>3</w:t>
      </w:r>
      <w:r w:rsidR="009B2C31">
        <w:rPr>
          <w:szCs w:val="24"/>
        </w:rPr>
        <w:t>6</w:t>
      </w:r>
      <w:r w:rsidR="00257624" w:rsidRPr="001C023E">
        <w:rPr>
          <w:szCs w:val="24"/>
        </w:rPr>
        <w:t>.4. buto energinio naudingumo sertifikatą;</w:t>
      </w:r>
    </w:p>
    <w:p w:rsidR="00257624" w:rsidRPr="001C023E" w:rsidRDefault="00CC2C53" w:rsidP="00CC62E6">
      <w:pPr>
        <w:spacing w:before="20" w:after="20"/>
        <w:ind w:firstLine="1296"/>
        <w:jc w:val="both"/>
        <w:rPr>
          <w:szCs w:val="24"/>
        </w:rPr>
      </w:pPr>
      <w:r>
        <w:rPr>
          <w:szCs w:val="24"/>
        </w:rPr>
        <w:t>3</w:t>
      </w:r>
      <w:r w:rsidR="009B2C31">
        <w:rPr>
          <w:szCs w:val="24"/>
        </w:rPr>
        <w:t>6</w:t>
      </w:r>
      <w:r w:rsidR="00257624" w:rsidRPr="001C023E">
        <w:rPr>
          <w:szCs w:val="24"/>
        </w:rPr>
        <w:t>.5. pažymas apie atsiskaitymą už komunalines paslaugas;</w:t>
      </w:r>
    </w:p>
    <w:p w:rsidR="00CB52C0" w:rsidRDefault="00CC2C53" w:rsidP="00CC62E6">
      <w:pPr>
        <w:pStyle w:val="NoSpacing"/>
        <w:ind w:firstLine="1296"/>
        <w:jc w:val="both"/>
        <w:rPr>
          <w:color w:val="000000"/>
        </w:rPr>
      </w:pPr>
      <w:r w:rsidRPr="00F57CBA">
        <w:rPr>
          <w:rFonts w:ascii="Times New Roman" w:hAnsi="Times New Roman"/>
          <w:sz w:val="24"/>
          <w:szCs w:val="24"/>
        </w:rPr>
        <w:lastRenderedPageBreak/>
        <w:t>3</w:t>
      </w:r>
      <w:r w:rsidR="009B2C31">
        <w:rPr>
          <w:rFonts w:ascii="Times New Roman" w:hAnsi="Times New Roman"/>
          <w:sz w:val="24"/>
          <w:szCs w:val="24"/>
        </w:rPr>
        <w:t>6</w:t>
      </w:r>
      <w:r w:rsidR="00257624" w:rsidRPr="00F57CBA">
        <w:rPr>
          <w:rFonts w:ascii="Times New Roman" w:hAnsi="Times New Roman"/>
          <w:sz w:val="24"/>
          <w:szCs w:val="24"/>
        </w:rPr>
        <w:t>.6.</w:t>
      </w:r>
      <w:r w:rsidR="00F57CBA" w:rsidRPr="00F57CBA">
        <w:rPr>
          <w:rFonts w:ascii="Times New Roman" w:hAnsi="Times New Roman"/>
          <w:sz w:val="24"/>
          <w:szCs w:val="24"/>
        </w:rPr>
        <w:t xml:space="preserve"> notaro arba įmonės vadovo patvirtintą įgaliojimą, jeigu buto pirkimo–pardavimo sutartį pasirašo ne buto savininkas;</w:t>
      </w:r>
    </w:p>
    <w:p w:rsidR="00B75594" w:rsidRDefault="00B75594" w:rsidP="00CC62E6">
      <w:pPr>
        <w:spacing w:before="20" w:after="20"/>
        <w:ind w:firstLine="1296"/>
        <w:jc w:val="both"/>
        <w:rPr>
          <w:szCs w:val="24"/>
        </w:rPr>
      </w:pPr>
      <w:r>
        <w:rPr>
          <w:szCs w:val="24"/>
        </w:rPr>
        <w:t>3</w:t>
      </w:r>
      <w:r w:rsidR="009B2C31">
        <w:rPr>
          <w:szCs w:val="24"/>
        </w:rPr>
        <w:t>6</w:t>
      </w:r>
      <w:r>
        <w:rPr>
          <w:szCs w:val="24"/>
        </w:rPr>
        <w:t>.</w:t>
      </w:r>
      <w:r w:rsidR="00F57CBA">
        <w:rPr>
          <w:szCs w:val="24"/>
        </w:rPr>
        <w:t>7</w:t>
      </w:r>
      <w:r>
        <w:rPr>
          <w:szCs w:val="24"/>
        </w:rPr>
        <w:t>. žemės sklypo planą (jei butas perkamas su žemės sklypu).</w:t>
      </w:r>
    </w:p>
    <w:p w:rsidR="00257624" w:rsidRPr="00A26525" w:rsidRDefault="00CC2C53" w:rsidP="00CC62E6">
      <w:pPr>
        <w:spacing w:before="20" w:after="20"/>
        <w:ind w:firstLine="1296"/>
        <w:jc w:val="both"/>
        <w:rPr>
          <w:szCs w:val="24"/>
        </w:rPr>
      </w:pPr>
      <w:r>
        <w:rPr>
          <w:szCs w:val="24"/>
        </w:rPr>
        <w:t>3</w:t>
      </w:r>
      <w:r w:rsidR="009B2C31">
        <w:rPr>
          <w:szCs w:val="24"/>
        </w:rPr>
        <w:t>7</w:t>
      </w:r>
      <w:r w:rsidR="00257624" w:rsidRPr="00A26525">
        <w:rPr>
          <w:szCs w:val="24"/>
        </w:rPr>
        <w:t>. Pirkimo sutartis laikoma sudaryta, kai ją pasirašo Savivaldybės administracijos direktorius, la</w:t>
      </w:r>
      <w:r w:rsidR="00BC27F5">
        <w:rPr>
          <w:szCs w:val="24"/>
        </w:rPr>
        <w:t xml:space="preserve">imėtojas, patvirtina notaras ir </w:t>
      </w:r>
      <w:r w:rsidR="00257624" w:rsidRPr="00A26525">
        <w:rPr>
          <w:szCs w:val="24"/>
        </w:rPr>
        <w:t>ji įregistruojama Nekilnojamo</w:t>
      </w:r>
      <w:r w:rsidR="00FE127E">
        <w:rPr>
          <w:szCs w:val="24"/>
        </w:rPr>
        <w:t>jo</w:t>
      </w:r>
      <w:r w:rsidR="00257624" w:rsidRPr="00A26525">
        <w:rPr>
          <w:szCs w:val="24"/>
        </w:rPr>
        <w:t xml:space="preserve"> turto registre.</w:t>
      </w:r>
    </w:p>
    <w:p w:rsidR="00031F72" w:rsidRPr="00FA4E20" w:rsidRDefault="00031F72" w:rsidP="00CC62E6">
      <w:pPr>
        <w:ind w:firstLine="1296"/>
        <w:jc w:val="both"/>
        <w:rPr>
          <w:b/>
        </w:rPr>
      </w:pPr>
      <w:r w:rsidRPr="009B2C31">
        <w:t>3</w:t>
      </w:r>
      <w:r w:rsidR="009B2C31" w:rsidRPr="009B2C31">
        <w:t>8</w:t>
      </w:r>
      <w:r w:rsidR="00564E3F">
        <w:t>. Jeigu k</w:t>
      </w:r>
      <w:r w:rsidRPr="009B2C31">
        <w:t>andidatas, kuriam pasiūlyta sudaryti pirkimo sutartį, neatvyksta sudaryti pirkimo sutarties sutartu laiku, atsisako sudaryti pirkimo sutartį derybose sutartomis sąlygomis arba pirmenybės teisę įsigyti turtą realizuoja šią te</w:t>
      </w:r>
      <w:r w:rsidR="00564E3F">
        <w:t>isę turintys asmenys ir dėl to k</w:t>
      </w:r>
      <w:r w:rsidRPr="009B2C31">
        <w:t xml:space="preserve">andidatas negali sudaryti sutarties, laikoma, kad jis atsisakė sudaryti pirkimo sutartį. Tokiu atveju Komisija inicijuoja </w:t>
      </w:r>
      <w:r w:rsidRPr="00A33568">
        <w:t>ši</w:t>
      </w:r>
      <w:r w:rsidR="00A33568" w:rsidRPr="00A33568">
        <w:t>ų Sąlygų</w:t>
      </w:r>
      <w:r w:rsidRPr="00A33568">
        <w:t xml:space="preserve"> </w:t>
      </w:r>
      <w:r w:rsidRPr="009B2C31">
        <w:t>26 punkte nurodytą procedūrą.</w:t>
      </w:r>
    </w:p>
    <w:p w:rsidR="00257624" w:rsidRDefault="00CC2C53" w:rsidP="00CC62E6">
      <w:pPr>
        <w:spacing w:before="20" w:after="20"/>
        <w:ind w:firstLine="1296"/>
        <w:jc w:val="both"/>
        <w:rPr>
          <w:szCs w:val="24"/>
        </w:rPr>
      </w:pPr>
      <w:r>
        <w:rPr>
          <w:szCs w:val="24"/>
        </w:rPr>
        <w:t>3</w:t>
      </w:r>
      <w:r w:rsidR="009B2C31">
        <w:rPr>
          <w:szCs w:val="24"/>
        </w:rPr>
        <w:t>9</w:t>
      </w:r>
      <w:r w:rsidR="00257624" w:rsidRPr="001E65A8">
        <w:rPr>
          <w:szCs w:val="24"/>
        </w:rPr>
        <w:t>. Visi ginčai sprendžiami šalių susitarimu. Neišsprendus ginčo, įstatymų nustatyta tvarka kreipiamasi į teismą.</w:t>
      </w:r>
    </w:p>
    <w:p w:rsidR="00257624" w:rsidRPr="00C45DDD" w:rsidRDefault="009B2C31" w:rsidP="00CC62E6">
      <w:pPr>
        <w:spacing w:before="20" w:after="20"/>
        <w:ind w:firstLine="1296"/>
        <w:jc w:val="both"/>
        <w:rPr>
          <w:szCs w:val="24"/>
        </w:rPr>
      </w:pPr>
      <w:r>
        <w:rPr>
          <w:szCs w:val="24"/>
        </w:rPr>
        <w:t>40</w:t>
      </w:r>
      <w:r w:rsidR="00257624" w:rsidRPr="00C45DDD">
        <w:rPr>
          <w:szCs w:val="24"/>
        </w:rPr>
        <w:t xml:space="preserve">. Pirkimo sutarties sudarymo išlaidas apmoka </w:t>
      </w:r>
      <w:r w:rsidR="00CC2C53">
        <w:rPr>
          <w:szCs w:val="24"/>
        </w:rPr>
        <w:t>Savivaldybės administracija</w:t>
      </w:r>
      <w:r w:rsidR="00257624" w:rsidRPr="00C45DDD">
        <w:rPr>
          <w:szCs w:val="24"/>
        </w:rPr>
        <w:t>.</w:t>
      </w:r>
    </w:p>
    <w:p w:rsidR="00257624" w:rsidRDefault="00286BC9" w:rsidP="00CC62E6">
      <w:pPr>
        <w:spacing w:before="20" w:after="20"/>
        <w:ind w:firstLine="1296"/>
        <w:jc w:val="both"/>
        <w:rPr>
          <w:szCs w:val="24"/>
        </w:rPr>
      </w:pPr>
      <w:r>
        <w:rPr>
          <w:szCs w:val="24"/>
        </w:rPr>
        <w:t>4</w:t>
      </w:r>
      <w:r w:rsidR="009B2C31">
        <w:rPr>
          <w:szCs w:val="24"/>
        </w:rPr>
        <w:t>1</w:t>
      </w:r>
      <w:r w:rsidR="00257624" w:rsidRPr="001E65A8">
        <w:rPr>
          <w:szCs w:val="24"/>
        </w:rPr>
        <w:t xml:space="preserve">. Pinigai už nupirktą butą pervedami į pardavėjo </w:t>
      </w:r>
      <w:r w:rsidR="00257624" w:rsidRPr="005F6296">
        <w:rPr>
          <w:szCs w:val="24"/>
        </w:rPr>
        <w:t xml:space="preserve">nurodytą sąskaitą </w:t>
      </w:r>
      <w:r w:rsidR="00257624" w:rsidRPr="00CB52C0">
        <w:rPr>
          <w:szCs w:val="24"/>
        </w:rPr>
        <w:t xml:space="preserve">per </w:t>
      </w:r>
      <w:r w:rsidR="00B9311F" w:rsidRPr="00CB52C0">
        <w:rPr>
          <w:szCs w:val="24"/>
        </w:rPr>
        <w:t>5 darbo</w:t>
      </w:r>
      <w:r w:rsidR="00257624" w:rsidRPr="00CB52C0">
        <w:rPr>
          <w:szCs w:val="24"/>
        </w:rPr>
        <w:t xml:space="preserve"> dien</w:t>
      </w:r>
      <w:r w:rsidR="00B9311F" w:rsidRPr="00CB52C0">
        <w:rPr>
          <w:szCs w:val="24"/>
        </w:rPr>
        <w:t>as</w:t>
      </w:r>
      <w:r w:rsidR="00257624" w:rsidRPr="005F6296">
        <w:rPr>
          <w:i/>
          <w:szCs w:val="24"/>
        </w:rPr>
        <w:t xml:space="preserve"> </w:t>
      </w:r>
      <w:r w:rsidR="00257624" w:rsidRPr="005F6296">
        <w:rPr>
          <w:szCs w:val="24"/>
        </w:rPr>
        <w:t>po</w:t>
      </w:r>
      <w:r w:rsidR="00257624" w:rsidRPr="001E65A8">
        <w:rPr>
          <w:szCs w:val="24"/>
        </w:rPr>
        <w:t xml:space="preserve"> sutarties pasirašymo.</w:t>
      </w:r>
    </w:p>
    <w:p w:rsidR="00CB52C0" w:rsidRPr="001E65A8" w:rsidRDefault="00286BC9" w:rsidP="00CC62E6">
      <w:pPr>
        <w:spacing w:before="20" w:after="20"/>
        <w:ind w:firstLine="1296"/>
        <w:jc w:val="both"/>
        <w:rPr>
          <w:szCs w:val="24"/>
        </w:rPr>
      </w:pPr>
      <w:r>
        <w:rPr>
          <w:szCs w:val="24"/>
        </w:rPr>
        <w:t>4</w:t>
      </w:r>
      <w:r w:rsidR="009B2C31">
        <w:rPr>
          <w:szCs w:val="24"/>
        </w:rPr>
        <w:t>2</w:t>
      </w:r>
      <w:r w:rsidR="00CB52C0">
        <w:rPr>
          <w:szCs w:val="24"/>
        </w:rPr>
        <w:t xml:space="preserve">. Butas per </w:t>
      </w:r>
      <w:r w:rsidR="00287A1C">
        <w:rPr>
          <w:szCs w:val="24"/>
        </w:rPr>
        <w:t>3</w:t>
      </w:r>
      <w:r w:rsidR="00CB52C0">
        <w:rPr>
          <w:szCs w:val="24"/>
        </w:rPr>
        <w:t xml:space="preserve"> darbo dien</w:t>
      </w:r>
      <w:r w:rsidR="00287A1C">
        <w:rPr>
          <w:szCs w:val="24"/>
        </w:rPr>
        <w:t>as</w:t>
      </w:r>
      <w:r w:rsidR="00CB52C0">
        <w:rPr>
          <w:szCs w:val="24"/>
        </w:rPr>
        <w:t xml:space="preserve"> po pirkimo sutarties pasirašymo turi būti perduotas pirkėjui.</w:t>
      </w:r>
    </w:p>
    <w:p w:rsidR="00257624" w:rsidRPr="001E65A8" w:rsidRDefault="00257624" w:rsidP="00257624">
      <w:pPr>
        <w:spacing w:before="20" w:after="20"/>
        <w:jc w:val="center"/>
        <w:rPr>
          <w:szCs w:val="24"/>
        </w:rPr>
      </w:pPr>
      <w:r>
        <w:rPr>
          <w:szCs w:val="24"/>
        </w:rPr>
        <w:t>_____________________</w:t>
      </w:r>
    </w:p>
    <w:p w:rsidR="00257624" w:rsidRDefault="00257624" w:rsidP="00257624">
      <w:pPr>
        <w:ind w:right="180"/>
        <w:rPr>
          <w:szCs w:val="24"/>
        </w:rPr>
      </w:pPr>
    </w:p>
    <w:p w:rsidR="006B2157" w:rsidRDefault="006B2157" w:rsidP="00D871E2">
      <w:pPr>
        <w:jc w:val="right"/>
        <w:rPr>
          <w:szCs w:val="24"/>
          <w:lang w:eastAsia="lt-LT"/>
        </w:rPr>
      </w:pPr>
    </w:p>
    <w:p w:rsidR="0015390C" w:rsidRDefault="0015390C" w:rsidP="00D871E2">
      <w:pPr>
        <w:jc w:val="right"/>
        <w:rPr>
          <w:szCs w:val="24"/>
          <w:lang w:eastAsia="lt-LT"/>
        </w:rPr>
        <w:sectPr w:rsidR="0015390C" w:rsidSect="0015390C">
          <w:headerReference w:type="first" r:id="rId16"/>
          <w:pgSz w:w="11907" w:h="16840" w:code="9"/>
          <w:pgMar w:top="1134" w:right="567" w:bottom="1134" w:left="1701" w:header="1134" w:footer="1134" w:gutter="0"/>
          <w:pgNumType w:start="1"/>
          <w:cols w:space="1296"/>
          <w:titlePg/>
          <w:docGrid w:linePitch="360"/>
        </w:sectPr>
      </w:pPr>
    </w:p>
    <w:p w:rsidR="00D871E2" w:rsidRDefault="00D871E2" w:rsidP="00D871E2">
      <w:pPr>
        <w:jc w:val="right"/>
        <w:rPr>
          <w:szCs w:val="24"/>
          <w:lang w:eastAsia="lt-LT"/>
        </w:rPr>
      </w:pPr>
      <w:r>
        <w:rPr>
          <w:szCs w:val="24"/>
          <w:lang w:eastAsia="lt-LT"/>
        </w:rPr>
        <w:lastRenderedPageBreak/>
        <w:t>Savivaldybės socialinio būsto pirkimo</w:t>
      </w:r>
    </w:p>
    <w:p w:rsidR="00D871E2" w:rsidRDefault="00D871E2" w:rsidP="00D871E2">
      <w:pPr>
        <w:tabs>
          <w:tab w:val="left" w:pos="6237"/>
        </w:tabs>
        <w:jc w:val="center"/>
        <w:rPr>
          <w:szCs w:val="24"/>
          <w:lang w:eastAsia="lt-LT"/>
        </w:rPr>
      </w:pPr>
      <w:r>
        <w:rPr>
          <w:szCs w:val="24"/>
          <w:lang w:eastAsia="lt-LT"/>
        </w:rPr>
        <w:t xml:space="preserve">                                                        </w:t>
      </w:r>
      <w:r w:rsidR="00AE4C90">
        <w:rPr>
          <w:szCs w:val="24"/>
          <w:lang w:eastAsia="lt-LT"/>
        </w:rPr>
        <w:t xml:space="preserve">                               </w:t>
      </w:r>
      <w:r>
        <w:rPr>
          <w:szCs w:val="24"/>
          <w:lang w:eastAsia="lt-LT"/>
        </w:rPr>
        <w:t>skelbiamų derybų būdu sąlygų</w:t>
      </w:r>
    </w:p>
    <w:p w:rsidR="00D871E2" w:rsidRDefault="00D871E2" w:rsidP="00D871E2">
      <w:pPr>
        <w:rPr>
          <w:szCs w:val="24"/>
          <w:lang w:eastAsia="lt-LT"/>
        </w:rPr>
      </w:pPr>
      <w:r>
        <w:rPr>
          <w:szCs w:val="24"/>
          <w:lang w:eastAsia="lt-LT"/>
        </w:rPr>
        <w:t xml:space="preserve">                                                                                                   1 priedas</w:t>
      </w:r>
    </w:p>
    <w:p w:rsidR="00B95659" w:rsidRDefault="00B95659" w:rsidP="00D871E2">
      <w:pPr>
        <w:ind w:left="2880" w:firstLine="720"/>
        <w:jc w:val="both"/>
      </w:pPr>
    </w:p>
    <w:p w:rsidR="006276BE" w:rsidRPr="006276BE" w:rsidRDefault="006276BE" w:rsidP="006276BE">
      <w:pPr>
        <w:pStyle w:val="Title"/>
        <w:rPr>
          <w:szCs w:val="24"/>
        </w:rPr>
      </w:pPr>
      <w:r>
        <w:rPr>
          <w:szCs w:val="24"/>
        </w:rPr>
        <w:t>(Pasiūly</w:t>
      </w:r>
      <w:r w:rsidRPr="00A33935">
        <w:rPr>
          <w:szCs w:val="24"/>
        </w:rPr>
        <w:t>mo forma)</w:t>
      </w:r>
    </w:p>
    <w:p w:rsidR="00F231BF" w:rsidRPr="00101994" w:rsidRDefault="00F231BF" w:rsidP="00F231BF"/>
    <w:p w:rsidR="00F231BF" w:rsidRPr="00A26525" w:rsidRDefault="00F231BF" w:rsidP="00F231BF"/>
    <w:p w:rsidR="00F231BF" w:rsidRPr="00A26525" w:rsidRDefault="00F231BF" w:rsidP="00F231BF">
      <w:pPr>
        <w:jc w:val="both"/>
      </w:pPr>
      <w:r w:rsidRPr="00A26525">
        <w:t>_______________________________________________________________________</w:t>
      </w:r>
      <w:r>
        <w:t>____</w:t>
      </w:r>
    </w:p>
    <w:p w:rsidR="00F231BF" w:rsidRPr="00A26525" w:rsidRDefault="00F231BF" w:rsidP="00F231BF">
      <w:pPr>
        <w:ind w:firstLine="720"/>
        <w:jc w:val="center"/>
      </w:pPr>
      <w:r w:rsidRPr="00A26525">
        <w:t>(vardas ir pavardė, asmens kodas, adresas, telefonas)</w:t>
      </w:r>
    </w:p>
    <w:p w:rsidR="00F231BF" w:rsidRPr="00A26525" w:rsidRDefault="00F231BF" w:rsidP="00F231BF">
      <w:pPr>
        <w:tabs>
          <w:tab w:val="left" w:pos="8685"/>
        </w:tabs>
      </w:pPr>
      <w:r w:rsidRPr="00A26525">
        <w:t>___________________________________________</w:t>
      </w:r>
      <w:r>
        <w:t>____________________________________</w:t>
      </w:r>
    </w:p>
    <w:p w:rsidR="00F231BF" w:rsidRPr="00A26525" w:rsidRDefault="00F231BF" w:rsidP="00F231BF"/>
    <w:p w:rsidR="00F231BF" w:rsidRPr="00A26525" w:rsidRDefault="00F231BF" w:rsidP="00F231BF">
      <w:r>
        <w:t>Panevėžio</w:t>
      </w:r>
      <w:r w:rsidRPr="00A26525">
        <w:t xml:space="preserve"> rajono savivaldybės administracijai</w:t>
      </w:r>
    </w:p>
    <w:p w:rsidR="00F231BF" w:rsidRPr="00A26525" w:rsidRDefault="00F231BF" w:rsidP="00F231BF"/>
    <w:p w:rsidR="00F231BF" w:rsidRPr="00A26525" w:rsidRDefault="00F231BF" w:rsidP="00F231BF">
      <w:pPr>
        <w:jc w:val="both"/>
      </w:pPr>
      <w:r w:rsidRPr="00A26525">
        <w:t> </w:t>
      </w:r>
    </w:p>
    <w:p w:rsidR="00F231BF" w:rsidRPr="00A26525" w:rsidRDefault="00F231BF" w:rsidP="00F231BF">
      <w:pPr>
        <w:jc w:val="center"/>
        <w:rPr>
          <w:b/>
          <w:bCs/>
        </w:rPr>
      </w:pPr>
      <w:r w:rsidRPr="00A26525">
        <w:rPr>
          <w:b/>
          <w:bCs/>
        </w:rPr>
        <w:t>PA</w:t>
      </w:r>
      <w:r>
        <w:rPr>
          <w:b/>
          <w:bCs/>
        </w:rPr>
        <w:t>SIŪLYMAS</w:t>
      </w:r>
    </w:p>
    <w:p w:rsidR="00F231BF" w:rsidRPr="006527A6" w:rsidRDefault="00F231BF" w:rsidP="00F231BF">
      <w:pPr>
        <w:jc w:val="center"/>
        <w:rPr>
          <w:bCs/>
        </w:rPr>
      </w:pPr>
    </w:p>
    <w:p w:rsidR="00F231BF" w:rsidRPr="00A26525" w:rsidRDefault="00F231BF" w:rsidP="00F231BF">
      <w:pPr>
        <w:jc w:val="center"/>
      </w:pPr>
      <w:r w:rsidRPr="00A26525">
        <w:t>20___ m. ________________ d.</w:t>
      </w:r>
    </w:p>
    <w:p w:rsidR="00F231BF" w:rsidRPr="00A26525" w:rsidRDefault="00F231BF" w:rsidP="00F231BF">
      <w:pPr>
        <w:ind w:firstLine="720"/>
      </w:pPr>
      <w:r w:rsidRPr="00A26525">
        <w:t xml:space="preserve">                                                               </w:t>
      </w:r>
      <w:r>
        <w:t>Panevėžys</w:t>
      </w:r>
    </w:p>
    <w:p w:rsidR="00F231BF" w:rsidRPr="00A26525" w:rsidRDefault="00F231BF" w:rsidP="00F231BF">
      <w:pPr>
        <w:ind w:firstLine="426"/>
        <w:jc w:val="both"/>
      </w:pPr>
    </w:p>
    <w:p w:rsidR="00F231BF" w:rsidRPr="00A26525" w:rsidRDefault="00F231BF" w:rsidP="00F231BF">
      <w:pPr>
        <w:ind w:firstLine="426"/>
        <w:jc w:val="both"/>
      </w:pPr>
    </w:p>
    <w:p w:rsidR="00F231BF" w:rsidRPr="00A26525" w:rsidRDefault="00F231BF" w:rsidP="00F231BF">
      <w:pPr>
        <w:tabs>
          <w:tab w:val="left" w:pos="0"/>
        </w:tabs>
        <w:ind w:firstLine="426"/>
        <w:jc w:val="both"/>
      </w:pPr>
      <w:r w:rsidRPr="00A26525">
        <w:t>Siūlau pirkti man priklausantį ______ kambario</w:t>
      </w:r>
      <w:r w:rsidR="00AE4C90">
        <w:t xml:space="preserve"> </w:t>
      </w:r>
      <w:r w:rsidRPr="00A26525">
        <w:t>(-ų) butą, esantį ______________________</w:t>
      </w:r>
      <w:r>
        <w:t>__</w:t>
      </w:r>
    </w:p>
    <w:p w:rsidR="007459D9" w:rsidRDefault="007459D9" w:rsidP="00F231BF">
      <w:pPr>
        <w:tabs>
          <w:tab w:val="left" w:pos="0"/>
        </w:tabs>
        <w:jc w:val="both"/>
      </w:pPr>
    </w:p>
    <w:p w:rsidR="00F231BF" w:rsidRPr="00A26525" w:rsidRDefault="00F231BF" w:rsidP="00F231BF">
      <w:pPr>
        <w:tabs>
          <w:tab w:val="left" w:pos="0"/>
        </w:tabs>
        <w:jc w:val="both"/>
      </w:pPr>
      <w:r w:rsidRPr="00A26525">
        <w:t>___________________________________________________________________________</w:t>
      </w:r>
      <w:r>
        <w:t>____</w:t>
      </w:r>
    </w:p>
    <w:p w:rsidR="00F231BF" w:rsidRPr="00A26525" w:rsidRDefault="00F231BF" w:rsidP="00F231BF">
      <w:pPr>
        <w:tabs>
          <w:tab w:val="left" w:pos="0"/>
        </w:tabs>
        <w:ind w:firstLine="426"/>
        <w:jc w:val="both"/>
      </w:pPr>
      <w:r w:rsidRPr="00A26525">
        <w:t>                                   (parduodamo buto adresas)</w:t>
      </w:r>
    </w:p>
    <w:p w:rsidR="00F231BF" w:rsidRPr="00A26525" w:rsidRDefault="00D776CD" w:rsidP="00D776CD">
      <w:pPr>
        <w:tabs>
          <w:tab w:val="left" w:pos="0"/>
        </w:tabs>
        <w:jc w:val="both"/>
      </w:pPr>
      <w:r>
        <w:t>kartu su jam prisk</w:t>
      </w:r>
      <w:r w:rsidR="00564E3F">
        <w:t>irtu žemės sklypu______________</w:t>
      </w:r>
      <w:r>
        <w:t>, esančiu ___________________________</w:t>
      </w:r>
    </w:p>
    <w:p w:rsidR="00D776CD" w:rsidRDefault="00D776CD" w:rsidP="00F231BF">
      <w:pPr>
        <w:tabs>
          <w:tab w:val="left" w:pos="0"/>
        </w:tabs>
        <w:ind w:firstLine="426"/>
        <w:jc w:val="both"/>
      </w:pPr>
      <w:r>
        <w:t xml:space="preserve">                                                     (plotas, ha)                         (žemės sklypo adresas)</w:t>
      </w:r>
    </w:p>
    <w:p w:rsidR="007459D9" w:rsidRDefault="007459D9" w:rsidP="00F231BF">
      <w:pPr>
        <w:tabs>
          <w:tab w:val="left" w:pos="0"/>
        </w:tabs>
        <w:ind w:firstLine="426"/>
        <w:jc w:val="both"/>
      </w:pPr>
    </w:p>
    <w:p w:rsidR="00F231BF" w:rsidRPr="00A26525" w:rsidRDefault="00F231BF" w:rsidP="00F231BF">
      <w:pPr>
        <w:tabs>
          <w:tab w:val="left" w:pos="0"/>
        </w:tabs>
        <w:ind w:firstLine="426"/>
        <w:jc w:val="both"/>
      </w:pPr>
      <w:r w:rsidRPr="00A26525">
        <w:t>1. Namo statybos metai ____________</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rPr>
          <w:u w:val="single"/>
        </w:rPr>
      </w:pPr>
      <w:r w:rsidRPr="00A26525">
        <w:t xml:space="preserve">2. Namo tipas </w:t>
      </w:r>
      <w:r>
        <w:t>(mūrinis, gelžbetonio plokštės a</w:t>
      </w:r>
      <w:r w:rsidRPr="00A26525">
        <w:t>r kt.) _________________________________</w:t>
      </w:r>
      <w:r>
        <w:t>_</w:t>
      </w:r>
    </w:p>
    <w:p w:rsidR="00F231BF" w:rsidRPr="00A26525" w:rsidRDefault="00F231BF" w:rsidP="00F231BF">
      <w:pPr>
        <w:tabs>
          <w:tab w:val="left" w:pos="0"/>
        </w:tabs>
        <w:ind w:firstLine="426"/>
        <w:jc w:val="both"/>
      </w:pPr>
      <w:r w:rsidRPr="00A26525">
        <w:t>                                                                                     (pabraukti arba trūkstamą įrašyti)</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3. Namas atnaujintas (modernizuotas), nea</w:t>
      </w:r>
      <w:r w:rsidR="00AE4C90">
        <w:t xml:space="preserve">tnaujintas (nemodernizuotas) </w:t>
      </w:r>
      <w:r w:rsidRPr="00A26525">
        <w:t>(pabraukti)</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 xml:space="preserve">4. Butas yra _________ namo aukšte. </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5. Siūlomo parduoti buto bendras plotas _______ kv. m, naudingasis plotas _______ kv. m.</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 xml:space="preserve">6. Trumpa buto charakteristika (santechnika, elektros instaliacija, bendra būklė ir kt.): </w:t>
      </w:r>
    </w:p>
    <w:p w:rsidR="00F231BF" w:rsidRPr="00A26525" w:rsidRDefault="00F231BF" w:rsidP="00F231BF">
      <w:pPr>
        <w:tabs>
          <w:tab w:val="left" w:pos="0"/>
        </w:tabs>
        <w:jc w:val="both"/>
      </w:pPr>
      <w:r w:rsidRPr="00A26525">
        <w:t>_____________________________________________________________________________________________________________________________________________________________________________________________________________________________________________</w:t>
      </w:r>
    </w:p>
    <w:p w:rsidR="00F231BF" w:rsidRPr="00A26525" w:rsidRDefault="00F231BF" w:rsidP="000C6A20">
      <w:pPr>
        <w:tabs>
          <w:tab w:val="left" w:pos="0"/>
        </w:tabs>
        <w:jc w:val="both"/>
      </w:pPr>
    </w:p>
    <w:p w:rsidR="00F231BF" w:rsidRPr="00A26525" w:rsidRDefault="00F231BF" w:rsidP="00F231BF">
      <w:pPr>
        <w:tabs>
          <w:tab w:val="left" w:pos="0"/>
        </w:tabs>
        <w:ind w:firstLine="426"/>
        <w:jc w:val="both"/>
      </w:pPr>
      <w:r w:rsidRPr="00A26525">
        <w:t>7. Bute yra:</w:t>
      </w:r>
    </w:p>
    <w:p w:rsidR="00F231BF" w:rsidRPr="0096065E" w:rsidRDefault="00F231BF" w:rsidP="00F231BF">
      <w:pPr>
        <w:tabs>
          <w:tab w:val="left" w:pos="0"/>
        </w:tabs>
        <w:ind w:firstLine="426"/>
        <w:jc w:val="both"/>
      </w:pPr>
      <w:r w:rsidRPr="0096065E">
        <w:t>7.1. įrengtas elektrinei viryklei pritaikytas elektros įvadas:   Taip        Ne    (pabraukti)</w:t>
      </w:r>
    </w:p>
    <w:p w:rsidR="000C6A20" w:rsidRDefault="000C6A20" w:rsidP="00F231BF">
      <w:pPr>
        <w:tabs>
          <w:tab w:val="left" w:pos="0"/>
        </w:tabs>
        <w:ind w:firstLine="426"/>
        <w:jc w:val="both"/>
      </w:pPr>
      <w:r>
        <w:t>7.2. dujinė viryklė: Taip    Ne (pabraukti)</w:t>
      </w:r>
    </w:p>
    <w:p w:rsidR="00F231BF" w:rsidRPr="00A26525" w:rsidRDefault="00F231BF" w:rsidP="00F231BF">
      <w:pPr>
        <w:tabs>
          <w:tab w:val="left" w:pos="0"/>
        </w:tabs>
        <w:ind w:firstLine="426"/>
        <w:jc w:val="both"/>
      </w:pPr>
      <w:r w:rsidRPr="00A26525">
        <w:t>7.</w:t>
      </w:r>
      <w:r w:rsidR="000C6A20">
        <w:t>3</w:t>
      </w:r>
      <w:r w:rsidRPr="00A26525">
        <w:t>. apskaitos prietaisai _________________________________________</w:t>
      </w:r>
    </w:p>
    <w:p w:rsidR="00F231BF" w:rsidRPr="00A26525" w:rsidRDefault="00F231BF" w:rsidP="00F231BF">
      <w:pPr>
        <w:tabs>
          <w:tab w:val="left" w:pos="0"/>
        </w:tabs>
        <w:ind w:firstLine="426"/>
        <w:jc w:val="both"/>
      </w:pPr>
      <w:r w:rsidRPr="00A26525">
        <w:t>7.</w:t>
      </w:r>
      <w:r w:rsidR="000C6A20">
        <w:t>4</w:t>
      </w:r>
      <w:r w:rsidRPr="00A26525">
        <w:t>. vandens skaitikliai _______________ vnt., iš jų __________ vnt. užplombuoti.</w:t>
      </w:r>
    </w:p>
    <w:p w:rsidR="00F231BF" w:rsidRPr="00A26525" w:rsidRDefault="00F231BF" w:rsidP="00F231BF">
      <w:pPr>
        <w:tabs>
          <w:tab w:val="left" w:pos="0"/>
        </w:tabs>
        <w:ind w:firstLine="426"/>
        <w:jc w:val="both"/>
      </w:pPr>
      <w:r w:rsidRPr="00A26525">
        <w:t>7.</w:t>
      </w:r>
      <w:r w:rsidR="000C6A20">
        <w:t>5</w:t>
      </w:r>
      <w:r w:rsidRPr="00A26525">
        <w:t>. vonios patalpa su įrengtu dušu ar vonia    (pabraukti);</w:t>
      </w:r>
    </w:p>
    <w:p w:rsidR="00F231BF" w:rsidRPr="00A26525" w:rsidRDefault="00F231BF" w:rsidP="00F231BF">
      <w:pPr>
        <w:tabs>
          <w:tab w:val="left" w:pos="0"/>
        </w:tabs>
        <w:ind w:firstLine="426"/>
        <w:jc w:val="both"/>
      </w:pPr>
      <w:r w:rsidRPr="00A26525">
        <w:t>7.</w:t>
      </w:r>
      <w:r w:rsidR="000C6A20">
        <w:t>6</w:t>
      </w:r>
      <w:r w:rsidRPr="00A26525">
        <w:t>. tualetas atskiroje patalpoje ar kartu su vonios patalpa     (pabraukti).</w:t>
      </w:r>
    </w:p>
    <w:p w:rsidR="000C6A20" w:rsidRDefault="000C6A20" w:rsidP="000C6A20">
      <w:pPr>
        <w:tabs>
          <w:tab w:val="left" w:pos="0"/>
        </w:tabs>
        <w:ind w:firstLine="426"/>
        <w:jc w:val="both"/>
      </w:pPr>
      <w:r>
        <w:lastRenderedPageBreak/>
        <w:t>7.7. balkonas: Taip    Ne (pabraukti)</w:t>
      </w:r>
    </w:p>
    <w:p w:rsidR="00F231BF" w:rsidRPr="00A26525" w:rsidRDefault="000C6A20" w:rsidP="000F2C78">
      <w:pPr>
        <w:tabs>
          <w:tab w:val="left" w:pos="0"/>
        </w:tabs>
        <w:ind w:firstLine="426"/>
        <w:jc w:val="both"/>
      </w:pPr>
      <w:r>
        <w:t>7.8. rūsys: Taip    Ne (pabraukti)</w:t>
      </w:r>
    </w:p>
    <w:p w:rsidR="007459D9" w:rsidRDefault="00F231BF" w:rsidP="007459D9">
      <w:pPr>
        <w:tabs>
          <w:tab w:val="left" w:pos="0"/>
        </w:tabs>
        <w:ind w:firstLine="426"/>
      </w:pPr>
      <w:r w:rsidRPr="00A26525">
        <w:t xml:space="preserve">8. Parduodamo buto kaina _______________ Eur, (suma žodžiais: </w:t>
      </w:r>
      <w:r w:rsidR="007459D9">
        <w:t xml:space="preserve">  ________________</w:t>
      </w:r>
    </w:p>
    <w:p w:rsidR="007459D9" w:rsidRDefault="007459D9" w:rsidP="00AE4C90">
      <w:pPr>
        <w:tabs>
          <w:tab w:val="left" w:pos="0"/>
        </w:tabs>
        <w:ind w:firstLine="426"/>
        <w:jc w:val="both"/>
      </w:pPr>
    </w:p>
    <w:p w:rsidR="007459D9" w:rsidRDefault="00F231BF" w:rsidP="007459D9">
      <w:pPr>
        <w:tabs>
          <w:tab w:val="left" w:pos="0"/>
        </w:tabs>
        <w:jc w:val="both"/>
      </w:pPr>
      <w:r w:rsidRPr="00A26525">
        <w:t>___________________________</w:t>
      </w:r>
      <w:r w:rsidR="007459D9">
        <w:t>__________________________________________________)</w:t>
      </w:r>
    </w:p>
    <w:p w:rsidR="007459D9" w:rsidRDefault="007459D9" w:rsidP="00AE4C90">
      <w:pPr>
        <w:tabs>
          <w:tab w:val="left" w:pos="0"/>
        </w:tabs>
        <w:ind w:firstLine="426"/>
        <w:jc w:val="both"/>
      </w:pPr>
    </w:p>
    <w:p w:rsidR="00F231BF" w:rsidRPr="00A26525" w:rsidRDefault="00F231BF" w:rsidP="00AE4C90">
      <w:pPr>
        <w:tabs>
          <w:tab w:val="left" w:pos="0"/>
        </w:tabs>
        <w:ind w:firstLine="426"/>
        <w:jc w:val="both"/>
      </w:pPr>
      <w:r>
        <w:t>9</w:t>
      </w:r>
      <w:r w:rsidRPr="00A26525">
        <w:t>. Buto teisiniai suvaržymai (įkeistas, areštuotas), suvaržymų nėra    (pabraukti).</w:t>
      </w:r>
    </w:p>
    <w:p w:rsidR="007459D9" w:rsidRDefault="007459D9" w:rsidP="00F231BF">
      <w:pPr>
        <w:tabs>
          <w:tab w:val="left" w:pos="0"/>
        </w:tabs>
        <w:ind w:firstLine="426"/>
        <w:jc w:val="both"/>
      </w:pPr>
    </w:p>
    <w:p w:rsidR="00F231BF" w:rsidRDefault="00F231BF" w:rsidP="00F231BF">
      <w:pPr>
        <w:tabs>
          <w:tab w:val="left" w:pos="0"/>
        </w:tabs>
        <w:ind w:firstLine="426"/>
        <w:jc w:val="both"/>
      </w:pPr>
      <w:r w:rsidRPr="00A26525">
        <w:t>1</w:t>
      </w:r>
      <w:r>
        <w:t>0</w:t>
      </w:r>
      <w:r w:rsidRPr="00A26525">
        <w:t xml:space="preserve">. Atstumas iki artimiausios viešojo transporto sustojimo stotelės – </w:t>
      </w:r>
      <w:r w:rsidR="00AE4C90">
        <w:t>______________</w:t>
      </w:r>
      <w:r w:rsidRPr="00A26525">
        <w:t xml:space="preserve"> m.</w:t>
      </w:r>
    </w:p>
    <w:p w:rsidR="007459D9" w:rsidRDefault="007459D9" w:rsidP="00AE4C90">
      <w:pPr>
        <w:tabs>
          <w:tab w:val="left" w:pos="0"/>
        </w:tabs>
        <w:ind w:firstLine="426"/>
        <w:jc w:val="both"/>
      </w:pPr>
    </w:p>
    <w:p w:rsidR="007459D9" w:rsidRDefault="00F231BF" w:rsidP="007459D9">
      <w:pPr>
        <w:ind w:firstLine="426"/>
        <w:jc w:val="both"/>
      </w:pPr>
      <w:r w:rsidRPr="00A26525">
        <w:t>1</w:t>
      </w:r>
      <w:r>
        <w:t>1</w:t>
      </w:r>
      <w:r w:rsidRPr="00A26525">
        <w:t>. Buto apžiūrėjimo galimybė (laikas, kontaktinio asmens va</w:t>
      </w:r>
      <w:r w:rsidR="00AE4C90">
        <w:t>rdas, pavardė, adresas, tel.</w:t>
      </w:r>
      <w:r w:rsidRPr="00A26525">
        <w:t xml:space="preserve">) </w:t>
      </w:r>
    </w:p>
    <w:p w:rsidR="007459D9" w:rsidRDefault="007459D9" w:rsidP="007459D9">
      <w:pPr>
        <w:ind w:firstLine="426"/>
        <w:jc w:val="both"/>
      </w:pPr>
    </w:p>
    <w:p w:rsidR="00F231BF" w:rsidRPr="00AE4C90" w:rsidRDefault="00F231BF" w:rsidP="007459D9">
      <w:pPr>
        <w:ind w:firstLine="142"/>
        <w:jc w:val="both"/>
      </w:pPr>
      <w:r w:rsidRPr="00A26525">
        <w:t>______________________________________________________________________</w:t>
      </w:r>
      <w:r>
        <w:t>____</w:t>
      </w:r>
      <w:r w:rsidR="007459D9">
        <w:t>___</w:t>
      </w:r>
    </w:p>
    <w:p w:rsidR="007459D9" w:rsidRDefault="007459D9" w:rsidP="00F231BF">
      <w:pPr>
        <w:tabs>
          <w:tab w:val="left" w:pos="0"/>
        </w:tabs>
        <w:ind w:firstLine="426"/>
        <w:jc w:val="both"/>
        <w:rPr>
          <w:szCs w:val="24"/>
        </w:rPr>
      </w:pPr>
    </w:p>
    <w:p w:rsidR="007459D9" w:rsidRDefault="007459D9" w:rsidP="00F231BF">
      <w:pPr>
        <w:tabs>
          <w:tab w:val="left" w:pos="0"/>
        </w:tabs>
        <w:ind w:right="180" w:firstLine="426"/>
        <w:rPr>
          <w:szCs w:val="24"/>
        </w:rPr>
      </w:pPr>
      <w:r>
        <w:rPr>
          <w:szCs w:val="24"/>
        </w:rPr>
        <w:t>12. Žemės sklypo naudojimo sąlygos _____________________________________________</w:t>
      </w:r>
    </w:p>
    <w:p w:rsidR="007459D9" w:rsidRDefault="007459D9" w:rsidP="00F231BF">
      <w:pPr>
        <w:tabs>
          <w:tab w:val="left" w:pos="0"/>
        </w:tabs>
        <w:ind w:right="180" w:firstLine="426"/>
        <w:rPr>
          <w:szCs w:val="24"/>
        </w:rPr>
      </w:pPr>
    </w:p>
    <w:p w:rsidR="00F231BF" w:rsidRPr="00A26525" w:rsidRDefault="00F231BF" w:rsidP="00F231BF">
      <w:pPr>
        <w:tabs>
          <w:tab w:val="left" w:pos="0"/>
        </w:tabs>
        <w:ind w:right="180" w:firstLine="426"/>
        <w:rPr>
          <w:szCs w:val="24"/>
        </w:rPr>
      </w:pPr>
      <w:r w:rsidRPr="00A26525">
        <w:rPr>
          <w:szCs w:val="24"/>
        </w:rPr>
        <w:t>Patvirtinu, kad pasiūlymas atitinka pirkimo dokumentų reikalavimus ir sąlygas.</w:t>
      </w:r>
    </w:p>
    <w:p w:rsidR="00670892" w:rsidRDefault="00F231BF" w:rsidP="00670892">
      <w:pPr>
        <w:tabs>
          <w:tab w:val="left" w:pos="0"/>
        </w:tabs>
        <w:ind w:right="180" w:firstLine="426"/>
        <w:jc w:val="both"/>
        <w:rPr>
          <w:szCs w:val="24"/>
        </w:rPr>
      </w:pPr>
      <w:r w:rsidRPr="00A26525">
        <w:rPr>
          <w:szCs w:val="24"/>
        </w:rPr>
        <w:t>Patvirtinu, kad, iki bus sudaryta oficiali pirkimo ir pardavimo sutartis, šis pasiūlymas galioja kaip įpareigojanti sutartis.</w:t>
      </w:r>
    </w:p>
    <w:p w:rsidR="00F231BF" w:rsidRPr="00644C37" w:rsidRDefault="00405BFF" w:rsidP="00670892">
      <w:pPr>
        <w:tabs>
          <w:tab w:val="left" w:pos="0"/>
        </w:tabs>
        <w:ind w:right="180" w:firstLine="426"/>
        <w:jc w:val="both"/>
        <w:rPr>
          <w:szCs w:val="24"/>
        </w:rPr>
      </w:pPr>
      <w:r w:rsidRPr="009B2C31">
        <w:rPr>
          <w:szCs w:val="24"/>
        </w:rPr>
        <w:t>Pasiūlym</w:t>
      </w:r>
      <w:r w:rsidR="0067374B" w:rsidRPr="009B2C31">
        <w:rPr>
          <w:szCs w:val="24"/>
        </w:rPr>
        <w:t>as galioja</w:t>
      </w:r>
      <w:r w:rsidRPr="009B2C31">
        <w:rPr>
          <w:szCs w:val="24"/>
        </w:rPr>
        <w:t xml:space="preserve"> </w:t>
      </w:r>
      <w:r w:rsidR="0067374B" w:rsidRPr="009B2C31">
        <w:rPr>
          <w:szCs w:val="24"/>
        </w:rPr>
        <w:t>90 (devyniasdešimt) dienų.</w:t>
      </w:r>
      <w:r w:rsidR="0067374B">
        <w:rPr>
          <w:szCs w:val="24"/>
        </w:rPr>
        <w:t xml:space="preserve"> </w:t>
      </w:r>
    </w:p>
    <w:p w:rsidR="0006338F" w:rsidRDefault="0006338F" w:rsidP="00670892">
      <w:pPr>
        <w:ind w:firstLine="426"/>
        <w:jc w:val="both"/>
        <w:rPr>
          <w:color w:val="000000"/>
        </w:rPr>
      </w:pPr>
      <w:r w:rsidRPr="00644C37">
        <w:rPr>
          <w:szCs w:val="24"/>
        </w:rPr>
        <w:t xml:space="preserve">Pasiūlyme esanti </w:t>
      </w:r>
      <w:r w:rsidRPr="00644C37">
        <w:rPr>
          <w:color w:val="000000"/>
        </w:rPr>
        <w:t>konfidenciali informacija (</w:t>
      </w:r>
      <w:r w:rsidR="00670892" w:rsidRPr="00644C37">
        <w:rPr>
          <w:color w:val="000000"/>
        </w:rPr>
        <w:t xml:space="preserve">išskyrus </w:t>
      </w:r>
      <w:r w:rsidRPr="00644C37">
        <w:rPr>
          <w:color w:val="000000"/>
        </w:rPr>
        <w:t>nekilnojamojo daikto kain</w:t>
      </w:r>
      <w:r w:rsidR="00670892" w:rsidRPr="00644C37">
        <w:rPr>
          <w:color w:val="000000"/>
        </w:rPr>
        <w:t>ą</w:t>
      </w:r>
      <w:r w:rsidRPr="00644C37">
        <w:rPr>
          <w:color w:val="000000"/>
        </w:rPr>
        <w:t>) ___________________________________________________________</w:t>
      </w:r>
      <w:r w:rsidR="00644C37">
        <w:rPr>
          <w:color w:val="000000"/>
        </w:rPr>
        <w:t>_____________________</w:t>
      </w:r>
    </w:p>
    <w:p w:rsidR="0006338F" w:rsidRDefault="0006338F" w:rsidP="0006338F">
      <w:pPr>
        <w:ind w:firstLine="426"/>
        <w:jc w:val="both"/>
        <w:rPr>
          <w:color w:val="000000"/>
        </w:rPr>
      </w:pPr>
    </w:p>
    <w:p w:rsidR="0006338F" w:rsidRDefault="0006338F" w:rsidP="0006338F">
      <w:pPr>
        <w:jc w:val="both"/>
        <w:rPr>
          <w:color w:val="000000"/>
        </w:rPr>
      </w:pPr>
      <w:r>
        <w:rPr>
          <w:color w:val="000000"/>
        </w:rPr>
        <w:t xml:space="preserve">________________________________________________________________________________ </w:t>
      </w:r>
    </w:p>
    <w:p w:rsidR="0006338F" w:rsidRDefault="0006338F" w:rsidP="00F231BF">
      <w:pPr>
        <w:tabs>
          <w:tab w:val="left" w:pos="0"/>
        </w:tabs>
        <w:ind w:firstLine="426"/>
        <w:jc w:val="both"/>
      </w:pPr>
    </w:p>
    <w:p w:rsidR="0006338F" w:rsidRDefault="0006338F" w:rsidP="00F231BF">
      <w:pPr>
        <w:tabs>
          <w:tab w:val="left" w:pos="0"/>
        </w:tabs>
        <w:ind w:firstLine="426"/>
        <w:jc w:val="both"/>
      </w:pPr>
    </w:p>
    <w:p w:rsidR="00F231BF" w:rsidRPr="00A26525" w:rsidRDefault="00F231BF" w:rsidP="00F231BF">
      <w:pPr>
        <w:tabs>
          <w:tab w:val="left" w:pos="0"/>
        </w:tabs>
        <w:ind w:firstLine="426"/>
        <w:jc w:val="both"/>
      </w:pPr>
      <w:r w:rsidRPr="00A26525">
        <w:t>Patvirtinu, kad ši</w:t>
      </w:r>
      <w:r>
        <w:t>ame pasiūlyme</w:t>
      </w:r>
      <w:r w:rsidRPr="00A26525">
        <w:t xml:space="preserve"> pateikti duomenys yra teisingi ___________________</w:t>
      </w:r>
    </w:p>
    <w:p w:rsidR="00F231BF" w:rsidRPr="00A26525" w:rsidRDefault="00F231BF" w:rsidP="00F231BF">
      <w:pPr>
        <w:tabs>
          <w:tab w:val="left" w:pos="0"/>
        </w:tabs>
        <w:ind w:firstLine="426"/>
        <w:jc w:val="both"/>
      </w:pPr>
      <w:r w:rsidRPr="00A26525">
        <w:t xml:space="preserve">                                                                                                               (parašas)</w:t>
      </w:r>
    </w:p>
    <w:p w:rsidR="00F231BF" w:rsidRPr="00A26525" w:rsidRDefault="00F231BF" w:rsidP="00F231BF">
      <w:pPr>
        <w:tabs>
          <w:tab w:val="left" w:pos="0"/>
        </w:tabs>
        <w:ind w:firstLine="426"/>
        <w:jc w:val="both"/>
      </w:pPr>
    </w:p>
    <w:p w:rsidR="00B95659" w:rsidRPr="00A33935" w:rsidRDefault="00B95659" w:rsidP="000B78A3">
      <w:pPr>
        <w:pStyle w:val="NoSpacing"/>
        <w:ind w:left="1296"/>
        <w:rPr>
          <w:rFonts w:ascii="Times New Roman" w:hAnsi="Times New Roman"/>
          <w:sz w:val="24"/>
          <w:szCs w:val="24"/>
        </w:rPr>
      </w:pP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 xml:space="preserve">PRIDEDAMA: </w:t>
      </w: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1. Nuosavybę patvirtinan</w:t>
      </w:r>
      <w:r w:rsidR="006B2157">
        <w:rPr>
          <w:rFonts w:ascii="Times New Roman" w:hAnsi="Times New Roman"/>
          <w:sz w:val="24"/>
          <w:szCs w:val="24"/>
        </w:rPr>
        <w:t>tys dokumentai</w:t>
      </w:r>
      <w:r w:rsidRPr="00A33935">
        <w:rPr>
          <w:rFonts w:ascii="Times New Roman" w:hAnsi="Times New Roman"/>
          <w:sz w:val="24"/>
          <w:szCs w:val="24"/>
        </w:rPr>
        <w:t>, ...............</w:t>
      </w:r>
      <w:r>
        <w:rPr>
          <w:rFonts w:ascii="Times New Roman" w:hAnsi="Times New Roman"/>
          <w:sz w:val="24"/>
          <w:szCs w:val="24"/>
        </w:rPr>
        <w:t>......</w:t>
      </w:r>
      <w:r w:rsidRPr="00A33935">
        <w:rPr>
          <w:rFonts w:ascii="Times New Roman" w:hAnsi="Times New Roman"/>
          <w:sz w:val="24"/>
          <w:szCs w:val="24"/>
        </w:rPr>
        <w:t>......</w:t>
      </w:r>
      <w:r w:rsidR="006B2157">
        <w:rPr>
          <w:rFonts w:ascii="Times New Roman" w:hAnsi="Times New Roman"/>
          <w:sz w:val="24"/>
          <w:szCs w:val="24"/>
        </w:rPr>
        <w:t>...........</w:t>
      </w:r>
      <w:r w:rsidRPr="00A33935">
        <w:rPr>
          <w:rFonts w:ascii="Times New Roman" w:hAnsi="Times New Roman"/>
          <w:sz w:val="24"/>
          <w:szCs w:val="24"/>
        </w:rPr>
        <w:t>........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2. Kadastro duomenų bylos kopija, ........................................................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3. Įgaliojimus patvirtinantys dokumentai, suteikiantys teisę asmeniui derėtis dėl buto pardavimo, jei paraišką teikia ne pats savininkas</w:t>
      </w:r>
      <w:r>
        <w:rPr>
          <w:rFonts w:ascii="Times New Roman" w:hAnsi="Times New Roman"/>
          <w:sz w:val="24"/>
          <w:szCs w:val="24"/>
        </w:rPr>
        <w:t>,</w:t>
      </w:r>
      <w:r w:rsidRPr="00A33935">
        <w:rPr>
          <w:rFonts w:ascii="Times New Roman" w:hAnsi="Times New Roman"/>
          <w:sz w:val="24"/>
          <w:szCs w:val="24"/>
        </w:rPr>
        <w:t xml:space="preserve"> .........................................................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Default="008F7F61" w:rsidP="0067374B">
      <w:pPr>
        <w:spacing w:before="20" w:after="20"/>
        <w:ind w:firstLine="709"/>
        <w:jc w:val="both"/>
        <w:rPr>
          <w:szCs w:val="24"/>
        </w:rPr>
      </w:pPr>
      <w:r>
        <w:rPr>
          <w:szCs w:val="24"/>
        </w:rPr>
        <w:t xml:space="preserve">         </w:t>
      </w:r>
      <w:r w:rsidR="0067374B">
        <w:rPr>
          <w:szCs w:val="24"/>
        </w:rPr>
        <w:t xml:space="preserve"> 4</w:t>
      </w:r>
      <w:r>
        <w:rPr>
          <w:szCs w:val="24"/>
        </w:rPr>
        <w:t>.</w:t>
      </w:r>
      <w:r w:rsidR="00B95659" w:rsidRPr="002A3E78">
        <w:rPr>
          <w:szCs w:val="24"/>
        </w:rPr>
        <w:t xml:space="preserve"> </w:t>
      </w:r>
      <w:r w:rsidR="00B95659">
        <w:rPr>
          <w:szCs w:val="24"/>
        </w:rPr>
        <w:t>B</w:t>
      </w:r>
      <w:r w:rsidR="00B95659" w:rsidRPr="002A3E78">
        <w:rPr>
          <w:szCs w:val="24"/>
        </w:rPr>
        <w:t>uto energinio naudingumo sertifikato kopija</w:t>
      </w:r>
      <w:r w:rsidR="007459D9">
        <w:rPr>
          <w:szCs w:val="24"/>
        </w:rPr>
        <w:t>.</w:t>
      </w:r>
      <w:r w:rsidR="00B95659">
        <w:rPr>
          <w:szCs w:val="24"/>
        </w:rPr>
        <w:t xml:space="preserve"> </w:t>
      </w:r>
      <w:r w:rsidR="00B95659" w:rsidRPr="00A33935">
        <w:rPr>
          <w:szCs w:val="24"/>
        </w:rPr>
        <w:t>.....................</w:t>
      </w:r>
      <w:r w:rsidR="00B95659">
        <w:rPr>
          <w:szCs w:val="24"/>
        </w:rPr>
        <w:t>........</w:t>
      </w:r>
      <w:r w:rsidR="00B95659" w:rsidRPr="00A33935">
        <w:rPr>
          <w:szCs w:val="24"/>
        </w:rPr>
        <w:t>......  lapų (-</w:t>
      </w:r>
      <w:proofErr w:type="spellStart"/>
      <w:r w:rsidR="00B95659" w:rsidRPr="00A33935">
        <w:rPr>
          <w:szCs w:val="24"/>
        </w:rPr>
        <w:t>as</w:t>
      </w:r>
      <w:proofErr w:type="spellEnd"/>
      <w:r w:rsidR="00B95659" w:rsidRPr="00A33935">
        <w:rPr>
          <w:szCs w:val="24"/>
        </w:rPr>
        <w:t>, -ai).</w:t>
      </w:r>
    </w:p>
    <w:p w:rsidR="00B95659" w:rsidRPr="00DF3B04" w:rsidRDefault="0067374B" w:rsidP="00B95659">
      <w:pPr>
        <w:pStyle w:val="NoSpacing"/>
        <w:ind w:firstLine="1296"/>
        <w:rPr>
          <w:rFonts w:ascii="Times New Roman" w:hAnsi="Times New Roman"/>
          <w:sz w:val="24"/>
          <w:szCs w:val="24"/>
        </w:rPr>
      </w:pPr>
      <w:r w:rsidRPr="009B2C31">
        <w:rPr>
          <w:rFonts w:ascii="Times New Roman" w:hAnsi="Times New Roman"/>
          <w:sz w:val="24"/>
          <w:szCs w:val="24"/>
        </w:rPr>
        <w:t>5</w:t>
      </w:r>
      <w:r w:rsidR="008F7F61" w:rsidRPr="009B2C31">
        <w:rPr>
          <w:rFonts w:ascii="Times New Roman" w:hAnsi="Times New Roman"/>
          <w:sz w:val="24"/>
          <w:szCs w:val="24"/>
        </w:rPr>
        <w:t xml:space="preserve">. </w:t>
      </w:r>
      <w:r w:rsidR="00C93B0C" w:rsidRPr="009B2C31">
        <w:rPr>
          <w:rFonts w:ascii="Times New Roman" w:hAnsi="Times New Roman"/>
          <w:sz w:val="24"/>
          <w:szCs w:val="24"/>
        </w:rPr>
        <w:t xml:space="preserve">Žemės sklypo plano kopija </w:t>
      </w:r>
      <w:r w:rsidR="007459D9" w:rsidRPr="009B2C31">
        <w:rPr>
          <w:rFonts w:ascii="Times New Roman" w:hAnsi="Times New Roman"/>
          <w:sz w:val="24"/>
          <w:szCs w:val="24"/>
        </w:rPr>
        <w:t>.....................................................</w:t>
      </w:r>
      <w:r w:rsidR="008F7F61" w:rsidRPr="009B2C31">
        <w:rPr>
          <w:rFonts w:ascii="Times New Roman" w:hAnsi="Times New Roman"/>
          <w:sz w:val="24"/>
          <w:szCs w:val="24"/>
        </w:rPr>
        <w:t>...</w:t>
      </w:r>
      <w:r w:rsidR="008F7F61">
        <w:rPr>
          <w:rFonts w:ascii="Times New Roman" w:hAnsi="Times New Roman"/>
          <w:sz w:val="24"/>
          <w:szCs w:val="24"/>
        </w:rPr>
        <w:t>...........</w:t>
      </w:r>
      <w:r w:rsidR="00C93B0C" w:rsidRPr="00C93B0C">
        <w:rPr>
          <w:rFonts w:ascii="Times New Roman" w:hAnsi="Times New Roman"/>
          <w:sz w:val="24"/>
          <w:szCs w:val="24"/>
        </w:rPr>
        <w:t xml:space="preserve"> </w:t>
      </w:r>
      <w:r w:rsidR="00C93B0C" w:rsidRPr="00A33935">
        <w:rPr>
          <w:rFonts w:ascii="Times New Roman" w:hAnsi="Times New Roman"/>
          <w:sz w:val="24"/>
          <w:szCs w:val="24"/>
        </w:rPr>
        <w:t>lapų (-</w:t>
      </w:r>
      <w:proofErr w:type="spellStart"/>
      <w:r w:rsidR="00C93B0C" w:rsidRPr="00A33935">
        <w:rPr>
          <w:rFonts w:ascii="Times New Roman" w:hAnsi="Times New Roman"/>
          <w:sz w:val="24"/>
          <w:szCs w:val="24"/>
        </w:rPr>
        <w:t>as</w:t>
      </w:r>
      <w:proofErr w:type="spellEnd"/>
      <w:r w:rsidR="00C93B0C" w:rsidRPr="00A33935">
        <w:rPr>
          <w:rFonts w:ascii="Times New Roman" w:hAnsi="Times New Roman"/>
          <w:sz w:val="24"/>
          <w:szCs w:val="24"/>
        </w:rPr>
        <w:t>, -ai).</w:t>
      </w:r>
    </w:p>
    <w:p w:rsidR="008F7F61" w:rsidRDefault="008F7F61" w:rsidP="00B95659">
      <w:pPr>
        <w:pStyle w:val="NoSpacing"/>
        <w:rPr>
          <w:rFonts w:ascii="Times New Roman" w:hAnsi="Times New Roman"/>
          <w:sz w:val="24"/>
          <w:szCs w:val="24"/>
        </w:rPr>
      </w:pPr>
    </w:p>
    <w:p w:rsidR="008F7F61" w:rsidRDefault="008F7F61" w:rsidP="00B95659">
      <w:pPr>
        <w:pStyle w:val="NoSpacing"/>
        <w:rPr>
          <w:rFonts w:ascii="Times New Roman" w:hAnsi="Times New Roman"/>
          <w:sz w:val="24"/>
          <w:szCs w:val="24"/>
        </w:rPr>
      </w:pPr>
    </w:p>
    <w:p w:rsidR="00B95659" w:rsidRPr="00A33935" w:rsidRDefault="00B95659" w:rsidP="00B95659">
      <w:pPr>
        <w:pStyle w:val="NoSpacing"/>
        <w:rPr>
          <w:rFonts w:ascii="Times New Roman" w:hAnsi="Times New Roman"/>
          <w:sz w:val="24"/>
          <w:szCs w:val="24"/>
        </w:rPr>
      </w:pPr>
      <w:r w:rsidRPr="00A33935">
        <w:rPr>
          <w:rFonts w:ascii="Times New Roman" w:hAnsi="Times New Roman"/>
          <w:sz w:val="24"/>
          <w:szCs w:val="24"/>
        </w:rPr>
        <w:t>…………………..………                   ………………………           …………………….……</w:t>
      </w:r>
    </w:p>
    <w:p w:rsidR="00B95659" w:rsidRPr="00A33935" w:rsidRDefault="00B95659" w:rsidP="00B95659">
      <w:pPr>
        <w:pStyle w:val="NoSpacing"/>
        <w:rPr>
          <w:rFonts w:ascii="Times New Roman" w:hAnsi="Times New Roman"/>
          <w:sz w:val="24"/>
          <w:szCs w:val="24"/>
          <w:vertAlign w:val="superscript"/>
        </w:rPr>
      </w:pPr>
      <w:r w:rsidRPr="00A33935">
        <w:rPr>
          <w:rFonts w:ascii="Times New Roman" w:hAnsi="Times New Roman"/>
          <w:sz w:val="24"/>
          <w:szCs w:val="24"/>
          <w:vertAlign w:val="superscript"/>
        </w:rPr>
        <w:t>(kandidato pareigos, jei atstovauja juridiniam asmeniui)</w:t>
      </w:r>
      <w:r w:rsidRPr="00A33935">
        <w:rPr>
          <w:rFonts w:ascii="Times New Roman" w:hAnsi="Times New Roman"/>
          <w:sz w:val="24"/>
          <w:szCs w:val="24"/>
          <w:vertAlign w:val="superscript"/>
        </w:rPr>
        <w:tab/>
        <w:t xml:space="preserve">                 (parašas) </w:t>
      </w:r>
      <w:r w:rsidRPr="00A33935">
        <w:rPr>
          <w:rFonts w:ascii="Times New Roman" w:hAnsi="Times New Roman"/>
          <w:sz w:val="24"/>
          <w:szCs w:val="24"/>
          <w:vertAlign w:val="superscript"/>
        </w:rPr>
        <w:tab/>
      </w:r>
      <w:r>
        <w:rPr>
          <w:rFonts w:ascii="Times New Roman" w:hAnsi="Times New Roman"/>
          <w:sz w:val="24"/>
          <w:szCs w:val="24"/>
          <w:vertAlign w:val="superscript"/>
        </w:rPr>
        <w:t xml:space="preserve">            </w:t>
      </w:r>
      <w:r w:rsidRPr="00A33935">
        <w:rPr>
          <w:rFonts w:ascii="Times New Roman" w:hAnsi="Times New Roman"/>
          <w:sz w:val="24"/>
          <w:szCs w:val="24"/>
          <w:vertAlign w:val="superscript"/>
        </w:rPr>
        <w:t xml:space="preserve">   (vardas, pavardė)</w:t>
      </w:r>
    </w:p>
    <w:p w:rsidR="0015390C" w:rsidRDefault="0015390C" w:rsidP="00D871E2">
      <w:pPr>
        <w:ind w:left="5102"/>
        <w:jc w:val="both"/>
        <w:rPr>
          <w:szCs w:val="24"/>
        </w:rPr>
        <w:sectPr w:rsidR="0015390C" w:rsidSect="0015390C">
          <w:headerReference w:type="first" r:id="rId17"/>
          <w:pgSz w:w="11907" w:h="16840" w:code="9"/>
          <w:pgMar w:top="1134" w:right="567" w:bottom="1134" w:left="1701" w:header="1134" w:footer="1134" w:gutter="0"/>
          <w:pgNumType w:start="1"/>
          <w:cols w:space="1296"/>
          <w:titlePg/>
          <w:docGrid w:linePitch="360"/>
        </w:sectPr>
      </w:pPr>
    </w:p>
    <w:p w:rsidR="00B95659" w:rsidRPr="00A33935" w:rsidRDefault="00B95659" w:rsidP="00D871E2">
      <w:pPr>
        <w:ind w:left="5102"/>
        <w:jc w:val="both"/>
        <w:rPr>
          <w:szCs w:val="24"/>
        </w:rPr>
      </w:pPr>
    </w:p>
    <w:p w:rsidR="00D871E2" w:rsidRDefault="00D871E2" w:rsidP="00D871E2">
      <w:pPr>
        <w:jc w:val="right"/>
        <w:rPr>
          <w:szCs w:val="24"/>
          <w:lang w:eastAsia="lt-LT"/>
        </w:rPr>
      </w:pPr>
      <w:r>
        <w:rPr>
          <w:szCs w:val="24"/>
          <w:lang w:eastAsia="lt-LT"/>
        </w:rPr>
        <w:t>Savivaldybės socialinio būsto pirkimo</w:t>
      </w:r>
    </w:p>
    <w:p w:rsidR="00D871E2" w:rsidRDefault="00D871E2" w:rsidP="00D871E2">
      <w:pPr>
        <w:tabs>
          <w:tab w:val="left" w:pos="6237"/>
        </w:tabs>
        <w:jc w:val="center"/>
        <w:rPr>
          <w:szCs w:val="24"/>
          <w:lang w:eastAsia="lt-LT"/>
        </w:rPr>
      </w:pPr>
      <w:r>
        <w:rPr>
          <w:szCs w:val="24"/>
          <w:lang w:eastAsia="lt-LT"/>
        </w:rPr>
        <w:t xml:space="preserve">                                                        </w:t>
      </w:r>
      <w:r w:rsidR="00AE4C90">
        <w:rPr>
          <w:szCs w:val="24"/>
          <w:lang w:eastAsia="lt-LT"/>
        </w:rPr>
        <w:t xml:space="preserve">                               </w:t>
      </w:r>
      <w:r>
        <w:rPr>
          <w:szCs w:val="24"/>
          <w:lang w:eastAsia="lt-LT"/>
        </w:rPr>
        <w:t>skelbiamų derybų būdu sąlygų</w:t>
      </w:r>
    </w:p>
    <w:p w:rsidR="00D871E2" w:rsidRDefault="00D871E2" w:rsidP="00D871E2">
      <w:pPr>
        <w:rPr>
          <w:szCs w:val="24"/>
          <w:lang w:eastAsia="lt-LT"/>
        </w:rPr>
      </w:pPr>
      <w:r>
        <w:rPr>
          <w:szCs w:val="24"/>
          <w:lang w:eastAsia="lt-LT"/>
        </w:rPr>
        <w:t xml:space="preserve">                                                                                                   2 priedas</w:t>
      </w:r>
    </w:p>
    <w:p w:rsidR="00687E88" w:rsidRPr="00A33935" w:rsidRDefault="00687E88" w:rsidP="00B95659">
      <w:pPr>
        <w:ind w:left="5184" w:firstLine="1296"/>
        <w:jc w:val="both"/>
        <w:rPr>
          <w:b/>
          <w:szCs w:val="24"/>
        </w:rPr>
      </w:pPr>
    </w:p>
    <w:p w:rsidR="00B95659" w:rsidRPr="00A33935" w:rsidRDefault="00B95659" w:rsidP="00B95659">
      <w:pPr>
        <w:pStyle w:val="Title"/>
        <w:rPr>
          <w:szCs w:val="24"/>
        </w:rPr>
      </w:pPr>
      <w:r w:rsidRPr="00A33935">
        <w:rPr>
          <w:szCs w:val="24"/>
        </w:rPr>
        <w:t>(Techninio vertinimo forma)</w:t>
      </w:r>
    </w:p>
    <w:p w:rsidR="00B95659" w:rsidRPr="006276BE" w:rsidRDefault="00B95659" w:rsidP="00B95659">
      <w:pPr>
        <w:pStyle w:val="Title"/>
        <w:rPr>
          <w:b w:val="0"/>
          <w:szCs w:val="24"/>
        </w:rPr>
      </w:pPr>
    </w:p>
    <w:p w:rsidR="00B95659" w:rsidRPr="00A33935" w:rsidRDefault="00B95659" w:rsidP="00B95659">
      <w:pPr>
        <w:pStyle w:val="NoSpacing"/>
        <w:jc w:val="center"/>
        <w:rPr>
          <w:rFonts w:ascii="Times New Roman" w:hAnsi="Times New Roman"/>
          <w:b/>
          <w:sz w:val="24"/>
          <w:szCs w:val="24"/>
        </w:rPr>
      </w:pPr>
      <w:r w:rsidRPr="00A33935">
        <w:rPr>
          <w:rFonts w:ascii="Times New Roman" w:hAnsi="Times New Roman"/>
          <w:b/>
          <w:sz w:val="24"/>
          <w:szCs w:val="24"/>
        </w:rPr>
        <w:t>TECHNINIS VERTINIMAS</w:t>
      </w:r>
    </w:p>
    <w:p w:rsidR="00B95659" w:rsidRPr="00A33935" w:rsidRDefault="00B95659" w:rsidP="00B95659">
      <w:pPr>
        <w:pStyle w:val="NoSpacing"/>
        <w:rPr>
          <w:rFonts w:ascii="Times New Roman" w:hAnsi="Times New Roman"/>
          <w:sz w:val="24"/>
          <w:szCs w:val="24"/>
        </w:rPr>
      </w:pP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Buto, priklausančio …………………............……………</w:t>
      </w:r>
      <w:r>
        <w:rPr>
          <w:rFonts w:ascii="Times New Roman" w:hAnsi="Times New Roman"/>
          <w:sz w:val="24"/>
          <w:szCs w:val="24"/>
        </w:rPr>
        <w:t>.....................</w:t>
      </w:r>
      <w:r w:rsidRPr="00A33935">
        <w:rPr>
          <w:rFonts w:ascii="Times New Roman" w:hAnsi="Times New Roman"/>
          <w:sz w:val="24"/>
          <w:szCs w:val="24"/>
        </w:rPr>
        <w:t>……………,</w:t>
      </w:r>
    </w:p>
    <w:p w:rsidR="00B95659" w:rsidRPr="00A33935" w:rsidRDefault="00B95659" w:rsidP="00B95659">
      <w:pPr>
        <w:pStyle w:val="NoSpacing"/>
        <w:jc w:val="center"/>
        <w:rPr>
          <w:rFonts w:ascii="Times New Roman" w:hAnsi="Times New Roman"/>
          <w:sz w:val="24"/>
          <w:szCs w:val="24"/>
          <w:vertAlign w:val="superscript"/>
        </w:rPr>
      </w:pPr>
      <w:r w:rsidRPr="00A33935">
        <w:rPr>
          <w:rFonts w:ascii="Times New Roman" w:hAnsi="Times New Roman"/>
          <w:sz w:val="24"/>
          <w:szCs w:val="24"/>
          <w:vertAlign w:val="superscript"/>
        </w:rPr>
        <w:t>(vardas, pavardė arba įmonės pavadinimas)</w:t>
      </w:r>
    </w:p>
    <w:p w:rsidR="00B95659" w:rsidRPr="00A33935" w:rsidRDefault="00B95659" w:rsidP="00B95659">
      <w:pPr>
        <w:pStyle w:val="NoSpacing"/>
        <w:rPr>
          <w:rFonts w:ascii="Times New Roman" w:hAnsi="Times New Roman"/>
          <w:sz w:val="24"/>
          <w:szCs w:val="24"/>
        </w:rPr>
      </w:pPr>
      <w:r w:rsidRPr="00A33935">
        <w:rPr>
          <w:rFonts w:ascii="Times New Roman" w:hAnsi="Times New Roman"/>
          <w:sz w:val="24"/>
          <w:szCs w:val="24"/>
        </w:rPr>
        <w:t>esanči</w:t>
      </w:r>
      <w:r>
        <w:rPr>
          <w:rFonts w:ascii="Times New Roman" w:hAnsi="Times New Roman"/>
          <w:sz w:val="24"/>
          <w:szCs w:val="24"/>
        </w:rPr>
        <w:t>o</w:t>
      </w:r>
      <w:r w:rsidRPr="00A33935">
        <w:rPr>
          <w:rFonts w:ascii="Times New Roman" w:hAnsi="Times New Roman"/>
          <w:sz w:val="24"/>
          <w:szCs w:val="24"/>
        </w:rPr>
        <w:t xml:space="preserve"> …………………………………………………</w:t>
      </w:r>
      <w:r>
        <w:rPr>
          <w:rFonts w:ascii="Times New Roman" w:hAnsi="Times New Roman"/>
          <w:sz w:val="24"/>
          <w:szCs w:val="24"/>
        </w:rPr>
        <w:t>…...........……………………………........</w:t>
      </w:r>
    </w:p>
    <w:p w:rsidR="00B95659" w:rsidRDefault="00B95659" w:rsidP="00B95659">
      <w:pPr>
        <w:pStyle w:val="NoSpacing"/>
        <w:jc w:val="center"/>
        <w:rPr>
          <w:rFonts w:ascii="Times New Roman" w:hAnsi="Times New Roman"/>
          <w:sz w:val="24"/>
          <w:szCs w:val="24"/>
          <w:vertAlign w:val="superscript"/>
        </w:rPr>
      </w:pPr>
      <w:r w:rsidRPr="00A33935">
        <w:rPr>
          <w:rFonts w:ascii="Times New Roman" w:hAnsi="Times New Roman"/>
          <w:sz w:val="24"/>
          <w:szCs w:val="24"/>
          <w:vertAlign w:val="superscript"/>
        </w:rPr>
        <w:t>(adresas)</w:t>
      </w:r>
    </w:p>
    <w:p w:rsidR="00687E88" w:rsidRPr="00A33935" w:rsidRDefault="00687E88" w:rsidP="00B95659">
      <w:pPr>
        <w:pStyle w:val="NoSpacing"/>
        <w:jc w:val="center"/>
        <w:rPr>
          <w:rFonts w:ascii="Times New Roman" w:hAnsi="Times New Roman"/>
          <w:sz w:val="24"/>
          <w:szCs w:val="24"/>
          <w:vertAlign w:val="superscri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769"/>
        <w:gridCol w:w="1121"/>
        <w:gridCol w:w="1435"/>
        <w:gridCol w:w="2600"/>
      </w:tblGrid>
      <w:tr w:rsidR="00B95659" w:rsidRPr="00105A30" w:rsidTr="003D57D8">
        <w:trPr>
          <w:trHeight w:val="870"/>
          <w:jc w:val="center"/>
        </w:trPr>
        <w:tc>
          <w:tcPr>
            <w:tcW w:w="366" w:type="pct"/>
          </w:tcPr>
          <w:p w:rsidR="00B95659" w:rsidRPr="009E5822" w:rsidRDefault="00B95659" w:rsidP="000E126F">
            <w:pPr>
              <w:pStyle w:val="NoSpacing"/>
              <w:rPr>
                <w:rFonts w:ascii="Times New Roman" w:hAnsi="Times New Roman"/>
              </w:rPr>
            </w:pPr>
            <w:r w:rsidRPr="009E5822">
              <w:rPr>
                <w:rFonts w:ascii="Times New Roman" w:hAnsi="Times New Roman"/>
              </w:rPr>
              <w:t>Eil. Nr.</w:t>
            </w:r>
          </w:p>
        </w:tc>
        <w:tc>
          <w:tcPr>
            <w:tcW w:w="1957" w:type="pct"/>
          </w:tcPr>
          <w:p w:rsidR="00B95659" w:rsidRPr="009E5822" w:rsidRDefault="00B95659" w:rsidP="000E126F">
            <w:pPr>
              <w:pStyle w:val="NoSpacing"/>
              <w:rPr>
                <w:rFonts w:ascii="Times New Roman" w:hAnsi="Times New Roman"/>
              </w:rPr>
            </w:pPr>
            <w:r w:rsidRPr="009E5822">
              <w:rPr>
                <w:rFonts w:ascii="Times New Roman" w:hAnsi="Times New Roman"/>
              </w:rPr>
              <w:t>Techninio vertinimo kriterijų pavadinimas</w:t>
            </w:r>
          </w:p>
        </w:tc>
        <w:tc>
          <w:tcPr>
            <w:tcW w:w="582" w:type="pct"/>
          </w:tcPr>
          <w:p w:rsidR="00B95659" w:rsidRPr="009E5822" w:rsidRDefault="00B95659" w:rsidP="000E126F">
            <w:pPr>
              <w:pStyle w:val="NoSpacing"/>
              <w:rPr>
                <w:rFonts w:ascii="Times New Roman" w:hAnsi="Times New Roman"/>
              </w:rPr>
            </w:pPr>
            <w:r w:rsidRPr="009E5822">
              <w:rPr>
                <w:rFonts w:ascii="Times New Roman" w:hAnsi="Times New Roman"/>
              </w:rPr>
              <w:t>Vertinimo balai (ribos)</w:t>
            </w:r>
          </w:p>
        </w:tc>
        <w:tc>
          <w:tcPr>
            <w:tcW w:w="745" w:type="pct"/>
          </w:tcPr>
          <w:p w:rsidR="00B95659" w:rsidRPr="009E5822" w:rsidRDefault="00B95659" w:rsidP="000E126F">
            <w:pPr>
              <w:pStyle w:val="NoSpacing"/>
              <w:rPr>
                <w:rFonts w:ascii="Times New Roman" w:hAnsi="Times New Roman"/>
              </w:rPr>
            </w:pPr>
            <w:r w:rsidRPr="009E5822">
              <w:rPr>
                <w:rFonts w:ascii="Times New Roman" w:hAnsi="Times New Roman"/>
              </w:rPr>
              <w:t>Vertinimas balais</w:t>
            </w:r>
          </w:p>
        </w:tc>
        <w:tc>
          <w:tcPr>
            <w:tcW w:w="1351" w:type="pct"/>
          </w:tcPr>
          <w:p w:rsidR="00B95659" w:rsidRPr="009E5822" w:rsidRDefault="00B95659" w:rsidP="000E126F">
            <w:pPr>
              <w:pStyle w:val="NoSpacing"/>
              <w:rPr>
                <w:rFonts w:ascii="Times New Roman" w:hAnsi="Times New Roman"/>
              </w:rPr>
            </w:pPr>
            <w:r w:rsidRPr="009E5822">
              <w:rPr>
                <w:rFonts w:ascii="Times New Roman" w:hAnsi="Times New Roman"/>
              </w:rPr>
              <w:t>Pastabos</w:t>
            </w:r>
          </w:p>
        </w:tc>
      </w:tr>
      <w:tr w:rsidR="00B95659" w:rsidRPr="00105A30" w:rsidTr="003D57D8">
        <w:trPr>
          <w:jc w:val="center"/>
        </w:trPr>
        <w:tc>
          <w:tcPr>
            <w:tcW w:w="366" w:type="pct"/>
          </w:tcPr>
          <w:p w:rsidR="00B95659" w:rsidRPr="009E5822" w:rsidRDefault="00B95659" w:rsidP="000E126F">
            <w:pPr>
              <w:pStyle w:val="NoSpacing"/>
              <w:rPr>
                <w:rFonts w:ascii="Times New Roman" w:hAnsi="Times New Roman"/>
              </w:rPr>
            </w:pPr>
            <w:r w:rsidRPr="009E5822">
              <w:rPr>
                <w:rFonts w:ascii="Times New Roman" w:hAnsi="Times New Roman"/>
              </w:rPr>
              <w:t>1</w:t>
            </w:r>
          </w:p>
        </w:tc>
        <w:tc>
          <w:tcPr>
            <w:tcW w:w="1957"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2</w:t>
            </w:r>
          </w:p>
        </w:tc>
        <w:tc>
          <w:tcPr>
            <w:tcW w:w="582"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4</w:t>
            </w:r>
          </w:p>
        </w:tc>
        <w:tc>
          <w:tcPr>
            <w:tcW w:w="745"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4</w:t>
            </w:r>
          </w:p>
        </w:tc>
        <w:tc>
          <w:tcPr>
            <w:tcW w:w="1351"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5</w:t>
            </w: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b/>
                <w:sz w:val="24"/>
                <w:szCs w:val="24"/>
              </w:rPr>
            </w:pPr>
            <w:r w:rsidRPr="00105A30">
              <w:rPr>
                <w:rFonts w:ascii="Times New Roman" w:hAnsi="Times New Roman"/>
                <w:b/>
                <w:sz w:val="24"/>
                <w:szCs w:val="24"/>
              </w:rPr>
              <w:t>1.</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b/>
                <w:sz w:val="24"/>
                <w:szCs w:val="24"/>
              </w:rPr>
              <w:t>Gyvenamosios patalpos (T1)</w:t>
            </w:r>
            <w:r>
              <w:rPr>
                <w:rFonts w:ascii="Times New Roman" w:hAnsi="Times New Roman"/>
                <w:b/>
                <w:sz w:val="24"/>
                <w:szCs w:val="24"/>
              </w:rPr>
              <w:t>:</w:t>
            </w:r>
          </w:p>
        </w:tc>
        <w:tc>
          <w:tcPr>
            <w:tcW w:w="582" w:type="pct"/>
          </w:tcPr>
          <w:p w:rsidR="00B95659" w:rsidRPr="00105A30" w:rsidRDefault="00B95659" w:rsidP="000E126F">
            <w:pPr>
              <w:rPr>
                <w:sz w:val="20"/>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jc w:val="center"/>
              <w:rPr>
                <w:rFonts w:ascii="Times New Roman" w:hAnsi="Times New Roman"/>
                <w:sz w:val="24"/>
                <w:szCs w:val="24"/>
              </w:rPr>
            </w:pPr>
          </w:p>
        </w:tc>
      </w:tr>
      <w:tr w:rsidR="00B95659" w:rsidRPr="00105A30" w:rsidTr="003D57D8">
        <w:trPr>
          <w:trHeight w:val="313"/>
          <w:jc w:val="center"/>
        </w:trPr>
        <w:tc>
          <w:tcPr>
            <w:tcW w:w="366"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1.1.</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 xml:space="preserve">su rūsio patalpomis  </w:t>
            </w:r>
          </w:p>
        </w:tc>
        <w:tc>
          <w:tcPr>
            <w:tcW w:w="582" w:type="pct"/>
          </w:tcPr>
          <w:p w:rsidR="00B95659" w:rsidRPr="00105A30" w:rsidRDefault="00B95659" w:rsidP="000E126F">
            <w:pPr>
              <w:pStyle w:val="NoSpacing"/>
              <w:jc w:val="center"/>
              <w:rPr>
                <w:rFonts w:ascii="Times New Roman" w:hAnsi="Times New Roman"/>
                <w:sz w:val="24"/>
                <w:szCs w:val="24"/>
              </w:rPr>
            </w:pPr>
            <w:r>
              <w:rPr>
                <w:rFonts w:ascii="Times New Roman" w:hAnsi="Times New Roman"/>
                <w:sz w:val="24"/>
                <w:szCs w:val="24"/>
              </w:rPr>
              <w:t>0 arba 2</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trHeight w:val="313"/>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butas be rūsio patalpų vertinamas 0 balų.</w:t>
            </w:r>
          </w:p>
          <w:p w:rsidR="00B95659" w:rsidRPr="00105A30" w:rsidRDefault="00B95659" w:rsidP="000E126F">
            <w:pPr>
              <w:pStyle w:val="NoSpacing"/>
              <w:rPr>
                <w:rFonts w:ascii="Times New Roman" w:hAnsi="Times New Roman"/>
              </w:rPr>
            </w:pPr>
            <w:r w:rsidRPr="00105A30">
              <w:rPr>
                <w:rFonts w:ascii="Times New Roman" w:hAnsi="Times New Roman"/>
              </w:rPr>
              <w:t xml:space="preserve">Butas su rūsio patalpomis vertinamas </w:t>
            </w:r>
            <w:r w:rsidR="00AE4C90">
              <w:rPr>
                <w:rFonts w:ascii="Times New Roman" w:hAnsi="Times New Roman"/>
              </w:rPr>
              <w:br/>
            </w:r>
            <w:r w:rsidRPr="00105A30">
              <w:rPr>
                <w:rFonts w:ascii="Times New Roman" w:hAnsi="Times New Roman"/>
              </w:rPr>
              <w:t>2 balais.</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1.2.</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 xml:space="preserve">su balkonu </w:t>
            </w:r>
          </w:p>
        </w:tc>
        <w:tc>
          <w:tcPr>
            <w:tcW w:w="582" w:type="pct"/>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 xml:space="preserve">0 arba </w:t>
            </w:r>
            <w:r>
              <w:rPr>
                <w:rFonts w:ascii="Times New Roman" w:hAnsi="Times New Roman"/>
                <w:sz w:val="24"/>
                <w:szCs w:val="24"/>
              </w:rPr>
              <w:t>2</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butas be balkono vertinamas 0 balų.</w:t>
            </w:r>
          </w:p>
          <w:p w:rsidR="00B95659" w:rsidRPr="00105A30" w:rsidRDefault="00B95659" w:rsidP="000E126F">
            <w:pPr>
              <w:pStyle w:val="NoSpacing"/>
              <w:rPr>
                <w:rFonts w:ascii="Times New Roman" w:hAnsi="Times New Roman"/>
                <w:sz w:val="24"/>
                <w:szCs w:val="24"/>
              </w:rPr>
            </w:pPr>
            <w:r w:rsidRPr="00105A30">
              <w:rPr>
                <w:rFonts w:ascii="Times New Roman" w:hAnsi="Times New Roman"/>
              </w:rPr>
              <w:t xml:space="preserve">Butas su balkonu vertinamas </w:t>
            </w:r>
            <w:r>
              <w:rPr>
                <w:rFonts w:ascii="Times New Roman" w:hAnsi="Times New Roman"/>
              </w:rPr>
              <w:t>2</w:t>
            </w:r>
            <w:r w:rsidRPr="00105A30">
              <w:rPr>
                <w:rFonts w:ascii="Times New Roman" w:hAnsi="Times New Roman"/>
              </w:rPr>
              <w:t xml:space="preserve"> balais.</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b/>
                <w:sz w:val="24"/>
                <w:szCs w:val="24"/>
              </w:rPr>
            </w:pPr>
            <w:r>
              <w:rPr>
                <w:rFonts w:ascii="Times New Roman" w:hAnsi="Times New Roman"/>
                <w:b/>
                <w:sz w:val="24"/>
                <w:szCs w:val="24"/>
              </w:rPr>
              <w:t>2</w:t>
            </w:r>
            <w:r w:rsidR="00B95659" w:rsidRPr="00105A30">
              <w:rPr>
                <w:rFonts w:ascii="Times New Roman" w:hAnsi="Times New Roman"/>
                <w:b/>
                <w:sz w:val="24"/>
                <w:szCs w:val="24"/>
              </w:rPr>
              <w:t>.</w:t>
            </w:r>
          </w:p>
        </w:tc>
        <w:tc>
          <w:tcPr>
            <w:tcW w:w="1957" w:type="pct"/>
          </w:tcPr>
          <w:p w:rsidR="00B95659" w:rsidRPr="00105A30" w:rsidRDefault="00B95659" w:rsidP="003D57D8">
            <w:pPr>
              <w:pStyle w:val="NoSpacing"/>
              <w:rPr>
                <w:rFonts w:ascii="Times New Roman" w:hAnsi="Times New Roman"/>
                <w:sz w:val="24"/>
                <w:szCs w:val="24"/>
              </w:rPr>
            </w:pPr>
            <w:r w:rsidRPr="00105A30">
              <w:rPr>
                <w:rFonts w:ascii="Times New Roman" w:hAnsi="Times New Roman"/>
                <w:b/>
                <w:sz w:val="24"/>
                <w:szCs w:val="24"/>
              </w:rPr>
              <w:t>Langai (T</w:t>
            </w:r>
            <w:r w:rsidR="003D57D8">
              <w:rPr>
                <w:rFonts w:ascii="Times New Roman" w:hAnsi="Times New Roman"/>
                <w:b/>
                <w:sz w:val="24"/>
                <w:szCs w:val="24"/>
              </w:rPr>
              <w:t>2</w:t>
            </w:r>
            <w:r w:rsidRPr="00105A30">
              <w:rPr>
                <w:rFonts w:ascii="Times New Roman" w:hAnsi="Times New Roman"/>
                <w:b/>
                <w:sz w:val="24"/>
                <w:szCs w:val="24"/>
              </w:rPr>
              <w:t>)</w:t>
            </w:r>
            <w:r>
              <w:rPr>
                <w:rFonts w:ascii="Times New Roman" w:hAnsi="Times New Roman"/>
                <w:b/>
                <w:sz w:val="24"/>
                <w:szCs w:val="24"/>
              </w:rPr>
              <w:t>:</w:t>
            </w:r>
          </w:p>
        </w:tc>
        <w:tc>
          <w:tcPr>
            <w:tcW w:w="582" w:type="pct"/>
          </w:tcPr>
          <w:p w:rsidR="00B95659" w:rsidRPr="00105A30" w:rsidRDefault="00B95659" w:rsidP="000E126F">
            <w:pPr>
              <w:pStyle w:val="NoSpacing"/>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sz w:val="24"/>
                <w:szCs w:val="24"/>
              </w:rPr>
            </w:pPr>
            <w:r>
              <w:rPr>
                <w:rFonts w:ascii="Times New Roman" w:hAnsi="Times New Roman"/>
                <w:sz w:val="24"/>
                <w:szCs w:val="24"/>
              </w:rPr>
              <w:t>2</w:t>
            </w:r>
            <w:r w:rsidR="00B95659" w:rsidRPr="00105A30">
              <w:rPr>
                <w:rFonts w:ascii="Times New Roman" w:hAnsi="Times New Roman"/>
                <w:sz w:val="24"/>
                <w:szCs w:val="24"/>
              </w:rPr>
              <w:t>.1.</w:t>
            </w:r>
          </w:p>
        </w:tc>
        <w:tc>
          <w:tcPr>
            <w:tcW w:w="1957" w:type="pct"/>
          </w:tcPr>
          <w:p w:rsidR="00B95659" w:rsidRPr="00105A30" w:rsidRDefault="00487D80" w:rsidP="00487D80">
            <w:pPr>
              <w:pStyle w:val="NoSpacing"/>
              <w:rPr>
                <w:rFonts w:ascii="Times New Roman" w:hAnsi="Times New Roman"/>
                <w:b/>
                <w:sz w:val="24"/>
                <w:szCs w:val="24"/>
              </w:rPr>
            </w:pPr>
            <w:r>
              <w:rPr>
                <w:rFonts w:ascii="Times New Roman" w:hAnsi="Times New Roman"/>
                <w:sz w:val="24"/>
                <w:szCs w:val="24"/>
              </w:rPr>
              <w:t>nekeisti, seni mediniai</w:t>
            </w:r>
          </w:p>
        </w:tc>
        <w:tc>
          <w:tcPr>
            <w:tcW w:w="582" w:type="pct"/>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0</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sz w:val="24"/>
                <w:szCs w:val="24"/>
              </w:rPr>
            </w:pPr>
            <w:r>
              <w:rPr>
                <w:rFonts w:ascii="Times New Roman" w:hAnsi="Times New Roman"/>
                <w:sz w:val="24"/>
                <w:szCs w:val="24"/>
              </w:rPr>
              <w:t>2</w:t>
            </w:r>
            <w:r w:rsidR="00B95659" w:rsidRPr="00105A30">
              <w:rPr>
                <w:rFonts w:ascii="Times New Roman" w:hAnsi="Times New Roman"/>
                <w:sz w:val="24"/>
                <w:szCs w:val="24"/>
              </w:rPr>
              <w:t>.2.</w:t>
            </w:r>
          </w:p>
        </w:tc>
        <w:tc>
          <w:tcPr>
            <w:tcW w:w="1957" w:type="pct"/>
          </w:tcPr>
          <w:p w:rsidR="00B95659" w:rsidRPr="00105A30" w:rsidRDefault="00487D80" w:rsidP="00487D80">
            <w:pPr>
              <w:pStyle w:val="NoSpacing"/>
              <w:rPr>
                <w:rFonts w:ascii="Times New Roman" w:hAnsi="Times New Roman"/>
                <w:b/>
                <w:sz w:val="24"/>
                <w:szCs w:val="24"/>
              </w:rPr>
            </w:pPr>
            <w:r>
              <w:rPr>
                <w:rFonts w:ascii="Times New Roman" w:hAnsi="Times New Roman"/>
                <w:sz w:val="24"/>
                <w:szCs w:val="24"/>
              </w:rPr>
              <w:t>pakeisti nauji langai</w:t>
            </w:r>
          </w:p>
        </w:tc>
        <w:tc>
          <w:tcPr>
            <w:tcW w:w="582" w:type="pct"/>
          </w:tcPr>
          <w:p w:rsidR="00B95659" w:rsidRPr="00105A30" w:rsidRDefault="00B95659" w:rsidP="000E126F">
            <w:pPr>
              <w:pStyle w:val="NoSpacing"/>
              <w:jc w:val="center"/>
              <w:rPr>
                <w:rFonts w:ascii="Times New Roman" w:hAnsi="Times New Roman"/>
                <w:sz w:val="24"/>
                <w:szCs w:val="24"/>
              </w:rPr>
            </w:pPr>
            <w:r>
              <w:rPr>
                <w:rFonts w:ascii="Times New Roman" w:hAnsi="Times New Roman"/>
                <w:sz w:val="24"/>
                <w:szCs w:val="24"/>
              </w:rPr>
              <w:t>2</w:t>
            </w:r>
            <w:r w:rsidRPr="00105A30">
              <w:rPr>
                <w:rFonts w:ascii="Times New Roman" w:hAnsi="Times New Roman"/>
                <w:sz w:val="24"/>
                <w:szCs w:val="24"/>
              </w:rPr>
              <w:t>–5</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xml:space="preserve">: </w:t>
            </w:r>
          </w:p>
          <w:p w:rsidR="00B95659" w:rsidRPr="00EB77AA" w:rsidRDefault="00B95659" w:rsidP="000E126F">
            <w:pPr>
              <w:pStyle w:val="NoSpacing"/>
              <w:rPr>
                <w:rFonts w:ascii="Times New Roman" w:hAnsi="Times New Roman"/>
              </w:rPr>
            </w:pPr>
            <w:r w:rsidRPr="00105A30">
              <w:rPr>
                <w:rFonts w:ascii="Times New Roman" w:hAnsi="Times New Roman"/>
              </w:rPr>
              <w:t xml:space="preserve">Kai dalis buto langų (mažiau kaip </w:t>
            </w:r>
            <w:r w:rsidR="00AE4C90">
              <w:rPr>
                <w:rFonts w:ascii="Times New Roman" w:hAnsi="Times New Roman"/>
              </w:rPr>
              <w:br/>
            </w:r>
            <w:r w:rsidRPr="00105A30">
              <w:rPr>
                <w:rFonts w:ascii="Times New Roman" w:hAnsi="Times New Roman"/>
              </w:rPr>
              <w:t>50 proc</w:t>
            </w:r>
            <w:r>
              <w:rPr>
                <w:rFonts w:ascii="Times New Roman" w:hAnsi="Times New Roman"/>
              </w:rPr>
              <w:t>.</w:t>
            </w:r>
            <w:r w:rsidR="00AE4C90">
              <w:rPr>
                <w:rFonts w:ascii="Times New Roman" w:hAnsi="Times New Roman"/>
              </w:rPr>
              <w:t>) pakeisti</w:t>
            </w:r>
            <w:r w:rsidRPr="00EB77AA">
              <w:rPr>
                <w:rFonts w:ascii="Times New Roman" w:hAnsi="Times New Roman"/>
              </w:rPr>
              <w:t xml:space="preserve"> </w:t>
            </w:r>
            <w:r>
              <w:rPr>
                <w:rFonts w:ascii="Times New Roman" w:hAnsi="Times New Roman"/>
              </w:rPr>
              <w:t xml:space="preserve">– </w:t>
            </w:r>
            <w:r w:rsidRPr="00EB77AA">
              <w:rPr>
                <w:rFonts w:ascii="Times New Roman" w:hAnsi="Times New Roman"/>
              </w:rPr>
              <w:t>2 balai.</w:t>
            </w:r>
          </w:p>
          <w:p w:rsidR="00B95659" w:rsidRPr="00EB77AA" w:rsidRDefault="00AE4C90" w:rsidP="000E126F">
            <w:pPr>
              <w:pStyle w:val="NoSpacing"/>
              <w:rPr>
                <w:rFonts w:ascii="Times New Roman" w:hAnsi="Times New Roman"/>
              </w:rPr>
            </w:pPr>
            <w:r>
              <w:rPr>
                <w:rFonts w:ascii="Times New Roman" w:hAnsi="Times New Roman"/>
              </w:rPr>
              <w:t xml:space="preserve">Kai 50 proc. buto langų </w:t>
            </w:r>
            <w:r w:rsidR="00B95659" w:rsidRPr="00EB77AA">
              <w:rPr>
                <w:rFonts w:ascii="Times New Roman" w:hAnsi="Times New Roman"/>
              </w:rPr>
              <w:t xml:space="preserve">pakeisti </w:t>
            </w:r>
            <w:r w:rsidR="00B95659">
              <w:rPr>
                <w:rFonts w:ascii="Times New Roman" w:hAnsi="Times New Roman"/>
              </w:rPr>
              <w:t xml:space="preserve">– </w:t>
            </w:r>
            <w:r>
              <w:rPr>
                <w:rFonts w:ascii="Times New Roman" w:hAnsi="Times New Roman"/>
              </w:rPr>
              <w:br/>
            </w:r>
            <w:r w:rsidR="00B95659" w:rsidRPr="00EB77AA">
              <w:rPr>
                <w:rFonts w:ascii="Times New Roman" w:hAnsi="Times New Roman"/>
              </w:rPr>
              <w:t>3 balai.</w:t>
            </w:r>
          </w:p>
          <w:p w:rsidR="00B95659" w:rsidRPr="00EB77AA" w:rsidRDefault="00B95659" w:rsidP="000E126F">
            <w:pPr>
              <w:pStyle w:val="NoSpacing"/>
              <w:rPr>
                <w:rFonts w:ascii="Times New Roman" w:hAnsi="Times New Roman"/>
              </w:rPr>
            </w:pPr>
            <w:r w:rsidRPr="00EB77AA">
              <w:rPr>
                <w:rFonts w:ascii="Times New Roman" w:hAnsi="Times New Roman"/>
              </w:rPr>
              <w:t xml:space="preserve">Kai dalis buto langų (daugiau kaip </w:t>
            </w:r>
            <w:r w:rsidR="00AE4C90">
              <w:rPr>
                <w:rFonts w:ascii="Times New Roman" w:hAnsi="Times New Roman"/>
              </w:rPr>
              <w:br/>
            </w:r>
            <w:r w:rsidRPr="00EB77AA">
              <w:rPr>
                <w:rFonts w:ascii="Times New Roman" w:hAnsi="Times New Roman"/>
              </w:rPr>
              <w:t>50 proc</w:t>
            </w:r>
            <w:r>
              <w:rPr>
                <w:rFonts w:ascii="Times New Roman" w:hAnsi="Times New Roman"/>
              </w:rPr>
              <w:t>.</w:t>
            </w:r>
            <w:r w:rsidR="00AE4C90">
              <w:rPr>
                <w:rFonts w:ascii="Times New Roman" w:hAnsi="Times New Roman"/>
              </w:rPr>
              <w:t>) pakeisti –</w:t>
            </w:r>
            <w:r w:rsidRPr="00EB77AA">
              <w:rPr>
                <w:rFonts w:ascii="Times New Roman" w:hAnsi="Times New Roman"/>
              </w:rPr>
              <w:t xml:space="preserve"> 4 balai.</w:t>
            </w:r>
          </w:p>
          <w:p w:rsidR="00B95659" w:rsidRPr="00EB77AA" w:rsidRDefault="00B95659" w:rsidP="00487D80">
            <w:pPr>
              <w:pStyle w:val="NoSpacing"/>
              <w:rPr>
                <w:rFonts w:ascii="Times New Roman" w:hAnsi="Times New Roman"/>
              </w:rPr>
            </w:pPr>
            <w:r w:rsidRPr="00EB77AA">
              <w:rPr>
                <w:rFonts w:ascii="Times New Roman" w:hAnsi="Times New Roman"/>
              </w:rPr>
              <w:t xml:space="preserve">Kai visi buto langai pakeisti </w:t>
            </w:r>
            <w:r>
              <w:rPr>
                <w:rFonts w:ascii="Times New Roman" w:hAnsi="Times New Roman"/>
              </w:rPr>
              <w:t xml:space="preserve">– </w:t>
            </w:r>
            <w:r w:rsidRPr="00EB77AA">
              <w:rPr>
                <w:rFonts w:ascii="Times New Roman" w:hAnsi="Times New Roman"/>
              </w:rPr>
              <w:t>5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9B31CE" w:rsidRDefault="001444F2" w:rsidP="001444F2">
            <w:pPr>
              <w:pStyle w:val="NoSpacing"/>
              <w:rPr>
                <w:rFonts w:ascii="Times New Roman" w:hAnsi="Times New Roman"/>
                <w:b/>
                <w:sz w:val="24"/>
                <w:szCs w:val="24"/>
              </w:rPr>
            </w:pPr>
            <w:r>
              <w:rPr>
                <w:rFonts w:ascii="Times New Roman" w:hAnsi="Times New Roman"/>
                <w:b/>
                <w:sz w:val="24"/>
                <w:szCs w:val="24"/>
              </w:rPr>
              <w:t>3</w:t>
            </w:r>
            <w:r w:rsidR="00B95659" w:rsidRPr="009B31CE">
              <w:rPr>
                <w:rFonts w:ascii="Times New Roman" w:hAnsi="Times New Roman"/>
                <w:b/>
                <w:sz w:val="24"/>
                <w:szCs w:val="24"/>
              </w:rPr>
              <w:t>.</w:t>
            </w:r>
          </w:p>
        </w:tc>
        <w:tc>
          <w:tcPr>
            <w:tcW w:w="1957" w:type="pct"/>
          </w:tcPr>
          <w:p w:rsidR="00B95659" w:rsidRPr="009B31CE" w:rsidRDefault="003D57D8" w:rsidP="001444F2">
            <w:pPr>
              <w:pStyle w:val="NoSpacing"/>
              <w:rPr>
                <w:rFonts w:ascii="Times New Roman" w:hAnsi="Times New Roman"/>
                <w:b/>
                <w:sz w:val="24"/>
                <w:szCs w:val="24"/>
              </w:rPr>
            </w:pPr>
            <w:r>
              <w:rPr>
                <w:rFonts w:ascii="Times New Roman" w:hAnsi="Times New Roman"/>
                <w:b/>
                <w:sz w:val="24"/>
                <w:szCs w:val="24"/>
              </w:rPr>
              <w:t>Patalpų</w:t>
            </w:r>
            <w:r w:rsidR="00B95659" w:rsidRPr="009B31CE">
              <w:rPr>
                <w:rFonts w:ascii="Times New Roman" w:hAnsi="Times New Roman"/>
                <w:b/>
                <w:sz w:val="24"/>
                <w:szCs w:val="24"/>
              </w:rPr>
              <w:t xml:space="preserve"> būklė (T</w:t>
            </w:r>
            <w:r w:rsidR="001444F2">
              <w:rPr>
                <w:rFonts w:ascii="Times New Roman" w:hAnsi="Times New Roman"/>
                <w:b/>
                <w:sz w:val="24"/>
                <w:szCs w:val="24"/>
              </w:rPr>
              <w:t>3</w:t>
            </w:r>
            <w:r w:rsidR="00B95659" w:rsidRPr="009B31CE">
              <w:rPr>
                <w:rFonts w:ascii="Times New Roman" w:hAnsi="Times New Roman"/>
                <w:b/>
                <w:sz w:val="24"/>
                <w:szCs w:val="24"/>
              </w:rPr>
              <w:t>)</w:t>
            </w:r>
            <w:r w:rsidR="00B95659">
              <w:rPr>
                <w:rFonts w:ascii="Times New Roman" w:hAnsi="Times New Roman"/>
                <w:b/>
                <w:sz w:val="24"/>
                <w:szCs w:val="24"/>
              </w:rPr>
              <w:t>:</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.1</w:t>
            </w:r>
            <w:r w:rsidR="00B95659">
              <w:rPr>
                <w:rFonts w:ascii="Times New Roman" w:hAnsi="Times New Roman"/>
                <w:sz w:val="24"/>
                <w:szCs w:val="24"/>
              </w:rPr>
              <w:t>.</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virtuvėje</w:t>
            </w:r>
          </w:p>
        </w:tc>
        <w:tc>
          <w:tcPr>
            <w:tcW w:w="582" w:type="pct"/>
          </w:tcPr>
          <w:p w:rsidR="00B95659" w:rsidRPr="00105A30" w:rsidRDefault="00B95659" w:rsidP="001444F2">
            <w:pPr>
              <w:pStyle w:val="NoSpacing"/>
              <w:jc w:val="center"/>
              <w:rPr>
                <w:rFonts w:ascii="Times New Roman" w:hAnsi="Times New Roman"/>
                <w:sz w:val="24"/>
                <w:szCs w:val="24"/>
              </w:rPr>
            </w:pPr>
            <w:r w:rsidRPr="00105A30">
              <w:rPr>
                <w:rFonts w:ascii="Times New Roman" w:hAnsi="Times New Roman"/>
                <w:sz w:val="24"/>
                <w:szCs w:val="24"/>
              </w:rPr>
              <w:t>0–</w:t>
            </w:r>
            <w:r w:rsidR="001444F2">
              <w:rPr>
                <w:rFonts w:ascii="Times New Roman" w:hAnsi="Times New Roman"/>
                <w:sz w:val="24"/>
                <w:szCs w:val="24"/>
              </w:rPr>
              <w:t>7</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9B31CE" w:rsidRDefault="00B95659" w:rsidP="000E126F">
            <w:pPr>
              <w:pStyle w:val="NoSpacing"/>
              <w:rPr>
                <w:rFonts w:ascii="Times New Roman" w:hAnsi="Times New Roman"/>
              </w:rPr>
            </w:pPr>
            <w:r w:rsidRPr="009B31CE">
              <w:rPr>
                <w:rFonts w:ascii="Times New Roman" w:hAnsi="Times New Roman"/>
                <w:b/>
              </w:rPr>
              <w:t>Parametras:</w:t>
            </w:r>
          </w:p>
          <w:p w:rsidR="00B95659" w:rsidRDefault="00B95659" w:rsidP="000E126F">
            <w:pPr>
              <w:pStyle w:val="NoSpacing"/>
              <w:rPr>
                <w:rFonts w:ascii="Times New Roman" w:hAnsi="Times New Roman"/>
              </w:rPr>
            </w:pP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AE4C90" w:rsidP="001444F2">
            <w:pPr>
              <w:pStyle w:val="NoSpacing"/>
              <w:rPr>
                <w:rFonts w:ascii="Times New Roman" w:hAnsi="Times New Roman"/>
                <w:b/>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.2.</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vonioje ir tualete</w:t>
            </w:r>
          </w:p>
        </w:tc>
        <w:tc>
          <w:tcPr>
            <w:tcW w:w="582" w:type="pct"/>
          </w:tcPr>
          <w:p w:rsidR="00B95659" w:rsidRPr="00105A30" w:rsidRDefault="00B95659" w:rsidP="001444F2">
            <w:pPr>
              <w:pStyle w:val="NoSpacing"/>
              <w:jc w:val="center"/>
              <w:rPr>
                <w:rFonts w:ascii="Times New Roman" w:hAnsi="Times New Roman"/>
                <w:sz w:val="24"/>
                <w:szCs w:val="24"/>
              </w:rPr>
            </w:pPr>
            <w:r>
              <w:rPr>
                <w:rFonts w:ascii="Times New Roman" w:hAnsi="Times New Roman"/>
                <w:sz w:val="24"/>
                <w:szCs w:val="24"/>
              </w:rPr>
              <w:t>0</w:t>
            </w:r>
            <w:r w:rsidRPr="00105A30">
              <w:rPr>
                <w:rFonts w:ascii="Times New Roman" w:hAnsi="Times New Roman"/>
                <w:sz w:val="24"/>
                <w:szCs w:val="24"/>
              </w:rPr>
              <w:t>–</w:t>
            </w:r>
            <w:r w:rsidR="001444F2">
              <w:rPr>
                <w:rFonts w:ascii="Times New Roman" w:hAnsi="Times New Roman"/>
                <w:sz w:val="24"/>
                <w:szCs w:val="24"/>
              </w:rPr>
              <w:t>7</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Default="00B95659" w:rsidP="000E126F">
            <w:pPr>
              <w:pStyle w:val="NoSpacing"/>
              <w:rPr>
                <w:rFonts w:ascii="Times New Roman" w:hAnsi="Times New Roman"/>
              </w:rPr>
            </w:pPr>
            <w:r w:rsidRPr="00105A30">
              <w:rPr>
                <w:rFonts w:ascii="Times New Roman" w:hAnsi="Times New Roman"/>
                <w:b/>
              </w:rPr>
              <w:t xml:space="preserve">Parametras: </w:t>
            </w: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AE4C90" w:rsidP="001444F2">
            <w:pPr>
              <w:pStyle w:val="NoSpacing"/>
              <w:rPr>
                <w:rFonts w:ascii="Times New Roman" w:hAnsi="Times New Roman"/>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lastRenderedPageBreak/>
              <w:t>3</w:t>
            </w:r>
            <w:r w:rsidR="00B95659" w:rsidRPr="00105A30">
              <w:rPr>
                <w:rFonts w:ascii="Times New Roman" w:hAnsi="Times New Roman"/>
                <w:sz w:val="24"/>
                <w:szCs w:val="24"/>
              </w:rPr>
              <w:t>.3.</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kambariuose ir koridoriuje</w:t>
            </w:r>
          </w:p>
        </w:tc>
        <w:tc>
          <w:tcPr>
            <w:tcW w:w="582" w:type="pct"/>
          </w:tcPr>
          <w:p w:rsidR="00B95659" w:rsidRPr="00105A30" w:rsidRDefault="00B95659" w:rsidP="001444F2">
            <w:pPr>
              <w:pStyle w:val="NoSpacing"/>
              <w:jc w:val="center"/>
              <w:rPr>
                <w:rFonts w:ascii="Times New Roman" w:hAnsi="Times New Roman"/>
                <w:sz w:val="24"/>
                <w:szCs w:val="24"/>
              </w:rPr>
            </w:pPr>
            <w:r>
              <w:rPr>
                <w:rFonts w:ascii="Times New Roman" w:hAnsi="Times New Roman"/>
                <w:sz w:val="24"/>
                <w:szCs w:val="24"/>
              </w:rPr>
              <w:t>0</w:t>
            </w:r>
            <w:r w:rsidRPr="00105A30">
              <w:rPr>
                <w:rFonts w:ascii="Times New Roman" w:hAnsi="Times New Roman"/>
                <w:sz w:val="24"/>
                <w:szCs w:val="24"/>
              </w:rPr>
              <w:t>–</w:t>
            </w:r>
            <w:r w:rsidR="001444F2">
              <w:rPr>
                <w:rFonts w:ascii="Times New Roman" w:hAnsi="Times New Roman"/>
                <w:sz w:val="24"/>
                <w:szCs w:val="24"/>
              </w:rPr>
              <w:t>7</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0C2775">
        <w:trPr>
          <w:trHeight w:val="563"/>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Default="00B95659" w:rsidP="000E126F">
            <w:pPr>
              <w:pStyle w:val="NoSpacing"/>
              <w:rPr>
                <w:rFonts w:ascii="Times New Roman" w:hAnsi="Times New Roman"/>
              </w:rPr>
            </w:pPr>
            <w:r w:rsidRPr="00105A30">
              <w:rPr>
                <w:rFonts w:ascii="Times New Roman" w:hAnsi="Times New Roman"/>
                <w:b/>
              </w:rPr>
              <w:t xml:space="preserve">Parametras: </w:t>
            </w: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B95659" w:rsidP="001444F2">
            <w:pPr>
              <w:pStyle w:val="NoSpacing"/>
              <w:rPr>
                <w:rFonts w:ascii="Times New Roman" w:hAnsi="Times New Roman"/>
                <w:sz w:val="24"/>
                <w:szCs w:val="24"/>
              </w:rPr>
            </w:pPr>
            <w:r>
              <w:rPr>
                <w:rFonts w:ascii="Times New Roman" w:hAnsi="Times New Roman"/>
              </w:rPr>
              <w:t xml:space="preserve">labai gera –  </w:t>
            </w:r>
            <w:r w:rsidR="001444F2">
              <w:rPr>
                <w:rFonts w:ascii="Times New Roman" w:hAnsi="Times New Roman"/>
              </w:rPr>
              <w:t>7</w:t>
            </w:r>
            <w:r>
              <w:rPr>
                <w:rFonts w:ascii="Times New Roman" w:hAnsi="Times New Roman"/>
              </w:rPr>
              <w:t xml:space="preserve">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Balų suma</w:t>
            </w:r>
          </w:p>
        </w:tc>
        <w:tc>
          <w:tcPr>
            <w:tcW w:w="582" w:type="pct"/>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0–30</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bl>
    <w:p w:rsidR="00B95659" w:rsidRDefault="00B95659" w:rsidP="00B95659">
      <w:pPr>
        <w:jc w:val="both"/>
        <w:rPr>
          <w:szCs w:val="24"/>
        </w:rPr>
      </w:pPr>
    </w:p>
    <w:p w:rsidR="00B95659" w:rsidRPr="00A33935" w:rsidRDefault="00B95659" w:rsidP="00B95659">
      <w:pPr>
        <w:jc w:val="both"/>
        <w:rPr>
          <w:szCs w:val="24"/>
        </w:rPr>
      </w:pPr>
    </w:p>
    <w:p w:rsidR="00B95659" w:rsidRPr="00A33935" w:rsidRDefault="00B95659" w:rsidP="00B95659">
      <w:pPr>
        <w:jc w:val="both"/>
        <w:rPr>
          <w:szCs w:val="24"/>
        </w:rPr>
      </w:pPr>
      <w:r w:rsidRPr="00A33935">
        <w:rPr>
          <w:szCs w:val="24"/>
        </w:rPr>
        <w:t>Komisijos pirmininkas                          (parašas)                                               (vardas, pavardė)</w:t>
      </w:r>
    </w:p>
    <w:p w:rsidR="00B95659" w:rsidRPr="00A33935" w:rsidRDefault="00B95659" w:rsidP="00B95659">
      <w:pPr>
        <w:jc w:val="both"/>
        <w:rPr>
          <w:szCs w:val="24"/>
        </w:rPr>
      </w:pPr>
    </w:p>
    <w:p w:rsidR="00B95659" w:rsidRPr="00A33935" w:rsidRDefault="00B95659" w:rsidP="00B95659">
      <w:pPr>
        <w:jc w:val="both"/>
        <w:rPr>
          <w:szCs w:val="24"/>
        </w:rPr>
      </w:pPr>
      <w:r w:rsidRPr="00A33935">
        <w:rPr>
          <w:szCs w:val="24"/>
        </w:rPr>
        <w:t>Komisijos sekretorius                            (parašas)                                               (vardas, pavardė)</w:t>
      </w:r>
    </w:p>
    <w:p w:rsidR="00B95659" w:rsidRPr="00A33935" w:rsidRDefault="00B95659" w:rsidP="00B95659">
      <w:pPr>
        <w:rPr>
          <w:szCs w:val="24"/>
        </w:rPr>
      </w:pPr>
    </w:p>
    <w:p w:rsidR="00B95659" w:rsidRDefault="00B95659" w:rsidP="00B95659">
      <w:pPr>
        <w:rPr>
          <w:caps/>
        </w:rPr>
      </w:pPr>
      <w:r w:rsidRPr="00A33935">
        <w:rPr>
          <w:szCs w:val="24"/>
        </w:rPr>
        <w:t>Komisijos nariai                                     (parašas)                                              (vardas, pavardė)</w:t>
      </w:r>
    </w:p>
    <w:p w:rsidR="00B95659" w:rsidRDefault="00B95659" w:rsidP="00B95659"/>
    <w:sectPr w:rsidR="00B95659" w:rsidSect="0015390C">
      <w:pgSz w:w="11907" w:h="16840" w:code="9"/>
      <w:pgMar w:top="1134" w:right="567" w:bottom="1134" w:left="1701" w:header="1134"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7C5" w:rsidRDefault="00E367C5">
      <w:r>
        <w:separator/>
      </w:r>
    </w:p>
  </w:endnote>
  <w:endnote w:type="continuationSeparator" w:id="0">
    <w:p w:rsidR="00E367C5" w:rsidRDefault="00E3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StarSymbol">
    <w:altName w:val="MS Gothic"/>
    <w:charset w:val="80"/>
    <w:family w:val="auto"/>
    <w:pitch w:val="default"/>
  </w:font>
  <w:font w:name="Tahoma">
    <w:panose1 w:val="020B0604030504040204"/>
    <w:charset w:val="BA"/>
    <w:family w:val="swiss"/>
    <w:pitch w:val="variable"/>
    <w:sig w:usb0="E1002EFF" w:usb1="C000605B" w:usb2="00000029" w:usb3="00000000" w:csb0="000101FF" w:csb1="00000000"/>
  </w:font>
  <w:font w:name="TimesLT Baltic">
    <w:altName w:val="Times New Roman"/>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7C5" w:rsidRDefault="00E367C5">
      <w:r>
        <w:separator/>
      </w:r>
    </w:p>
  </w:footnote>
  <w:footnote w:type="continuationSeparator" w:id="0">
    <w:p w:rsidR="00E367C5" w:rsidRDefault="00E36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097451"/>
      <w:docPartObj>
        <w:docPartGallery w:val="Page Numbers (Top of Page)"/>
        <w:docPartUnique/>
      </w:docPartObj>
    </w:sdtPr>
    <w:sdtEndPr/>
    <w:sdtContent>
      <w:p w:rsidR="0015390C" w:rsidRDefault="0015390C">
        <w:pPr>
          <w:pStyle w:val="Header"/>
          <w:jc w:val="center"/>
        </w:pPr>
        <w:r>
          <w:fldChar w:fldCharType="begin"/>
        </w:r>
        <w:r>
          <w:instrText>PAGE   \* MERGEFORMAT</w:instrText>
        </w:r>
        <w:r>
          <w:fldChar w:fldCharType="separate"/>
        </w:r>
        <w:r w:rsidR="005A6838">
          <w:rPr>
            <w:noProof/>
          </w:rPr>
          <w:t>2</w:t>
        </w:r>
        <w:r>
          <w:fldChar w:fldCharType="end"/>
        </w:r>
      </w:p>
    </w:sdtContent>
  </w:sdt>
  <w:p w:rsidR="0015390C" w:rsidRDefault="00153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26F" w:rsidRDefault="000E126F" w:rsidP="000E126F">
    <w:pPr>
      <w:pStyle w:val="Header"/>
      <w:jc w:val="center"/>
    </w:pPr>
    <w:r>
      <w:rPr>
        <w:noProof/>
        <w:lang w:eastAsia="lt-LT"/>
      </w:rPr>
      <w:drawing>
        <wp:inline distT="0" distB="0" distL="0" distR="0">
          <wp:extent cx="542925" cy="64770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E126F" w:rsidRDefault="000E126F" w:rsidP="000F2C78">
    <w:pPr>
      <w:pStyle w:val="Header"/>
    </w:pPr>
  </w:p>
  <w:p w:rsidR="000E126F" w:rsidRDefault="000E126F" w:rsidP="000E126F">
    <w:pPr>
      <w:pStyle w:val="Header"/>
      <w:jc w:val="center"/>
      <w:rPr>
        <w:b/>
        <w:sz w:val="28"/>
      </w:rPr>
    </w:pPr>
    <w:r>
      <w:rPr>
        <w:b/>
        <w:sz w:val="28"/>
      </w:rPr>
      <w:t>PANEVĖŽIO RAJONO SAVIVALDYBĖS ADMINISTRACIJOS</w:t>
    </w:r>
  </w:p>
  <w:p w:rsidR="000E126F" w:rsidRDefault="000E126F" w:rsidP="000E126F">
    <w:pPr>
      <w:pStyle w:val="Header"/>
      <w:jc w:val="center"/>
      <w:rPr>
        <w:b/>
        <w:sz w:val="28"/>
      </w:rPr>
    </w:pPr>
    <w:r>
      <w:rPr>
        <w:b/>
        <w:sz w:val="28"/>
      </w:rPr>
      <w:t>DIREKTORIUS</w:t>
    </w:r>
  </w:p>
  <w:p w:rsidR="000E126F" w:rsidRDefault="000E126F" w:rsidP="000E126F">
    <w:pPr>
      <w:pStyle w:val="Header"/>
      <w:jc w:val="center"/>
      <w:rPr>
        <w:b/>
        <w:sz w:val="28"/>
      </w:rPr>
    </w:pPr>
  </w:p>
  <w:p w:rsidR="000E126F" w:rsidRPr="00961EB3" w:rsidRDefault="000E126F" w:rsidP="000E126F">
    <w:pPr>
      <w:pStyle w:val="Header"/>
      <w:jc w:val="center"/>
    </w:pPr>
    <w:r>
      <w:rPr>
        <w:b/>
        <w:sz w:val="28"/>
      </w:rPr>
      <w:t>ĮSAKYMAS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rsidP="000F2C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rsidP="000F2C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BB"/>
    <w:rsid w:val="000068E1"/>
    <w:rsid w:val="00011AD5"/>
    <w:rsid w:val="00025171"/>
    <w:rsid w:val="00031F72"/>
    <w:rsid w:val="00033C46"/>
    <w:rsid w:val="000364EB"/>
    <w:rsid w:val="0004197A"/>
    <w:rsid w:val="00047C7D"/>
    <w:rsid w:val="0006338F"/>
    <w:rsid w:val="000646A3"/>
    <w:rsid w:val="00065530"/>
    <w:rsid w:val="00084F67"/>
    <w:rsid w:val="0009642F"/>
    <w:rsid w:val="000A559F"/>
    <w:rsid w:val="000B16D5"/>
    <w:rsid w:val="000B78A3"/>
    <w:rsid w:val="000C2775"/>
    <w:rsid w:val="000C64FA"/>
    <w:rsid w:val="000C6A20"/>
    <w:rsid w:val="000D7510"/>
    <w:rsid w:val="000E126F"/>
    <w:rsid w:val="000F2C78"/>
    <w:rsid w:val="00103680"/>
    <w:rsid w:val="00106166"/>
    <w:rsid w:val="00127BC8"/>
    <w:rsid w:val="00135307"/>
    <w:rsid w:val="001444F2"/>
    <w:rsid w:val="0015390C"/>
    <w:rsid w:val="001A1E93"/>
    <w:rsid w:val="001A6470"/>
    <w:rsid w:val="001F38B2"/>
    <w:rsid w:val="002072A5"/>
    <w:rsid w:val="00237DE0"/>
    <w:rsid w:val="00257624"/>
    <w:rsid w:val="0027564C"/>
    <w:rsid w:val="00277A5C"/>
    <w:rsid w:val="00286BC9"/>
    <w:rsid w:val="00287A1C"/>
    <w:rsid w:val="00297153"/>
    <w:rsid w:val="002A5319"/>
    <w:rsid w:val="002D1DE0"/>
    <w:rsid w:val="002F11C8"/>
    <w:rsid w:val="002F7217"/>
    <w:rsid w:val="002F7347"/>
    <w:rsid w:val="00306137"/>
    <w:rsid w:val="00330844"/>
    <w:rsid w:val="003446FF"/>
    <w:rsid w:val="003763C9"/>
    <w:rsid w:val="00382A74"/>
    <w:rsid w:val="003D551E"/>
    <w:rsid w:val="003D57D8"/>
    <w:rsid w:val="003E64EC"/>
    <w:rsid w:val="003F08FF"/>
    <w:rsid w:val="00405BFF"/>
    <w:rsid w:val="00435021"/>
    <w:rsid w:val="00441636"/>
    <w:rsid w:val="00452464"/>
    <w:rsid w:val="0045306C"/>
    <w:rsid w:val="00487D80"/>
    <w:rsid w:val="00491421"/>
    <w:rsid w:val="004943AD"/>
    <w:rsid w:val="00495F50"/>
    <w:rsid w:val="004A1F90"/>
    <w:rsid w:val="004A3A19"/>
    <w:rsid w:val="004A3FAE"/>
    <w:rsid w:val="004B78D9"/>
    <w:rsid w:val="004D2046"/>
    <w:rsid w:val="004D79BC"/>
    <w:rsid w:val="004E4EDA"/>
    <w:rsid w:val="004E5119"/>
    <w:rsid w:val="00527B12"/>
    <w:rsid w:val="005336A7"/>
    <w:rsid w:val="00536D43"/>
    <w:rsid w:val="00540E66"/>
    <w:rsid w:val="005564C6"/>
    <w:rsid w:val="00564E3F"/>
    <w:rsid w:val="00566C2B"/>
    <w:rsid w:val="00591E78"/>
    <w:rsid w:val="005A6838"/>
    <w:rsid w:val="005B3F16"/>
    <w:rsid w:val="005E6ADA"/>
    <w:rsid w:val="005F20F8"/>
    <w:rsid w:val="00604D56"/>
    <w:rsid w:val="00611FB8"/>
    <w:rsid w:val="006276BE"/>
    <w:rsid w:val="00634E2B"/>
    <w:rsid w:val="00644C37"/>
    <w:rsid w:val="006527A6"/>
    <w:rsid w:val="00657216"/>
    <w:rsid w:val="00660EE8"/>
    <w:rsid w:val="00670892"/>
    <w:rsid w:val="0067374B"/>
    <w:rsid w:val="00687E88"/>
    <w:rsid w:val="006978CA"/>
    <w:rsid w:val="006A040A"/>
    <w:rsid w:val="006B2157"/>
    <w:rsid w:val="006B4484"/>
    <w:rsid w:val="006D7948"/>
    <w:rsid w:val="00707A16"/>
    <w:rsid w:val="00714291"/>
    <w:rsid w:val="0073202F"/>
    <w:rsid w:val="00735F00"/>
    <w:rsid w:val="00743115"/>
    <w:rsid w:val="007459D9"/>
    <w:rsid w:val="00746F7C"/>
    <w:rsid w:val="007617FB"/>
    <w:rsid w:val="00766942"/>
    <w:rsid w:val="007A36A5"/>
    <w:rsid w:val="007A4F5D"/>
    <w:rsid w:val="007A7A8D"/>
    <w:rsid w:val="007E4A81"/>
    <w:rsid w:val="007F648C"/>
    <w:rsid w:val="0080538F"/>
    <w:rsid w:val="008345D4"/>
    <w:rsid w:val="008403B2"/>
    <w:rsid w:val="00867B26"/>
    <w:rsid w:val="0087387E"/>
    <w:rsid w:val="0087608B"/>
    <w:rsid w:val="00876D6B"/>
    <w:rsid w:val="00897DCD"/>
    <w:rsid w:val="008B0050"/>
    <w:rsid w:val="008E773F"/>
    <w:rsid w:val="008F0010"/>
    <w:rsid w:val="008F7F61"/>
    <w:rsid w:val="009178DB"/>
    <w:rsid w:val="00933E31"/>
    <w:rsid w:val="00935110"/>
    <w:rsid w:val="00945B61"/>
    <w:rsid w:val="00954E22"/>
    <w:rsid w:val="00955A36"/>
    <w:rsid w:val="0096198B"/>
    <w:rsid w:val="00962092"/>
    <w:rsid w:val="00982720"/>
    <w:rsid w:val="00983B03"/>
    <w:rsid w:val="00984F89"/>
    <w:rsid w:val="00985603"/>
    <w:rsid w:val="00991D26"/>
    <w:rsid w:val="00993C7C"/>
    <w:rsid w:val="009962FB"/>
    <w:rsid w:val="009B0158"/>
    <w:rsid w:val="009B1E25"/>
    <w:rsid w:val="009B2C31"/>
    <w:rsid w:val="009C29C8"/>
    <w:rsid w:val="009C76E1"/>
    <w:rsid w:val="009E4583"/>
    <w:rsid w:val="009E6A0F"/>
    <w:rsid w:val="009F3E37"/>
    <w:rsid w:val="00A027D8"/>
    <w:rsid w:val="00A149A9"/>
    <w:rsid w:val="00A210DF"/>
    <w:rsid w:val="00A2582E"/>
    <w:rsid w:val="00A329A0"/>
    <w:rsid w:val="00A33568"/>
    <w:rsid w:val="00A41F37"/>
    <w:rsid w:val="00A430F5"/>
    <w:rsid w:val="00A435A8"/>
    <w:rsid w:val="00A456C6"/>
    <w:rsid w:val="00A476E1"/>
    <w:rsid w:val="00A52010"/>
    <w:rsid w:val="00A53F49"/>
    <w:rsid w:val="00A57695"/>
    <w:rsid w:val="00A90544"/>
    <w:rsid w:val="00AA1B78"/>
    <w:rsid w:val="00AD2639"/>
    <w:rsid w:val="00AD6B98"/>
    <w:rsid w:val="00AE4C90"/>
    <w:rsid w:val="00B11F49"/>
    <w:rsid w:val="00B302D9"/>
    <w:rsid w:val="00B421CC"/>
    <w:rsid w:val="00B42B55"/>
    <w:rsid w:val="00B4309E"/>
    <w:rsid w:val="00B75594"/>
    <w:rsid w:val="00B778E3"/>
    <w:rsid w:val="00B9311F"/>
    <w:rsid w:val="00B95659"/>
    <w:rsid w:val="00B97EF9"/>
    <w:rsid w:val="00BA164F"/>
    <w:rsid w:val="00BA5DBF"/>
    <w:rsid w:val="00BB14FA"/>
    <w:rsid w:val="00BC27F5"/>
    <w:rsid w:val="00BC7CF0"/>
    <w:rsid w:val="00BD39B4"/>
    <w:rsid w:val="00BE6D4D"/>
    <w:rsid w:val="00C05B0A"/>
    <w:rsid w:val="00C153BD"/>
    <w:rsid w:val="00C24EEF"/>
    <w:rsid w:val="00C316F9"/>
    <w:rsid w:val="00C43B1F"/>
    <w:rsid w:val="00C64787"/>
    <w:rsid w:val="00C667F2"/>
    <w:rsid w:val="00C93B0C"/>
    <w:rsid w:val="00CB52C0"/>
    <w:rsid w:val="00CC2C53"/>
    <w:rsid w:val="00CC62E6"/>
    <w:rsid w:val="00CF3D00"/>
    <w:rsid w:val="00CF556D"/>
    <w:rsid w:val="00D110FA"/>
    <w:rsid w:val="00D129E1"/>
    <w:rsid w:val="00D12E0D"/>
    <w:rsid w:val="00D17518"/>
    <w:rsid w:val="00D20D0C"/>
    <w:rsid w:val="00D27B38"/>
    <w:rsid w:val="00D369C2"/>
    <w:rsid w:val="00D4208A"/>
    <w:rsid w:val="00D544E4"/>
    <w:rsid w:val="00D5461D"/>
    <w:rsid w:val="00D563C7"/>
    <w:rsid w:val="00D776CD"/>
    <w:rsid w:val="00D8292F"/>
    <w:rsid w:val="00D871E2"/>
    <w:rsid w:val="00DA7EC4"/>
    <w:rsid w:val="00DB40A0"/>
    <w:rsid w:val="00DB4527"/>
    <w:rsid w:val="00DD7812"/>
    <w:rsid w:val="00DD7C0B"/>
    <w:rsid w:val="00DE2CF9"/>
    <w:rsid w:val="00E1144D"/>
    <w:rsid w:val="00E212BB"/>
    <w:rsid w:val="00E3595F"/>
    <w:rsid w:val="00E367C5"/>
    <w:rsid w:val="00E37632"/>
    <w:rsid w:val="00E53068"/>
    <w:rsid w:val="00E57EEE"/>
    <w:rsid w:val="00E64F51"/>
    <w:rsid w:val="00E67218"/>
    <w:rsid w:val="00E673C0"/>
    <w:rsid w:val="00E80479"/>
    <w:rsid w:val="00E8168F"/>
    <w:rsid w:val="00E8453A"/>
    <w:rsid w:val="00EC6040"/>
    <w:rsid w:val="00ED56C5"/>
    <w:rsid w:val="00ED70EB"/>
    <w:rsid w:val="00EE24E5"/>
    <w:rsid w:val="00EE6E62"/>
    <w:rsid w:val="00F04CF2"/>
    <w:rsid w:val="00F107C8"/>
    <w:rsid w:val="00F231BF"/>
    <w:rsid w:val="00F37C88"/>
    <w:rsid w:val="00F5655F"/>
    <w:rsid w:val="00F57CBA"/>
    <w:rsid w:val="00F66B2E"/>
    <w:rsid w:val="00F77D05"/>
    <w:rsid w:val="00F94EFE"/>
    <w:rsid w:val="00FC31F6"/>
    <w:rsid w:val="00FD5D5B"/>
    <w:rsid w:val="00FE127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AF634"/>
  <w15:chartTrackingRefBased/>
  <w15:docId w15:val="{6AE9A0C3-7F0B-4B43-92C0-A3A25094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BB"/>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uiPriority w:val="9"/>
    <w:qFormat/>
    <w:rsid w:val="00A027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27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12BB"/>
    <w:pPr>
      <w:tabs>
        <w:tab w:val="center" w:pos="4153"/>
        <w:tab w:val="right" w:pos="8306"/>
      </w:tabs>
    </w:pPr>
  </w:style>
  <w:style w:type="character" w:customStyle="1" w:styleId="HeaderChar">
    <w:name w:val="Header Char"/>
    <w:basedOn w:val="DefaultParagraphFont"/>
    <w:link w:val="Header"/>
    <w:uiPriority w:val="99"/>
    <w:rsid w:val="00E212BB"/>
    <w:rPr>
      <w:rFonts w:ascii="Times New Roman" w:eastAsia="Times New Roman" w:hAnsi="Times New Roman" w:cs="Times New Roman"/>
      <w:sz w:val="24"/>
      <w:szCs w:val="20"/>
      <w:lang w:eastAsia="ar-SA"/>
    </w:rPr>
  </w:style>
  <w:style w:type="paragraph" w:styleId="NoSpacing">
    <w:name w:val="No Spacing"/>
    <w:uiPriority w:val="1"/>
    <w:qFormat/>
    <w:rsid w:val="00E212BB"/>
    <w:pPr>
      <w:spacing w:after="0" w:line="240" w:lineRule="auto"/>
    </w:pPr>
    <w:rPr>
      <w:rFonts w:ascii="Calibri" w:eastAsia="Times New Roman" w:hAnsi="Calibri" w:cs="Times New Roman"/>
      <w:lang w:eastAsia="lt-LT"/>
    </w:rPr>
  </w:style>
  <w:style w:type="paragraph" w:customStyle="1" w:styleId="Betarp1">
    <w:name w:val="Be tarpų1"/>
    <w:rsid w:val="00991D26"/>
    <w:pPr>
      <w:spacing w:after="0" w:line="240" w:lineRule="auto"/>
    </w:pPr>
    <w:rPr>
      <w:rFonts w:ascii="Calibri" w:eastAsia="Calibri" w:hAnsi="Calibri" w:cs="Times New Roman"/>
    </w:rPr>
  </w:style>
  <w:style w:type="character" w:styleId="Hyperlink">
    <w:name w:val="Hyperlink"/>
    <w:rsid w:val="00257624"/>
    <w:rPr>
      <w:color w:val="auto"/>
      <w:u w:val="none"/>
    </w:rPr>
  </w:style>
  <w:style w:type="paragraph" w:styleId="HTMLPreformatted">
    <w:name w:val="HTML Preformatted"/>
    <w:basedOn w:val="Normal"/>
    <w:link w:val="HTMLPreformattedChar"/>
    <w:uiPriority w:val="99"/>
    <w:semiHidden/>
    <w:unhideWhenUsed/>
    <w:rsid w:val="00F107C8"/>
    <w:rPr>
      <w:rFonts w:ascii="Consolas" w:hAnsi="Consolas"/>
      <w:sz w:val="20"/>
    </w:rPr>
  </w:style>
  <w:style w:type="character" w:customStyle="1" w:styleId="HTMLPreformattedChar">
    <w:name w:val="HTML Preformatted Char"/>
    <w:basedOn w:val="DefaultParagraphFont"/>
    <w:link w:val="HTMLPreformatted"/>
    <w:uiPriority w:val="99"/>
    <w:semiHidden/>
    <w:rsid w:val="00F107C8"/>
    <w:rPr>
      <w:rFonts w:ascii="Consolas" w:eastAsia="Times New Roman" w:hAnsi="Consolas" w:cs="Times New Roman"/>
      <w:sz w:val="20"/>
      <w:szCs w:val="20"/>
      <w:lang w:eastAsia="ar-SA"/>
    </w:rPr>
  </w:style>
  <w:style w:type="character" w:customStyle="1" w:styleId="Heading2Char">
    <w:name w:val="Heading 2 Char"/>
    <w:basedOn w:val="DefaultParagraphFont"/>
    <w:link w:val="Heading2"/>
    <w:uiPriority w:val="9"/>
    <w:rsid w:val="00A027D8"/>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A027D8"/>
    <w:rPr>
      <w:rFonts w:asciiTheme="majorHAnsi" w:eastAsiaTheme="majorEastAsia" w:hAnsiTheme="majorHAnsi" w:cstheme="majorBidi"/>
      <w:color w:val="2E74B5" w:themeColor="accent1" w:themeShade="BF"/>
      <w:sz w:val="32"/>
      <w:szCs w:val="32"/>
      <w:lang w:eastAsia="ar-SA"/>
    </w:rPr>
  </w:style>
  <w:style w:type="paragraph" w:styleId="BodyText">
    <w:name w:val="Body Text"/>
    <w:basedOn w:val="Normal"/>
    <w:link w:val="BodyTextChar"/>
    <w:uiPriority w:val="99"/>
    <w:rsid w:val="00FD5D5B"/>
    <w:pPr>
      <w:suppressAutoHyphens w:val="0"/>
      <w:spacing w:after="120"/>
    </w:pPr>
    <w:rPr>
      <w:rFonts w:ascii="TimesLT" w:hAnsi="TimesLT"/>
      <w:lang w:eastAsia="lt-LT"/>
    </w:rPr>
  </w:style>
  <w:style w:type="character" w:customStyle="1" w:styleId="BodyTextChar">
    <w:name w:val="Body Text Char"/>
    <w:basedOn w:val="DefaultParagraphFont"/>
    <w:link w:val="BodyText"/>
    <w:uiPriority w:val="99"/>
    <w:rsid w:val="00FD5D5B"/>
    <w:rPr>
      <w:rFonts w:ascii="TimesLT" w:eastAsia="Times New Roman" w:hAnsi="TimesLT" w:cs="Times New Roman"/>
      <w:sz w:val="24"/>
      <w:szCs w:val="20"/>
      <w:lang w:eastAsia="lt-LT"/>
    </w:rPr>
  </w:style>
  <w:style w:type="paragraph" w:styleId="Title">
    <w:name w:val="Title"/>
    <w:basedOn w:val="Normal"/>
    <w:link w:val="TitleChar"/>
    <w:uiPriority w:val="99"/>
    <w:qFormat/>
    <w:rsid w:val="00B95659"/>
    <w:pPr>
      <w:suppressAutoHyphens w:val="0"/>
      <w:jc w:val="center"/>
    </w:pPr>
    <w:rPr>
      <w:b/>
      <w:lang w:eastAsia="en-US"/>
    </w:rPr>
  </w:style>
  <w:style w:type="character" w:customStyle="1" w:styleId="TitleChar">
    <w:name w:val="Title Char"/>
    <w:basedOn w:val="DefaultParagraphFont"/>
    <w:link w:val="Title"/>
    <w:uiPriority w:val="99"/>
    <w:rsid w:val="00B95659"/>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35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95F"/>
    <w:rPr>
      <w:rFonts w:ascii="Segoe UI" w:eastAsia="Times New Roman" w:hAnsi="Segoe UI" w:cs="Segoe UI"/>
      <w:sz w:val="18"/>
      <w:szCs w:val="18"/>
      <w:lang w:eastAsia="ar-SA"/>
    </w:rPr>
  </w:style>
  <w:style w:type="paragraph" w:customStyle="1" w:styleId="Default">
    <w:name w:val="Default"/>
    <w:rsid w:val="00AD6B98"/>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F2C78"/>
    <w:pPr>
      <w:tabs>
        <w:tab w:val="center" w:pos="4819"/>
        <w:tab w:val="right" w:pos="9638"/>
      </w:tabs>
    </w:pPr>
  </w:style>
  <w:style w:type="character" w:customStyle="1" w:styleId="FooterChar">
    <w:name w:val="Footer Char"/>
    <w:basedOn w:val="DefaultParagraphFont"/>
    <w:link w:val="Footer"/>
    <w:uiPriority w:val="99"/>
    <w:rsid w:val="000F2C78"/>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574487">
      <w:bodyDiv w:val="1"/>
      <w:marLeft w:val="0"/>
      <w:marRight w:val="0"/>
      <w:marTop w:val="0"/>
      <w:marBottom w:val="0"/>
      <w:divBdr>
        <w:top w:val="none" w:sz="0" w:space="0" w:color="auto"/>
        <w:left w:val="none" w:sz="0" w:space="0" w:color="auto"/>
        <w:bottom w:val="none" w:sz="0" w:space="0" w:color="auto"/>
        <w:right w:val="none" w:sz="0" w:space="0" w:color="auto"/>
      </w:divBdr>
    </w:div>
    <w:div w:id="1314531453">
      <w:bodyDiv w:val="1"/>
      <w:marLeft w:val="0"/>
      <w:marRight w:val="0"/>
      <w:marTop w:val="0"/>
      <w:marBottom w:val="0"/>
      <w:divBdr>
        <w:top w:val="none" w:sz="0" w:space="0" w:color="auto"/>
        <w:left w:val="none" w:sz="0" w:space="0" w:color="auto"/>
        <w:bottom w:val="none" w:sz="0" w:space="0" w:color="auto"/>
        <w:right w:val="none" w:sz="0" w:space="0" w:color="auto"/>
      </w:divBdr>
    </w:div>
    <w:div w:id="1413116952">
      <w:bodyDiv w:val="1"/>
      <w:marLeft w:val="0"/>
      <w:marRight w:val="0"/>
      <w:marTop w:val="0"/>
      <w:marBottom w:val="0"/>
      <w:divBdr>
        <w:top w:val="none" w:sz="0" w:space="0" w:color="auto"/>
        <w:left w:val="none" w:sz="0" w:space="0" w:color="auto"/>
        <w:bottom w:val="none" w:sz="0" w:space="0" w:color="auto"/>
        <w:right w:val="none" w:sz="0" w:space="0" w:color="auto"/>
      </w:divBdr>
    </w:div>
    <w:div w:id="1888374583">
      <w:bodyDiv w:val="1"/>
      <w:marLeft w:val="0"/>
      <w:marRight w:val="0"/>
      <w:marTop w:val="0"/>
      <w:marBottom w:val="0"/>
      <w:divBdr>
        <w:top w:val="none" w:sz="0" w:space="0" w:color="auto"/>
        <w:left w:val="none" w:sz="0" w:space="0" w:color="auto"/>
        <w:bottom w:val="none" w:sz="0" w:space="0" w:color="auto"/>
        <w:right w:val="none" w:sz="0" w:space="0" w:color="auto"/>
      </w:divBdr>
    </w:div>
    <w:div w:id="1921140909">
      <w:bodyDiv w:val="1"/>
      <w:marLeft w:val="0"/>
      <w:marRight w:val="0"/>
      <w:marTop w:val="0"/>
      <w:marBottom w:val="0"/>
      <w:divBdr>
        <w:top w:val="none" w:sz="0" w:space="0" w:color="auto"/>
        <w:left w:val="none" w:sz="0" w:space="0" w:color="auto"/>
        <w:bottom w:val="none" w:sz="0" w:space="0" w:color="auto"/>
        <w:right w:val="none" w:sz="0" w:space="0" w:color="auto"/>
      </w:divBdr>
    </w:div>
    <w:div w:id="19438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wmf"/><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oleObject" Target="embeddings/oleObject2.bin"/><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18118</Words>
  <Characters>10328</Characters>
  <Application>Microsoft Office Word</Application>
  <DocSecurity>0</DocSecurity>
  <Lines>86</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Gaidyte</dc:creator>
  <cp:keywords/>
  <dc:description/>
  <cp:lastModifiedBy>Lina Gaidyte</cp:lastModifiedBy>
  <cp:revision>39</cp:revision>
  <cp:lastPrinted>2018-10-05T08:04:00Z</cp:lastPrinted>
  <dcterms:created xsi:type="dcterms:W3CDTF">2018-06-11T07:14:00Z</dcterms:created>
  <dcterms:modified xsi:type="dcterms:W3CDTF">2018-10-08T05:22:00Z</dcterms:modified>
</cp:coreProperties>
</file>