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D60" w:rsidRDefault="003542EE" w:rsidP="003542EE">
      <w:pP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50.15pt" o:ole="">
            <v:imagedata r:id="rId7" o:title=""/>
          </v:shape>
          <o:OLEObject Type="Embed" ProgID="PI3.Image" ShapeID="_x0000_i1025" DrawAspect="Content" ObjectID="_1603628253" r:id="rId8"/>
        </w:object>
      </w:r>
    </w:p>
    <w:p w:rsidR="00B07D60" w:rsidRDefault="00B07D60"/>
    <w:p w:rsidR="00B07D60" w:rsidRDefault="00B07D60">
      <w:pPr>
        <w:pStyle w:val="Pagrindinistekstas"/>
      </w:pPr>
      <w:r>
        <w:t>PANEVĖŽIO RAJONO SAVIVALDYBĖS ADMINISTRACIJOS DIREKTORIUS</w:t>
      </w:r>
    </w:p>
    <w:p w:rsidR="00B07D60" w:rsidRDefault="00B07D60">
      <w:pPr>
        <w:jc w:val="center"/>
        <w:rPr>
          <w:rFonts w:ascii="Times New Roman" w:hAnsi="Times New Roman"/>
          <w:b/>
          <w:sz w:val="28"/>
        </w:rPr>
      </w:pPr>
    </w:p>
    <w:p w:rsidR="00B07D60" w:rsidRPr="00D90BDA" w:rsidRDefault="00B07D60">
      <w:pPr>
        <w:jc w:val="center"/>
        <w:rPr>
          <w:rFonts w:ascii="Times New Roman" w:hAnsi="Times New Roman"/>
          <w:b/>
          <w:sz w:val="28"/>
          <w:szCs w:val="28"/>
        </w:rPr>
      </w:pPr>
      <w:r w:rsidRPr="00D90BDA">
        <w:rPr>
          <w:rFonts w:ascii="Times New Roman" w:hAnsi="Times New Roman"/>
          <w:b/>
          <w:sz w:val="28"/>
          <w:szCs w:val="28"/>
        </w:rPr>
        <w:t>ĮSAKYMAS</w:t>
      </w:r>
    </w:p>
    <w:p w:rsidR="0093279F" w:rsidRPr="0093279F" w:rsidRDefault="0093279F" w:rsidP="0093279F">
      <w:pPr>
        <w:jc w:val="center"/>
        <w:rPr>
          <w:rFonts w:ascii="Times New Roman" w:hAnsi="Times New Roman"/>
          <w:b/>
          <w:szCs w:val="24"/>
          <w:lang w:val="pt-BR"/>
        </w:rPr>
      </w:pPr>
      <w:r w:rsidRPr="0093279F">
        <w:rPr>
          <w:rFonts w:ascii="Times New Roman" w:hAnsi="Times New Roman"/>
          <w:b/>
          <w:szCs w:val="24"/>
        </w:rPr>
        <w:t xml:space="preserve">DĖL </w:t>
      </w:r>
      <w:r w:rsidR="00C54002">
        <w:rPr>
          <w:rFonts w:ascii="Times New Roman" w:hAnsi="Times New Roman"/>
          <w:b/>
          <w:szCs w:val="24"/>
        </w:rPr>
        <w:t>PROJEKTO „</w:t>
      </w:r>
      <w:r>
        <w:rPr>
          <w:rFonts w:ascii="Times New Roman" w:hAnsi="Times New Roman"/>
          <w:b/>
          <w:szCs w:val="24"/>
        </w:rPr>
        <w:t>PANEVĖŽIO</w:t>
      </w:r>
      <w:r w:rsidRPr="0093279F">
        <w:rPr>
          <w:rFonts w:ascii="Times New Roman" w:hAnsi="Times New Roman"/>
          <w:b/>
          <w:szCs w:val="24"/>
        </w:rPr>
        <w:t xml:space="preserve"> RAJONO SAVIVALDYBĖS </w:t>
      </w:r>
      <w:r w:rsidRPr="0093279F">
        <w:rPr>
          <w:rFonts w:ascii="Times New Roman" w:hAnsi="Times New Roman"/>
          <w:b/>
          <w:szCs w:val="24"/>
          <w:lang w:val="pt-BR"/>
        </w:rPr>
        <w:t>VAIKŲ DIENOS CENTR</w:t>
      </w:r>
      <w:r w:rsidR="00C54002">
        <w:rPr>
          <w:rFonts w:ascii="Times New Roman" w:hAnsi="Times New Roman"/>
          <w:b/>
          <w:szCs w:val="24"/>
          <w:lang w:val="pt-BR"/>
        </w:rPr>
        <w:t>Ų</w:t>
      </w:r>
      <w:r w:rsidRPr="0093279F">
        <w:rPr>
          <w:rFonts w:ascii="Times New Roman" w:hAnsi="Times New Roman"/>
          <w:b/>
          <w:szCs w:val="24"/>
          <w:lang w:val="pt-BR"/>
        </w:rPr>
        <w:t xml:space="preserve"> </w:t>
      </w:r>
      <w:r w:rsidR="00C54002">
        <w:rPr>
          <w:rFonts w:ascii="Times New Roman" w:hAnsi="Times New Roman"/>
          <w:b/>
          <w:szCs w:val="24"/>
          <w:lang w:val="pt-BR"/>
        </w:rPr>
        <w:t>TINKLO PLĖTRA</w:t>
      </w:r>
      <w:r w:rsidR="004E2CE3">
        <w:rPr>
          <w:rFonts w:ascii="Times New Roman" w:hAnsi="Times New Roman"/>
          <w:b/>
          <w:szCs w:val="24"/>
          <w:lang w:val="pt-BR"/>
        </w:rPr>
        <w:t>“</w:t>
      </w:r>
      <w:r w:rsidRPr="0093279F">
        <w:rPr>
          <w:rFonts w:ascii="Times New Roman" w:hAnsi="Times New Roman"/>
          <w:b/>
          <w:szCs w:val="24"/>
          <w:lang w:val="pt-BR"/>
        </w:rPr>
        <w:t xml:space="preserve"> ĮGYVENDINIMO PARTNERIŲ ATRANKOS TVARKOS APRAŠO PATVIRTINIMO</w:t>
      </w:r>
      <w:r w:rsidR="004E2CE3">
        <w:rPr>
          <w:rFonts w:ascii="Times New Roman" w:hAnsi="Times New Roman"/>
          <w:b/>
          <w:szCs w:val="24"/>
          <w:lang w:val="pt-BR"/>
        </w:rPr>
        <w:t xml:space="preserve"> IR KOMISIJOS SUDARYMO</w:t>
      </w:r>
    </w:p>
    <w:p w:rsidR="0093279F" w:rsidRPr="0093279F" w:rsidRDefault="0093279F" w:rsidP="0093279F">
      <w:pPr>
        <w:rPr>
          <w:rFonts w:ascii="Times New Roman" w:hAnsi="Times New Roman"/>
          <w:szCs w:val="24"/>
        </w:rPr>
      </w:pPr>
    </w:p>
    <w:p w:rsidR="0093279F" w:rsidRPr="0093279F" w:rsidRDefault="0093279F" w:rsidP="0093279F">
      <w:pPr>
        <w:jc w:val="center"/>
        <w:rPr>
          <w:rFonts w:ascii="Times New Roman" w:hAnsi="Times New Roman"/>
          <w:szCs w:val="24"/>
        </w:rPr>
      </w:pPr>
      <w:r w:rsidRPr="0093279F">
        <w:rPr>
          <w:rFonts w:ascii="Times New Roman" w:hAnsi="Times New Roman"/>
          <w:szCs w:val="24"/>
        </w:rPr>
        <w:t xml:space="preserve">2018 m. </w:t>
      </w:r>
      <w:r>
        <w:rPr>
          <w:rFonts w:ascii="Times New Roman" w:hAnsi="Times New Roman"/>
          <w:szCs w:val="24"/>
        </w:rPr>
        <w:t>lapkričio</w:t>
      </w:r>
      <w:r w:rsidRPr="0093279F">
        <w:rPr>
          <w:rFonts w:ascii="Times New Roman" w:hAnsi="Times New Roman"/>
          <w:szCs w:val="24"/>
        </w:rPr>
        <w:t xml:space="preserve"> </w:t>
      </w:r>
      <w:r w:rsidR="00CE7950">
        <w:rPr>
          <w:rFonts w:ascii="Times New Roman" w:hAnsi="Times New Roman"/>
          <w:szCs w:val="24"/>
        </w:rPr>
        <w:t>13</w:t>
      </w:r>
      <w:r>
        <w:rPr>
          <w:rFonts w:ascii="Times New Roman" w:hAnsi="Times New Roman"/>
          <w:szCs w:val="24"/>
        </w:rPr>
        <w:t xml:space="preserve"> </w:t>
      </w:r>
      <w:r w:rsidRPr="0093279F">
        <w:rPr>
          <w:rFonts w:ascii="Times New Roman" w:hAnsi="Times New Roman"/>
          <w:szCs w:val="24"/>
        </w:rPr>
        <w:t xml:space="preserve">d. Nr. </w:t>
      </w:r>
      <w:r w:rsidR="00CE7950">
        <w:rPr>
          <w:rFonts w:ascii="Times New Roman" w:hAnsi="Times New Roman"/>
          <w:szCs w:val="24"/>
        </w:rPr>
        <w:t>A-488</w:t>
      </w:r>
    </w:p>
    <w:p w:rsidR="0093279F" w:rsidRPr="0093279F" w:rsidRDefault="0093279F" w:rsidP="0093279F">
      <w:pPr>
        <w:jc w:val="center"/>
        <w:rPr>
          <w:rFonts w:ascii="Times New Roman" w:hAnsi="Times New Roman"/>
          <w:szCs w:val="24"/>
        </w:rPr>
      </w:pPr>
      <w:r>
        <w:rPr>
          <w:rFonts w:ascii="Times New Roman" w:hAnsi="Times New Roman"/>
          <w:szCs w:val="24"/>
        </w:rPr>
        <w:t>Panevėžys</w:t>
      </w:r>
    </w:p>
    <w:p w:rsidR="0093279F" w:rsidRPr="0093279F" w:rsidRDefault="0093279F" w:rsidP="0093279F">
      <w:pPr>
        <w:rPr>
          <w:rFonts w:ascii="Times New Roman" w:hAnsi="Times New Roman"/>
          <w:szCs w:val="24"/>
        </w:rPr>
      </w:pPr>
    </w:p>
    <w:p w:rsidR="0093279F" w:rsidRPr="0093279F" w:rsidRDefault="0093279F" w:rsidP="0093279F">
      <w:pPr>
        <w:rPr>
          <w:rFonts w:ascii="Times New Roman" w:hAnsi="Times New Roman"/>
          <w:szCs w:val="24"/>
        </w:rPr>
      </w:pPr>
    </w:p>
    <w:p w:rsidR="0093279F" w:rsidRPr="0093279F" w:rsidRDefault="0093279F" w:rsidP="0093279F">
      <w:pPr>
        <w:ind w:firstLine="851"/>
        <w:jc w:val="both"/>
        <w:rPr>
          <w:rFonts w:ascii="Times New Roman" w:hAnsi="Times New Roman"/>
          <w:szCs w:val="24"/>
        </w:rPr>
      </w:pPr>
      <w:r w:rsidRPr="0093279F">
        <w:rPr>
          <w:rFonts w:ascii="Times New Roman" w:hAnsi="Times New Roman"/>
          <w:szCs w:val="24"/>
        </w:rPr>
        <w:t xml:space="preserve">Vadovaudamasis Lietuvos Respublikos vietos savivaldos įstatymo 29 straipsnio 8 dalies </w:t>
      </w:r>
      <w:r>
        <w:rPr>
          <w:rFonts w:ascii="Times New Roman" w:hAnsi="Times New Roman"/>
          <w:szCs w:val="24"/>
        </w:rPr>
        <w:br/>
      </w:r>
      <w:r w:rsidRPr="0093279F">
        <w:rPr>
          <w:rFonts w:ascii="Times New Roman" w:hAnsi="Times New Roman"/>
          <w:szCs w:val="24"/>
        </w:rPr>
        <w:t xml:space="preserve">2 punktu, </w:t>
      </w:r>
      <w:r w:rsidRPr="0093279F">
        <w:rPr>
          <w:rFonts w:ascii="Times New Roman" w:hAnsi="Times New Roman"/>
          <w:szCs w:val="24"/>
          <w:lang w:val="pt-BR"/>
        </w:rPr>
        <w:t>2014–2020 metų Europos Sąjungos fondų investicijų veiksmų programos 8 prioriteto „Socialinės įtraukties didinimas ir kova su skurdu</w:t>
      </w:r>
      <w:r w:rsidRPr="0093279F">
        <w:rPr>
          <w:rFonts w:ascii="Times New Roman" w:hAnsi="Times New Roman"/>
          <w:szCs w:val="24"/>
        </w:rPr>
        <w:t>“</w:t>
      </w:r>
      <w:r w:rsidRPr="0093279F">
        <w:rPr>
          <w:rFonts w:ascii="Times New Roman" w:hAnsi="Times New Roman"/>
          <w:szCs w:val="24"/>
          <w:lang w:val="pt-BR"/>
        </w:rPr>
        <w:t xml:space="preserve"> įgyvendinimo priemonės </w:t>
      </w:r>
      <w:r>
        <w:rPr>
          <w:rFonts w:ascii="Times New Roman" w:hAnsi="Times New Roman"/>
          <w:szCs w:val="24"/>
          <w:lang w:val="pt-BR"/>
        </w:rPr>
        <w:br/>
      </w:r>
      <w:r w:rsidRPr="0093279F">
        <w:rPr>
          <w:rFonts w:ascii="Times New Roman" w:hAnsi="Times New Roman"/>
          <w:szCs w:val="24"/>
          <w:lang w:val="pt-BR"/>
        </w:rPr>
        <w:t>Nr. 08.1.1-CPVA-V-427 „Institucinės globos pertvarka: investicijos į infrastruktūrą“ projekt</w:t>
      </w:r>
      <w:r w:rsidR="004E2CE3">
        <w:rPr>
          <w:rFonts w:ascii="Times New Roman" w:hAnsi="Times New Roman"/>
          <w:szCs w:val="24"/>
          <w:lang w:val="pt-BR"/>
        </w:rPr>
        <w:t>ų</w:t>
      </w:r>
      <w:r w:rsidRPr="0093279F">
        <w:rPr>
          <w:rFonts w:ascii="Times New Roman" w:hAnsi="Times New Roman"/>
          <w:szCs w:val="24"/>
          <w:lang w:val="pt-BR"/>
        </w:rPr>
        <w:t xml:space="preserve"> finansavimo sąlygų aprašo Nr.</w:t>
      </w:r>
      <w:r w:rsidR="004E2CE3">
        <w:rPr>
          <w:rFonts w:ascii="Times New Roman" w:hAnsi="Times New Roman"/>
          <w:szCs w:val="24"/>
          <w:lang w:val="pt-BR"/>
        </w:rPr>
        <w:t xml:space="preserve"> </w:t>
      </w:r>
      <w:r w:rsidRPr="0093279F">
        <w:rPr>
          <w:rFonts w:ascii="Times New Roman" w:hAnsi="Times New Roman"/>
          <w:szCs w:val="24"/>
          <w:lang w:val="pt-BR"/>
        </w:rPr>
        <w:t xml:space="preserve">1 „Bendruomeninių vaikų globos namų ir vaikų dienos centrų tinklo plėtra“, patvirtinto </w:t>
      </w:r>
      <w:r w:rsidRPr="0093279F">
        <w:rPr>
          <w:rFonts w:ascii="Times New Roman" w:hAnsi="Times New Roman"/>
          <w:szCs w:val="24"/>
        </w:rPr>
        <w:t xml:space="preserve">Lietuvos Respublikos socialinės apsaugos ir darbo ministro 2018 m. rugpjūčio 31 d. įsakymu Nr. A1-457 „Dėl </w:t>
      </w:r>
      <w:r w:rsidRPr="0093279F">
        <w:rPr>
          <w:rFonts w:ascii="Times New Roman" w:hAnsi="Times New Roman"/>
          <w:szCs w:val="24"/>
          <w:lang w:val="pt-BR"/>
        </w:rPr>
        <w:t>2014–2020 metų Europos Sąjungos fondų investicijų veiksmų programos 8 prioriteto „Socialinės įtraukties didinimas ir kova su skurdu</w:t>
      </w:r>
      <w:r w:rsidRPr="0093279F">
        <w:rPr>
          <w:rFonts w:ascii="Times New Roman" w:hAnsi="Times New Roman"/>
          <w:szCs w:val="24"/>
        </w:rPr>
        <w:t>“</w:t>
      </w:r>
      <w:r w:rsidRPr="0093279F">
        <w:rPr>
          <w:rFonts w:ascii="Times New Roman" w:hAnsi="Times New Roman"/>
          <w:szCs w:val="24"/>
          <w:lang w:val="pt-BR"/>
        </w:rPr>
        <w:t xml:space="preserve"> įgyvendinimo priemonės Nr. 08.1.1-CPVA-V-427 „Institucinės globos pertvarka: investicijos į infrastruktūrą</w:t>
      </w:r>
      <w:r w:rsidRPr="0093279F">
        <w:rPr>
          <w:rFonts w:ascii="Times New Roman" w:hAnsi="Times New Roman"/>
          <w:szCs w:val="24"/>
        </w:rPr>
        <w:t>“</w:t>
      </w:r>
      <w:r w:rsidRPr="0093279F">
        <w:rPr>
          <w:rFonts w:ascii="Times New Roman" w:hAnsi="Times New Roman"/>
          <w:szCs w:val="24"/>
          <w:lang w:val="pt-BR"/>
        </w:rPr>
        <w:t xml:space="preserve"> projektų fina</w:t>
      </w:r>
      <w:r w:rsidR="004E2CE3">
        <w:rPr>
          <w:rFonts w:ascii="Times New Roman" w:hAnsi="Times New Roman"/>
          <w:szCs w:val="24"/>
          <w:lang w:val="pt-BR"/>
        </w:rPr>
        <w:t>n</w:t>
      </w:r>
      <w:r w:rsidRPr="0093279F">
        <w:rPr>
          <w:rFonts w:ascii="Times New Roman" w:hAnsi="Times New Roman"/>
          <w:szCs w:val="24"/>
          <w:lang w:val="pt-BR"/>
        </w:rPr>
        <w:t>savino sąlygų aprašo Nr.</w:t>
      </w:r>
      <w:r w:rsidR="004E2CE3">
        <w:rPr>
          <w:rFonts w:ascii="Times New Roman" w:hAnsi="Times New Roman"/>
          <w:szCs w:val="24"/>
          <w:lang w:val="pt-BR"/>
        </w:rPr>
        <w:t xml:space="preserve"> </w:t>
      </w:r>
      <w:r w:rsidRPr="0093279F">
        <w:rPr>
          <w:rFonts w:ascii="Times New Roman" w:hAnsi="Times New Roman"/>
          <w:szCs w:val="24"/>
          <w:lang w:val="pt-BR"/>
        </w:rPr>
        <w:t>1 patvirtinimo“, 14 punktu</w:t>
      </w:r>
      <w:r w:rsidRPr="0093279F">
        <w:rPr>
          <w:rFonts w:ascii="Times New Roman" w:hAnsi="Times New Roman"/>
          <w:szCs w:val="24"/>
        </w:rPr>
        <w:t>:</w:t>
      </w:r>
    </w:p>
    <w:p w:rsidR="0093279F" w:rsidRDefault="0093279F" w:rsidP="0093279F">
      <w:pPr>
        <w:ind w:firstLine="851"/>
        <w:jc w:val="both"/>
        <w:rPr>
          <w:rFonts w:ascii="Times New Roman" w:hAnsi="Times New Roman"/>
          <w:szCs w:val="24"/>
        </w:rPr>
      </w:pPr>
      <w:r w:rsidRPr="0093279F">
        <w:rPr>
          <w:rFonts w:ascii="Times New Roman" w:hAnsi="Times New Roman"/>
          <w:szCs w:val="24"/>
        </w:rPr>
        <w:t xml:space="preserve">1. T v i r t i n u  </w:t>
      </w:r>
      <w:r w:rsidR="00C54002">
        <w:rPr>
          <w:rFonts w:ascii="Times New Roman" w:hAnsi="Times New Roman"/>
          <w:szCs w:val="24"/>
        </w:rPr>
        <w:t>projekto „</w:t>
      </w:r>
      <w:r>
        <w:rPr>
          <w:rFonts w:ascii="Times New Roman" w:hAnsi="Times New Roman"/>
          <w:szCs w:val="24"/>
        </w:rPr>
        <w:t>Panevėžio</w:t>
      </w:r>
      <w:r w:rsidRPr="0093279F">
        <w:rPr>
          <w:rFonts w:ascii="Times New Roman" w:hAnsi="Times New Roman"/>
          <w:szCs w:val="24"/>
        </w:rPr>
        <w:t xml:space="preserve"> rajono savivaldybės </w:t>
      </w:r>
      <w:r w:rsidRPr="0093279F">
        <w:rPr>
          <w:rFonts w:ascii="Times New Roman" w:hAnsi="Times New Roman"/>
          <w:szCs w:val="24"/>
          <w:lang w:val="pt-BR"/>
        </w:rPr>
        <w:t>vaikų dienos centr</w:t>
      </w:r>
      <w:r w:rsidR="00C54002">
        <w:rPr>
          <w:rFonts w:ascii="Times New Roman" w:hAnsi="Times New Roman"/>
          <w:szCs w:val="24"/>
          <w:lang w:val="pt-BR"/>
        </w:rPr>
        <w:t>ų tinklo plėtra</w:t>
      </w:r>
      <w:r w:rsidR="004E2CE3">
        <w:rPr>
          <w:rFonts w:ascii="Times New Roman" w:hAnsi="Times New Roman"/>
          <w:szCs w:val="24"/>
          <w:lang w:val="pt-BR"/>
        </w:rPr>
        <w:t>“</w:t>
      </w:r>
      <w:r w:rsidRPr="0093279F">
        <w:rPr>
          <w:rFonts w:ascii="Times New Roman" w:hAnsi="Times New Roman"/>
          <w:szCs w:val="24"/>
          <w:lang w:val="pt-BR"/>
        </w:rPr>
        <w:t xml:space="preserve"> įgyvendinimo partnerių atrankos tvarkos aprašą </w:t>
      </w:r>
      <w:r w:rsidRPr="0093279F">
        <w:rPr>
          <w:rFonts w:ascii="Times New Roman" w:hAnsi="Times New Roman"/>
          <w:szCs w:val="24"/>
        </w:rPr>
        <w:t>(pridedama).</w:t>
      </w:r>
    </w:p>
    <w:p w:rsidR="00EB7791" w:rsidRDefault="00C54002" w:rsidP="0093279F">
      <w:pPr>
        <w:ind w:firstLine="851"/>
        <w:jc w:val="both"/>
        <w:rPr>
          <w:rFonts w:ascii="Times New Roman" w:hAnsi="Times New Roman"/>
          <w:szCs w:val="24"/>
        </w:rPr>
      </w:pPr>
      <w:r>
        <w:rPr>
          <w:rFonts w:ascii="Times New Roman" w:hAnsi="Times New Roman"/>
          <w:szCs w:val="24"/>
        </w:rPr>
        <w:t>2. S u d a r a u  šios sudėties projekto „Panevėžio rajono savivaldybės vaikų dienos centrų tinklo plėtra“</w:t>
      </w:r>
      <w:r w:rsidR="00C03559">
        <w:rPr>
          <w:rFonts w:ascii="Times New Roman" w:hAnsi="Times New Roman"/>
          <w:szCs w:val="24"/>
        </w:rPr>
        <w:t xml:space="preserve"> </w:t>
      </w:r>
      <w:r w:rsidR="00EB7791">
        <w:rPr>
          <w:rFonts w:ascii="Times New Roman" w:hAnsi="Times New Roman"/>
          <w:szCs w:val="24"/>
        </w:rPr>
        <w:t>įgyvendinimo partnerių atrankos komisiją:</w:t>
      </w:r>
    </w:p>
    <w:p w:rsidR="00EB7791" w:rsidRDefault="00EB7791" w:rsidP="0093279F">
      <w:pPr>
        <w:ind w:firstLine="851"/>
        <w:jc w:val="both"/>
        <w:rPr>
          <w:rFonts w:ascii="Times New Roman" w:hAnsi="Times New Roman"/>
          <w:szCs w:val="24"/>
        </w:rPr>
      </w:pPr>
      <w:r>
        <w:rPr>
          <w:rFonts w:ascii="Times New Roman" w:hAnsi="Times New Roman"/>
          <w:szCs w:val="24"/>
        </w:rPr>
        <w:t xml:space="preserve">2.1. Miglė </w:t>
      </w:r>
      <w:proofErr w:type="spellStart"/>
      <w:r>
        <w:rPr>
          <w:rFonts w:ascii="Times New Roman" w:hAnsi="Times New Roman"/>
          <w:szCs w:val="24"/>
        </w:rPr>
        <w:t>Bražėnienė</w:t>
      </w:r>
      <w:proofErr w:type="spellEnd"/>
      <w:r>
        <w:rPr>
          <w:rFonts w:ascii="Times New Roman" w:hAnsi="Times New Roman"/>
          <w:szCs w:val="24"/>
        </w:rPr>
        <w:t xml:space="preserve"> – Investicijų ir užsienio ryšių skyriaus vedėja</w:t>
      </w:r>
      <w:r w:rsidR="001A5E0C">
        <w:rPr>
          <w:rFonts w:ascii="Times New Roman" w:hAnsi="Times New Roman"/>
          <w:szCs w:val="24"/>
        </w:rPr>
        <w:t xml:space="preserve"> (komisijos pirmininko pavaduotoja)</w:t>
      </w:r>
      <w:r>
        <w:rPr>
          <w:rFonts w:ascii="Times New Roman" w:hAnsi="Times New Roman"/>
          <w:szCs w:val="24"/>
        </w:rPr>
        <w:t>;</w:t>
      </w:r>
    </w:p>
    <w:p w:rsidR="00C54002" w:rsidRDefault="00EB7791" w:rsidP="0093279F">
      <w:pPr>
        <w:ind w:firstLine="851"/>
        <w:jc w:val="both"/>
        <w:rPr>
          <w:rFonts w:ascii="Times New Roman" w:hAnsi="Times New Roman"/>
          <w:szCs w:val="24"/>
        </w:rPr>
      </w:pPr>
      <w:r>
        <w:rPr>
          <w:rFonts w:ascii="Times New Roman" w:hAnsi="Times New Roman"/>
          <w:szCs w:val="24"/>
        </w:rPr>
        <w:t xml:space="preserve">2.2. Donata </w:t>
      </w:r>
      <w:proofErr w:type="spellStart"/>
      <w:r>
        <w:rPr>
          <w:rFonts w:ascii="Times New Roman" w:hAnsi="Times New Roman"/>
          <w:szCs w:val="24"/>
        </w:rPr>
        <w:t>Jesiūnienė</w:t>
      </w:r>
      <w:proofErr w:type="spellEnd"/>
      <w:r>
        <w:rPr>
          <w:rFonts w:ascii="Times New Roman" w:hAnsi="Times New Roman"/>
          <w:szCs w:val="24"/>
        </w:rPr>
        <w:t xml:space="preserve"> – </w:t>
      </w:r>
      <w:proofErr w:type="spellStart"/>
      <w:r w:rsidR="004E2CE3">
        <w:rPr>
          <w:rFonts w:ascii="Times New Roman" w:hAnsi="Times New Roman"/>
          <w:szCs w:val="24"/>
        </w:rPr>
        <w:t>t</w:t>
      </w:r>
      <w:r>
        <w:rPr>
          <w:rFonts w:ascii="Times New Roman" w:hAnsi="Times New Roman"/>
          <w:szCs w:val="24"/>
        </w:rPr>
        <w:t>arptinstitucinio</w:t>
      </w:r>
      <w:proofErr w:type="spellEnd"/>
      <w:r>
        <w:rPr>
          <w:rFonts w:ascii="Times New Roman" w:hAnsi="Times New Roman"/>
          <w:szCs w:val="24"/>
        </w:rPr>
        <w:t xml:space="preserve"> bendradarbiavimo koordinatorė;</w:t>
      </w:r>
      <w:r w:rsidR="00C54002">
        <w:rPr>
          <w:rFonts w:ascii="Times New Roman" w:hAnsi="Times New Roman"/>
          <w:szCs w:val="24"/>
        </w:rPr>
        <w:t xml:space="preserve"> </w:t>
      </w:r>
    </w:p>
    <w:p w:rsidR="00EB7791" w:rsidRDefault="00EB7791" w:rsidP="0093279F">
      <w:pPr>
        <w:ind w:firstLine="851"/>
        <w:jc w:val="both"/>
        <w:rPr>
          <w:rFonts w:ascii="Times New Roman" w:hAnsi="Times New Roman"/>
          <w:szCs w:val="24"/>
        </w:rPr>
      </w:pPr>
      <w:r>
        <w:rPr>
          <w:rFonts w:ascii="Times New Roman" w:hAnsi="Times New Roman"/>
          <w:szCs w:val="24"/>
        </w:rPr>
        <w:t xml:space="preserve">2.3. Eugenijus </w:t>
      </w:r>
      <w:proofErr w:type="spellStart"/>
      <w:r>
        <w:rPr>
          <w:rFonts w:ascii="Times New Roman" w:hAnsi="Times New Roman"/>
          <w:szCs w:val="24"/>
        </w:rPr>
        <w:t>Lunskis</w:t>
      </w:r>
      <w:proofErr w:type="spellEnd"/>
      <w:r>
        <w:rPr>
          <w:rFonts w:ascii="Times New Roman" w:hAnsi="Times New Roman"/>
          <w:szCs w:val="24"/>
        </w:rPr>
        <w:t xml:space="preserve"> – Savivaldybės administracijos direktorius (komisijos pirmininkas);</w:t>
      </w:r>
    </w:p>
    <w:p w:rsidR="00EB7791" w:rsidRDefault="00EB7791" w:rsidP="0093279F">
      <w:pPr>
        <w:ind w:firstLine="851"/>
        <w:jc w:val="both"/>
        <w:rPr>
          <w:rFonts w:ascii="Times New Roman" w:hAnsi="Times New Roman"/>
          <w:szCs w:val="24"/>
        </w:rPr>
      </w:pPr>
      <w:r>
        <w:rPr>
          <w:rFonts w:ascii="Times New Roman" w:hAnsi="Times New Roman"/>
          <w:szCs w:val="24"/>
        </w:rPr>
        <w:t>2.4. Virginija Savickienė – Socialinės paramos skyriaus vedėja;</w:t>
      </w:r>
    </w:p>
    <w:p w:rsidR="00EB7791" w:rsidRDefault="00EB7791" w:rsidP="0093279F">
      <w:pPr>
        <w:ind w:firstLine="851"/>
        <w:jc w:val="both"/>
        <w:rPr>
          <w:rFonts w:ascii="Times New Roman" w:hAnsi="Times New Roman"/>
          <w:szCs w:val="24"/>
        </w:rPr>
      </w:pPr>
      <w:r>
        <w:rPr>
          <w:rFonts w:ascii="Times New Roman" w:hAnsi="Times New Roman"/>
          <w:szCs w:val="24"/>
        </w:rPr>
        <w:t xml:space="preserve">2.5. </w:t>
      </w:r>
      <w:r w:rsidR="00F674CC">
        <w:rPr>
          <w:rFonts w:ascii="Times New Roman" w:hAnsi="Times New Roman"/>
          <w:szCs w:val="24"/>
        </w:rPr>
        <w:t>Virginijus Šležas</w:t>
      </w:r>
      <w:r>
        <w:rPr>
          <w:rFonts w:ascii="Times New Roman" w:hAnsi="Times New Roman"/>
          <w:szCs w:val="24"/>
        </w:rPr>
        <w:t xml:space="preserve"> – </w:t>
      </w:r>
      <w:r w:rsidR="00F674CC">
        <w:rPr>
          <w:rFonts w:ascii="Times New Roman" w:hAnsi="Times New Roman"/>
          <w:szCs w:val="24"/>
        </w:rPr>
        <w:t>Paįstrio seniūnijos seniūnas</w:t>
      </w:r>
      <w:r>
        <w:rPr>
          <w:rFonts w:ascii="Times New Roman" w:hAnsi="Times New Roman"/>
          <w:szCs w:val="24"/>
        </w:rPr>
        <w:t>.</w:t>
      </w:r>
    </w:p>
    <w:p w:rsidR="001A5E0C" w:rsidRPr="0093279F" w:rsidRDefault="001A5E0C" w:rsidP="0093279F">
      <w:pPr>
        <w:ind w:firstLine="851"/>
        <w:jc w:val="both"/>
        <w:rPr>
          <w:rFonts w:ascii="Times New Roman" w:hAnsi="Times New Roman"/>
          <w:szCs w:val="24"/>
        </w:rPr>
      </w:pPr>
      <w:r>
        <w:rPr>
          <w:rFonts w:ascii="Times New Roman" w:hAnsi="Times New Roman"/>
          <w:szCs w:val="24"/>
        </w:rPr>
        <w:t>3. S k i r i u  komisijos sekretor</w:t>
      </w:r>
      <w:r w:rsidR="004E2CE3">
        <w:rPr>
          <w:rFonts w:ascii="Times New Roman" w:hAnsi="Times New Roman"/>
          <w:szCs w:val="24"/>
        </w:rPr>
        <w:t>e</w:t>
      </w:r>
      <w:r>
        <w:rPr>
          <w:rFonts w:ascii="Times New Roman" w:hAnsi="Times New Roman"/>
          <w:szCs w:val="24"/>
        </w:rPr>
        <w:t xml:space="preserve"> Rasą Sakalauskienę, Socialinės paramos skyriaus vyr. specialist</w:t>
      </w:r>
      <w:r w:rsidR="004E2CE3">
        <w:rPr>
          <w:rFonts w:ascii="Times New Roman" w:hAnsi="Times New Roman"/>
          <w:szCs w:val="24"/>
        </w:rPr>
        <w:t>ę</w:t>
      </w:r>
      <w:r>
        <w:rPr>
          <w:rFonts w:ascii="Times New Roman" w:hAnsi="Times New Roman"/>
          <w:szCs w:val="24"/>
        </w:rPr>
        <w:t>.</w:t>
      </w:r>
    </w:p>
    <w:p w:rsidR="0093279F" w:rsidRPr="0093279F" w:rsidRDefault="001A5E0C" w:rsidP="0093279F">
      <w:pPr>
        <w:ind w:firstLine="851"/>
        <w:jc w:val="both"/>
        <w:rPr>
          <w:rFonts w:ascii="Times New Roman" w:hAnsi="Times New Roman"/>
          <w:bCs/>
          <w:szCs w:val="24"/>
        </w:rPr>
      </w:pPr>
      <w:r>
        <w:rPr>
          <w:rFonts w:ascii="Times New Roman" w:hAnsi="Times New Roman"/>
          <w:szCs w:val="24"/>
        </w:rPr>
        <w:t>4</w:t>
      </w:r>
      <w:r w:rsidR="0093279F" w:rsidRPr="0093279F">
        <w:rPr>
          <w:rFonts w:ascii="Times New Roman" w:hAnsi="Times New Roman"/>
          <w:szCs w:val="24"/>
        </w:rPr>
        <w:t xml:space="preserve">. P a v e d u paskelbti šį įsakymą </w:t>
      </w:r>
      <w:r w:rsidR="0093279F">
        <w:rPr>
          <w:rFonts w:ascii="Times New Roman" w:hAnsi="Times New Roman"/>
          <w:szCs w:val="24"/>
        </w:rPr>
        <w:t>Panevėžio</w:t>
      </w:r>
      <w:r w:rsidR="0093279F" w:rsidRPr="0093279F">
        <w:rPr>
          <w:rFonts w:ascii="Times New Roman" w:hAnsi="Times New Roman"/>
          <w:szCs w:val="24"/>
        </w:rPr>
        <w:t xml:space="preserve"> rajono savivaldybės interneto svetainėje www.</w:t>
      </w:r>
      <w:r w:rsidR="0093279F">
        <w:rPr>
          <w:rFonts w:ascii="Times New Roman" w:hAnsi="Times New Roman"/>
          <w:szCs w:val="24"/>
        </w:rPr>
        <w:t>panrs</w:t>
      </w:r>
      <w:r w:rsidR="0093279F" w:rsidRPr="0093279F">
        <w:rPr>
          <w:rFonts w:ascii="Times New Roman" w:hAnsi="Times New Roman"/>
          <w:szCs w:val="24"/>
        </w:rPr>
        <w:t>.lt ir Teisės aktų registre.</w:t>
      </w:r>
    </w:p>
    <w:p w:rsidR="0093279F" w:rsidRPr="0093279F" w:rsidRDefault="0093279F" w:rsidP="0093279F">
      <w:pPr>
        <w:rPr>
          <w:rFonts w:ascii="Times New Roman" w:hAnsi="Times New Roman"/>
          <w:szCs w:val="24"/>
        </w:rPr>
      </w:pPr>
    </w:p>
    <w:p w:rsidR="0093279F" w:rsidRPr="0093279F" w:rsidRDefault="0093279F" w:rsidP="0093279F">
      <w:pPr>
        <w:rPr>
          <w:rFonts w:ascii="Times New Roman" w:hAnsi="Times New Roman"/>
          <w:szCs w:val="24"/>
        </w:rPr>
      </w:pPr>
    </w:p>
    <w:p w:rsidR="0093279F" w:rsidRPr="0093279F" w:rsidRDefault="0093279F" w:rsidP="0093279F">
      <w:pPr>
        <w:rPr>
          <w:rFonts w:ascii="Times New Roman" w:hAnsi="Times New Roman"/>
          <w:szCs w:val="24"/>
        </w:rPr>
      </w:pPr>
      <w:r>
        <w:rPr>
          <w:rFonts w:ascii="Times New Roman" w:hAnsi="Times New Roman"/>
          <w:szCs w:val="24"/>
        </w:rPr>
        <w:t>Savivaldybės a</w:t>
      </w:r>
      <w:r w:rsidRPr="0093279F">
        <w:rPr>
          <w:rFonts w:ascii="Times New Roman" w:hAnsi="Times New Roman"/>
          <w:szCs w:val="24"/>
        </w:rPr>
        <w:t xml:space="preserve">dministracijos direktorius </w:t>
      </w:r>
      <w:r w:rsidRPr="0093279F">
        <w:rPr>
          <w:rFonts w:ascii="Times New Roman" w:hAnsi="Times New Roman"/>
          <w:szCs w:val="24"/>
        </w:rPr>
        <w:tab/>
      </w:r>
      <w:r w:rsidRPr="0093279F">
        <w:rPr>
          <w:rFonts w:ascii="Times New Roman" w:hAnsi="Times New Roman"/>
          <w:szCs w:val="24"/>
        </w:rPr>
        <w:tab/>
      </w:r>
      <w:r w:rsidRPr="0093279F">
        <w:rPr>
          <w:rFonts w:ascii="Times New Roman" w:hAnsi="Times New Roman"/>
          <w:szCs w:val="24"/>
        </w:rPr>
        <w:tab/>
      </w:r>
      <w:r>
        <w:rPr>
          <w:rFonts w:ascii="Times New Roman" w:hAnsi="Times New Roman"/>
          <w:szCs w:val="24"/>
        </w:rPr>
        <w:tab/>
      </w:r>
      <w:r>
        <w:rPr>
          <w:rFonts w:ascii="Times New Roman" w:hAnsi="Times New Roman"/>
          <w:szCs w:val="24"/>
        </w:rPr>
        <w:tab/>
        <w:t xml:space="preserve">Eugenijus </w:t>
      </w:r>
      <w:proofErr w:type="spellStart"/>
      <w:r>
        <w:rPr>
          <w:rFonts w:ascii="Times New Roman" w:hAnsi="Times New Roman"/>
          <w:szCs w:val="24"/>
        </w:rPr>
        <w:t>Lunskis</w:t>
      </w:r>
      <w:proofErr w:type="spellEnd"/>
    </w:p>
    <w:p w:rsidR="0093279F" w:rsidRDefault="0093279F" w:rsidP="0093279F">
      <w:pPr>
        <w:rPr>
          <w:rFonts w:ascii="Times New Roman" w:hAnsi="Times New Roman"/>
          <w:szCs w:val="24"/>
        </w:rPr>
      </w:pPr>
    </w:p>
    <w:p w:rsidR="0093279F" w:rsidRDefault="0093279F" w:rsidP="0093279F">
      <w:pPr>
        <w:rPr>
          <w:rFonts w:ascii="Times New Roman" w:hAnsi="Times New Roman"/>
          <w:szCs w:val="24"/>
        </w:rPr>
      </w:pPr>
    </w:p>
    <w:p w:rsidR="0093279F" w:rsidRDefault="0093279F" w:rsidP="0093279F">
      <w:pPr>
        <w:rPr>
          <w:rFonts w:ascii="Times New Roman" w:hAnsi="Times New Roman"/>
          <w:szCs w:val="24"/>
        </w:rPr>
      </w:pPr>
    </w:p>
    <w:p w:rsidR="0093279F" w:rsidRDefault="0093279F" w:rsidP="0093279F">
      <w:pPr>
        <w:rPr>
          <w:rFonts w:ascii="Times New Roman" w:hAnsi="Times New Roman"/>
          <w:szCs w:val="24"/>
        </w:rPr>
      </w:pPr>
    </w:p>
    <w:p w:rsidR="0093279F" w:rsidRDefault="0093279F" w:rsidP="0093279F">
      <w:pPr>
        <w:rPr>
          <w:rFonts w:ascii="Times New Roman" w:hAnsi="Times New Roman"/>
          <w:szCs w:val="24"/>
        </w:rPr>
      </w:pPr>
    </w:p>
    <w:p w:rsidR="0093279F" w:rsidRDefault="0093279F" w:rsidP="0093279F">
      <w:pPr>
        <w:rPr>
          <w:rFonts w:ascii="Times New Roman" w:hAnsi="Times New Roman"/>
          <w:szCs w:val="24"/>
        </w:rPr>
      </w:pPr>
    </w:p>
    <w:p w:rsidR="0093279F" w:rsidRDefault="0093279F" w:rsidP="0093279F">
      <w:pPr>
        <w:rPr>
          <w:rFonts w:ascii="Times New Roman" w:hAnsi="Times New Roman"/>
          <w:szCs w:val="24"/>
        </w:rPr>
      </w:pPr>
    </w:p>
    <w:p w:rsidR="0093279F" w:rsidRDefault="0093279F" w:rsidP="0093279F">
      <w:pPr>
        <w:rPr>
          <w:rFonts w:ascii="Times New Roman" w:hAnsi="Times New Roman"/>
          <w:szCs w:val="24"/>
        </w:rPr>
      </w:pPr>
    </w:p>
    <w:p w:rsidR="0093279F" w:rsidRDefault="0093279F" w:rsidP="0093279F">
      <w:pPr>
        <w:rPr>
          <w:rFonts w:ascii="Times New Roman" w:hAnsi="Times New Roman"/>
          <w:szCs w:val="24"/>
        </w:rPr>
      </w:pPr>
    </w:p>
    <w:p w:rsidR="0040376F" w:rsidRDefault="0040376F" w:rsidP="0093279F">
      <w:pPr>
        <w:rPr>
          <w:rFonts w:ascii="Times New Roman" w:hAnsi="Times New Roman"/>
          <w:szCs w:val="24"/>
        </w:rPr>
      </w:pPr>
    </w:p>
    <w:p w:rsidR="0093279F" w:rsidRDefault="0093279F" w:rsidP="0093279F">
      <w:pPr>
        <w:rPr>
          <w:rFonts w:ascii="Times New Roman" w:hAnsi="Times New Roman"/>
          <w:szCs w:val="24"/>
        </w:rPr>
      </w:pPr>
    </w:p>
    <w:p w:rsidR="0093279F" w:rsidRPr="0093279F" w:rsidRDefault="0093279F" w:rsidP="0093279F">
      <w:pPr>
        <w:ind w:left="5760"/>
        <w:rPr>
          <w:rFonts w:ascii="Times New Roman" w:hAnsi="Times New Roman"/>
          <w:caps/>
          <w:szCs w:val="24"/>
        </w:rPr>
      </w:pPr>
      <w:r>
        <w:rPr>
          <w:rFonts w:ascii="Times New Roman" w:hAnsi="Times New Roman"/>
          <w:caps/>
          <w:szCs w:val="24"/>
        </w:rPr>
        <w:lastRenderedPageBreak/>
        <w:t>P</w:t>
      </w:r>
      <w:r w:rsidRPr="0093279F">
        <w:rPr>
          <w:rFonts w:ascii="Times New Roman" w:hAnsi="Times New Roman"/>
          <w:caps/>
          <w:szCs w:val="24"/>
        </w:rPr>
        <w:t>atvirtinta</w:t>
      </w:r>
    </w:p>
    <w:p w:rsidR="0093279F" w:rsidRPr="0093279F" w:rsidRDefault="0093279F" w:rsidP="0093279F">
      <w:pPr>
        <w:ind w:left="5760"/>
        <w:rPr>
          <w:rFonts w:ascii="Times New Roman" w:hAnsi="Times New Roman"/>
          <w:szCs w:val="24"/>
        </w:rPr>
      </w:pPr>
      <w:r>
        <w:rPr>
          <w:rFonts w:ascii="Times New Roman" w:hAnsi="Times New Roman"/>
          <w:szCs w:val="24"/>
        </w:rPr>
        <w:t xml:space="preserve">Panevėžio </w:t>
      </w:r>
      <w:r w:rsidRPr="0093279F">
        <w:rPr>
          <w:rFonts w:ascii="Times New Roman" w:hAnsi="Times New Roman"/>
          <w:szCs w:val="24"/>
        </w:rPr>
        <w:t>rajono savivaldybės</w:t>
      </w:r>
    </w:p>
    <w:p w:rsidR="0093279F" w:rsidRPr="0093279F" w:rsidRDefault="0093279F" w:rsidP="0093279F">
      <w:pPr>
        <w:ind w:left="5760"/>
        <w:rPr>
          <w:rFonts w:ascii="Times New Roman" w:hAnsi="Times New Roman"/>
          <w:szCs w:val="24"/>
        </w:rPr>
      </w:pPr>
      <w:r w:rsidRPr="0093279F">
        <w:rPr>
          <w:rFonts w:ascii="Times New Roman" w:hAnsi="Times New Roman"/>
          <w:szCs w:val="24"/>
        </w:rPr>
        <w:t xml:space="preserve">administracijos direktoriaus </w:t>
      </w:r>
    </w:p>
    <w:p w:rsidR="00654636" w:rsidRDefault="0093279F" w:rsidP="00654636">
      <w:pPr>
        <w:ind w:left="5040" w:firstLine="720"/>
        <w:rPr>
          <w:rFonts w:ascii="Times New Roman" w:hAnsi="Times New Roman"/>
          <w:szCs w:val="24"/>
        </w:rPr>
      </w:pPr>
      <w:r w:rsidRPr="0093279F">
        <w:rPr>
          <w:rFonts w:ascii="Times New Roman" w:hAnsi="Times New Roman"/>
          <w:szCs w:val="24"/>
        </w:rPr>
        <w:t>2018</w:t>
      </w:r>
      <w:r w:rsidRPr="0093279F">
        <w:rPr>
          <w:rFonts w:ascii="Times New Roman" w:hAnsi="Times New Roman"/>
          <w:b/>
          <w:szCs w:val="24"/>
        </w:rPr>
        <w:t xml:space="preserve"> </w:t>
      </w:r>
      <w:r w:rsidRPr="0093279F">
        <w:rPr>
          <w:rFonts w:ascii="Times New Roman" w:hAnsi="Times New Roman"/>
          <w:szCs w:val="24"/>
        </w:rPr>
        <w:t xml:space="preserve">m. </w:t>
      </w:r>
      <w:r>
        <w:rPr>
          <w:rFonts w:ascii="Times New Roman" w:hAnsi="Times New Roman"/>
          <w:szCs w:val="24"/>
        </w:rPr>
        <w:t xml:space="preserve">lapkričio </w:t>
      </w:r>
      <w:r w:rsidR="00654636">
        <w:rPr>
          <w:rFonts w:ascii="Times New Roman" w:hAnsi="Times New Roman"/>
          <w:szCs w:val="24"/>
        </w:rPr>
        <w:t>13</w:t>
      </w:r>
      <w:r w:rsidRPr="0093279F">
        <w:rPr>
          <w:rFonts w:ascii="Times New Roman" w:hAnsi="Times New Roman"/>
          <w:szCs w:val="24"/>
        </w:rPr>
        <w:t xml:space="preserve"> d. </w:t>
      </w:r>
    </w:p>
    <w:p w:rsidR="0093279F" w:rsidRPr="0093279F" w:rsidRDefault="0093279F" w:rsidP="00654636">
      <w:pPr>
        <w:ind w:left="5040" w:firstLine="720"/>
        <w:rPr>
          <w:rFonts w:ascii="Times New Roman" w:hAnsi="Times New Roman"/>
          <w:szCs w:val="24"/>
        </w:rPr>
      </w:pPr>
      <w:r w:rsidRPr="0093279F">
        <w:rPr>
          <w:rFonts w:ascii="Times New Roman" w:hAnsi="Times New Roman"/>
          <w:szCs w:val="24"/>
        </w:rPr>
        <w:t>įsakymu</w:t>
      </w:r>
      <w:r>
        <w:rPr>
          <w:rFonts w:ascii="Times New Roman" w:hAnsi="Times New Roman"/>
          <w:szCs w:val="24"/>
        </w:rPr>
        <w:t xml:space="preserve"> Nr.</w:t>
      </w:r>
      <w:r w:rsidR="00654636">
        <w:rPr>
          <w:rFonts w:ascii="Times New Roman" w:hAnsi="Times New Roman"/>
          <w:szCs w:val="24"/>
        </w:rPr>
        <w:t xml:space="preserve"> A-488</w:t>
      </w:r>
    </w:p>
    <w:p w:rsidR="0093279F" w:rsidRPr="0093279F" w:rsidRDefault="0093279F" w:rsidP="0093279F">
      <w:pPr>
        <w:jc w:val="center"/>
        <w:rPr>
          <w:rFonts w:ascii="Times New Roman" w:hAnsi="Times New Roman"/>
          <w:b/>
          <w:szCs w:val="24"/>
          <w:lang w:val="pt-BR"/>
        </w:rPr>
      </w:pPr>
    </w:p>
    <w:p w:rsidR="0093279F" w:rsidRPr="0093279F" w:rsidRDefault="006E0C11" w:rsidP="0093279F">
      <w:pPr>
        <w:jc w:val="center"/>
        <w:rPr>
          <w:rFonts w:ascii="Times New Roman" w:hAnsi="Times New Roman"/>
          <w:b/>
          <w:szCs w:val="24"/>
          <w:lang w:val="pt-BR"/>
        </w:rPr>
      </w:pPr>
      <w:r>
        <w:rPr>
          <w:rFonts w:ascii="Times New Roman" w:hAnsi="Times New Roman"/>
          <w:b/>
          <w:szCs w:val="24"/>
          <w:lang w:val="pt-BR"/>
        </w:rPr>
        <w:t>PRPJEKTO „</w:t>
      </w:r>
      <w:r w:rsidR="0093279F">
        <w:rPr>
          <w:rFonts w:ascii="Times New Roman" w:hAnsi="Times New Roman"/>
          <w:b/>
          <w:szCs w:val="24"/>
          <w:lang w:val="pt-BR"/>
        </w:rPr>
        <w:t>PANEVĖŽIO</w:t>
      </w:r>
      <w:r w:rsidR="0093279F" w:rsidRPr="0093279F">
        <w:rPr>
          <w:rFonts w:ascii="Times New Roman" w:hAnsi="Times New Roman"/>
          <w:b/>
          <w:szCs w:val="24"/>
          <w:lang w:val="pt-BR"/>
        </w:rPr>
        <w:t xml:space="preserve"> RAJONO SAVIVALDYBĖS VAIKŲ DIENOS CENTR</w:t>
      </w:r>
      <w:r>
        <w:rPr>
          <w:rFonts w:ascii="Times New Roman" w:hAnsi="Times New Roman"/>
          <w:b/>
          <w:szCs w:val="24"/>
          <w:lang w:val="pt-BR"/>
        </w:rPr>
        <w:t>Ų</w:t>
      </w:r>
      <w:r w:rsidR="0093279F" w:rsidRPr="0093279F">
        <w:rPr>
          <w:rFonts w:ascii="Times New Roman" w:hAnsi="Times New Roman"/>
          <w:b/>
          <w:szCs w:val="24"/>
          <w:lang w:val="pt-BR"/>
        </w:rPr>
        <w:t xml:space="preserve"> </w:t>
      </w:r>
      <w:r>
        <w:rPr>
          <w:rFonts w:ascii="Times New Roman" w:hAnsi="Times New Roman"/>
          <w:b/>
          <w:szCs w:val="24"/>
          <w:lang w:val="pt-BR"/>
        </w:rPr>
        <w:t>TINKLO PLĖTRA“</w:t>
      </w:r>
      <w:r w:rsidR="0093279F" w:rsidRPr="0093279F">
        <w:rPr>
          <w:rFonts w:ascii="Times New Roman" w:hAnsi="Times New Roman"/>
          <w:b/>
          <w:szCs w:val="24"/>
          <w:lang w:val="pt-BR"/>
        </w:rPr>
        <w:t xml:space="preserve"> ĮGYVENDINIMO PARTNERIŲ ATRANKOS TVARKOS APRAŠAS</w:t>
      </w:r>
    </w:p>
    <w:p w:rsidR="0093279F" w:rsidRPr="0093279F" w:rsidRDefault="0093279F" w:rsidP="0093279F">
      <w:pPr>
        <w:jc w:val="center"/>
        <w:rPr>
          <w:rFonts w:ascii="Times New Roman" w:hAnsi="Times New Roman"/>
          <w:b/>
          <w:szCs w:val="24"/>
          <w:lang w:val="pt-BR"/>
        </w:rPr>
      </w:pPr>
    </w:p>
    <w:p w:rsidR="0093279F" w:rsidRPr="0093279F" w:rsidRDefault="0093279F" w:rsidP="0093279F">
      <w:pPr>
        <w:jc w:val="center"/>
        <w:rPr>
          <w:rFonts w:ascii="Times New Roman" w:hAnsi="Times New Roman"/>
          <w:b/>
          <w:szCs w:val="24"/>
          <w:lang w:val="pt-BR"/>
        </w:rPr>
      </w:pPr>
      <w:r w:rsidRPr="0093279F">
        <w:rPr>
          <w:rFonts w:ascii="Times New Roman" w:hAnsi="Times New Roman"/>
          <w:b/>
          <w:szCs w:val="24"/>
          <w:lang w:val="pt-BR"/>
        </w:rPr>
        <w:t>I SKYRIUS</w:t>
      </w:r>
    </w:p>
    <w:p w:rsidR="0093279F" w:rsidRPr="0093279F" w:rsidRDefault="0093279F" w:rsidP="0093279F">
      <w:pPr>
        <w:jc w:val="center"/>
        <w:rPr>
          <w:rFonts w:ascii="Times New Roman" w:hAnsi="Times New Roman"/>
          <w:b/>
          <w:szCs w:val="24"/>
          <w:lang w:val="pt-BR"/>
        </w:rPr>
      </w:pPr>
      <w:r w:rsidRPr="0093279F">
        <w:rPr>
          <w:rFonts w:ascii="Times New Roman" w:hAnsi="Times New Roman"/>
          <w:b/>
          <w:szCs w:val="24"/>
          <w:lang w:val="pt-BR"/>
        </w:rPr>
        <w:t>BENDROSIOS NUOSTATOS</w:t>
      </w:r>
    </w:p>
    <w:p w:rsidR="0093279F" w:rsidRPr="0093279F" w:rsidRDefault="0093279F" w:rsidP="0093279F">
      <w:pPr>
        <w:jc w:val="both"/>
        <w:rPr>
          <w:rFonts w:ascii="Times New Roman" w:hAnsi="Times New Roman"/>
          <w:b/>
          <w:szCs w:val="24"/>
          <w:lang w:val="pt-BR"/>
        </w:rPr>
      </w:pPr>
    </w:p>
    <w:p w:rsidR="0093279F" w:rsidRPr="0093279F" w:rsidRDefault="0093279F" w:rsidP="0093279F">
      <w:pPr>
        <w:tabs>
          <w:tab w:val="left" w:pos="851"/>
        </w:tabs>
        <w:spacing w:line="256" w:lineRule="auto"/>
        <w:ind w:left="142" w:firstLine="426"/>
        <w:jc w:val="both"/>
        <w:rPr>
          <w:rFonts w:ascii="Times New Roman" w:eastAsia="Calibri" w:hAnsi="Times New Roman"/>
          <w:szCs w:val="24"/>
        </w:rPr>
      </w:pPr>
      <w:r w:rsidRPr="0093279F">
        <w:rPr>
          <w:rFonts w:ascii="Times New Roman" w:hAnsi="Times New Roman"/>
          <w:szCs w:val="24"/>
          <w:lang w:val="pt-BR"/>
        </w:rPr>
        <w:t xml:space="preserve">1. </w:t>
      </w:r>
      <w:r w:rsidR="006E0C11">
        <w:rPr>
          <w:rFonts w:ascii="Times New Roman" w:hAnsi="Times New Roman"/>
          <w:szCs w:val="24"/>
          <w:lang w:val="pt-BR"/>
        </w:rPr>
        <w:t>P</w:t>
      </w:r>
      <w:r w:rsidRPr="0093279F">
        <w:rPr>
          <w:rFonts w:ascii="Times New Roman" w:hAnsi="Times New Roman"/>
          <w:szCs w:val="24"/>
          <w:lang w:val="pt-BR"/>
        </w:rPr>
        <w:t xml:space="preserve">rojekto </w:t>
      </w:r>
      <w:r w:rsidR="004E2CE3">
        <w:rPr>
          <w:rFonts w:ascii="Times New Roman" w:hAnsi="Times New Roman"/>
          <w:szCs w:val="24"/>
          <w:lang w:val="pt-BR"/>
        </w:rPr>
        <w:t>„</w:t>
      </w:r>
      <w:r w:rsidR="006E0C11">
        <w:rPr>
          <w:rFonts w:ascii="Times New Roman" w:hAnsi="Times New Roman"/>
          <w:szCs w:val="24"/>
        </w:rPr>
        <w:t>Panevėžio</w:t>
      </w:r>
      <w:r w:rsidR="006E0C11" w:rsidRPr="0093279F">
        <w:rPr>
          <w:rFonts w:ascii="Times New Roman" w:hAnsi="Times New Roman"/>
          <w:szCs w:val="24"/>
        </w:rPr>
        <w:t xml:space="preserve"> rajono savivaldybės </w:t>
      </w:r>
      <w:r w:rsidR="006E0C11" w:rsidRPr="0093279F">
        <w:rPr>
          <w:rFonts w:ascii="Times New Roman" w:hAnsi="Times New Roman"/>
          <w:szCs w:val="24"/>
          <w:lang w:val="pt-BR"/>
        </w:rPr>
        <w:t>vaikų dienos centr</w:t>
      </w:r>
      <w:r w:rsidR="006E0C11">
        <w:rPr>
          <w:rFonts w:ascii="Times New Roman" w:hAnsi="Times New Roman"/>
          <w:szCs w:val="24"/>
          <w:lang w:val="pt-BR"/>
        </w:rPr>
        <w:t>ų tinklo plėtra</w:t>
      </w:r>
      <w:r w:rsidR="004E2CE3">
        <w:rPr>
          <w:rFonts w:ascii="Times New Roman" w:hAnsi="Times New Roman"/>
          <w:szCs w:val="24"/>
          <w:lang w:val="pt-BR"/>
        </w:rPr>
        <w:t>“</w:t>
      </w:r>
      <w:r w:rsidR="006E0C11" w:rsidRPr="0093279F">
        <w:rPr>
          <w:rFonts w:ascii="Times New Roman" w:hAnsi="Times New Roman"/>
          <w:szCs w:val="24"/>
          <w:lang w:val="pt-BR"/>
        </w:rPr>
        <w:t xml:space="preserve"> </w:t>
      </w:r>
      <w:r w:rsidRPr="0093279F">
        <w:rPr>
          <w:rFonts w:ascii="Times New Roman" w:hAnsi="Times New Roman"/>
          <w:szCs w:val="24"/>
          <w:lang w:val="pt-BR"/>
        </w:rPr>
        <w:t xml:space="preserve">įgyvendinimo partnerių atrankos tvarkos aprašas (toliau – Aprašas) reglamentuoja </w:t>
      </w:r>
      <w:r w:rsidRPr="0093279F">
        <w:rPr>
          <w:rFonts w:ascii="Times New Roman" w:eastAsia="Calibri" w:hAnsi="Times New Roman"/>
          <w:szCs w:val="24"/>
        </w:rPr>
        <w:t>keliamus reikalavimus</w:t>
      </w:r>
      <w:r w:rsidRPr="0093279F">
        <w:rPr>
          <w:rFonts w:ascii="Times New Roman" w:hAnsi="Times New Roman"/>
          <w:szCs w:val="24"/>
          <w:lang w:val="pt-BR"/>
        </w:rPr>
        <w:t xml:space="preserve"> teikėjams ir dalyviams</w:t>
      </w:r>
      <w:r w:rsidRPr="0093279F">
        <w:rPr>
          <w:rFonts w:ascii="Times New Roman" w:eastAsia="Calibri" w:hAnsi="Times New Roman"/>
          <w:szCs w:val="24"/>
        </w:rPr>
        <w:t>, partnerių atrankos konkurso organizavimo tvarką, partnerių atrankos komisijos (toliau – Komisija) sudarymą ir darbo organizavimą, partnerių sąrašo sudarymo tvarką ir kitus klausimus, susijusius su partnerių atranka.</w:t>
      </w:r>
    </w:p>
    <w:p w:rsidR="0093279F" w:rsidRPr="0093279F" w:rsidRDefault="0093279F" w:rsidP="0093279F">
      <w:pPr>
        <w:tabs>
          <w:tab w:val="left" w:pos="851"/>
        </w:tabs>
        <w:spacing w:line="256" w:lineRule="auto"/>
        <w:ind w:left="142" w:firstLine="426"/>
        <w:jc w:val="both"/>
        <w:rPr>
          <w:rFonts w:ascii="Times New Roman" w:eastAsia="Calibri" w:hAnsi="Times New Roman"/>
          <w:szCs w:val="24"/>
        </w:rPr>
      </w:pPr>
      <w:r w:rsidRPr="0093279F">
        <w:rPr>
          <w:rFonts w:ascii="Times New Roman" w:hAnsi="Times New Roman"/>
          <w:szCs w:val="24"/>
          <w:lang w:val="pt-BR"/>
        </w:rPr>
        <w:t xml:space="preserve">2. </w:t>
      </w:r>
      <w:r w:rsidR="004E2CE3">
        <w:rPr>
          <w:rFonts w:ascii="Times New Roman" w:hAnsi="Times New Roman"/>
          <w:szCs w:val="24"/>
          <w:lang w:val="pt-BR"/>
        </w:rPr>
        <w:t>P</w:t>
      </w:r>
      <w:r w:rsidR="004E2CE3" w:rsidRPr="0093279F">
        <w:rPr>
          <w:rFonts w:ascii="Times New Roman" w:hAnsi="Times New Roman"/>
          <w:szCs w:val="24"/>
          <w:lang w:val="pt-BR"/>
        </w:rPr>
        <w:t xml:space="preserve">rojekto </w:t>
      </w:r>
      <w:r w:rsidR="004E2CE3">
        <w:rPr>
          <w:rFonts w:ascii="Times New Roman" w:hAnsi="Times New Roman"/>
          <w:szCs w:val="24"/>
          <w:lang w:val="pt-BR"/>
        </w:rPr>
        <w:t>„</w:t>
      </w:r>
      <w:r w:rsidR="004E2CE3">
        <w:rPr>
          <w:rFonts w:ascii="Times New Roman" w:hAnsi="Times New Roman"/>
          <w:szCs w:val="24"/>
        </w:rPr>
        <w:t>Panevėžio</w:t>
      </w:r>
      <w:r w:rsidR="004E2CE3" w:rsidRPr="0093279F">
        <w:rPr>
          <w:rFonts w:ascii="Times New Roman" w:hAnsi="Times New Roman"/>
          <w:szCs w:val="24"/>
        </w:rPr>
        <w:t xml:space="preserve"> rajono savivaldybės </w:t>
      </w:r>
      <w:r w:rsidR="004E2CE3" w:rsidRPr="0093279F">
        <w:rPr>
          <w:rFonts w:ascii="Times New Roman" w:hAnsi="Times New Roman"/>
          <w:szCs w:val="24"/>
          <w:lang w:val="pt-BR"/>
        </w:rPr>
        <w:t>vaikų dienos centr</w:t>
      </w:r>
      <w:r w:rsidR="004E2CE3">
        <w:rPr>
          <w:rFonts w:ascii="Times New Roman" w:hAnsi="Times New Roman"/>
          <w:szCs w:val="24"/>
          <w:lang w:val="pt-BR"/>
        </w:rPr>
        <w:t>ų tinklo plėtra“</w:t>
      </w:r>
      <w:r w:rsidR="004E2CE3" w:rsidRPr="0093279F">
        <w:rPr>
          <w:rFonts w:ascii="Times New Roman" w:hAnsi="Times New Roman"/>
          <w:szCs w:val="24"/>
          <w:lang w:val="pt-BR"/>
        </w:rPr>
        <w:t xml:space="preserve"> įgyvendinimo partnerių </w:t>
      </w:r>
      <w:r w:rsidRPr="0093279F">
        <w:rPr>
          <w:rFonts w:ascii="Times New Roman" w:hAnsi="Times New Roman"/>
          <w:szCs w:val="24"/>
          <w:lang w:val="pt-BR"/>
        </w:rPr>
        <w:t xml:space="preserve">atranka (toliau – Atranka) organizuojama siekiant užtikrinti skaidrią, viešą ir objektyviais kriterijais paremtą projekto partnerių atranką </w:t>
      </w:r>
      <w:r>
        <w:rPr>
          <w:rFonts w:ascii="Times New Roman" w:hAnsi="Times New Roman"/>
          <w:szCs w:val="24"/>
          <w:lang w:val="pt-BR"/>
        </w:rPr>
        <w:t>Panevėžio</w:t>
      </w:r>
      <w:r w:rsidRPr="0093279F">
        <w:rPr>
          <w:rFonts w:ascii="Times New Roman" w:hAnsi="Times New Roman"/>
          <w:szCs w:val="24"/>
          <w:lang w:val="pt-BR"/>
        </w:rPr>
        <w:t xml:space="preserve"> rajono savivaldybėje vadovaujantis 2014</w:t>
      </w:r>
      <w:r w:rsidR="004E2CE3">
        <w:rPr>
          <w:rFonts w:ascii="Times New Roman" w:hAnsi="Times New Roman"/>
          <w:szCs w:val="24"/>
          <w:lang w:val="pt-BR"/>
        </w:rPr>
        <w:t>–</w:t>
      </w:r>
      <w:r w:rsidRPr="0093279F">
        <w:rPr>
          <w:rFonts w:ascii="Times New Roman" w:hAnsi="Times New Roman"/>
          <w:szCs w:val="24"/>
          <w:lang w:val="pt-BR"/>
        </w:rPr>
        <w:t>2020 metų Euro</w:t>
      </w:r>
      <w:r w:rsidR="004E2CE3">
        <w:rPr>
          <w:rFonts w:ascii="Times New Roman" w:hAnsi="Times New Roman"/>
          <w:szCs w:val="24"/>
          <w:lang w:val="pt-BR"/>
        </w:rPr>
        <w:t>p</w:t>
      </w:r>
      <w:r w:rsidRPr="0093279F">
        <w:rPr>
          <w:rFonts w:ascii="Times New Roman" w:hAnsi="Times New Roman"/>
          <w:szCs w:val="24"/>
          <w:lang w:val="pt-BR"/>
        </w:rPr>
        <w:t xml:space="preserve">os Sąjungos fondų investicijų veiksmų programos </w:t>
      </w:r>
      <w:r w:rsidR="004E2CE3">
        <w:rPr>
          <w:rFonts w:ascii="Times New Roman" w:hAnsi="Times New Roman"/>
          <w:szCs w:val="24"/>
          <w:lang w:val="pt-BR"/>
        </w:rPr>
        <w:br/>
      </w:r>
      <w:r w:rsidRPr="0093279F">
        <w:rPr>
          <w:rFonts w:ascii="Times New Roman" w:hAnsi="Times New Roman"/>
          <w:szCs w:val="24"/>
          <w:lang w:val="pt-BR"/>
        </w:rPr>
        <w:t>8 prioriteto „Socialinės įtraukties didinimas ir kova su skurdu</w:t>
      </w:r>
      <w:r w:rsidRPr="0093279F">
        <w:rPr>
          <w:rFonts w:ascii="Times New Roman" w:hAnsi="Times New Roman"/>
          <w:szCs w:val="24"/>
        </w:rPr>
        <w:t>“</w:t>
      </w:r>
      <w:r w:rsidRPr="0093279F">
        <w:rPr>
          <w:rFonts w:ascii="Times New Roman" w:hAnsi="Times New Roman"/>
          <w:szCs w:val="24"/>
          <w:lang w:val="pt-BR"/>
        </w:rPr>
        <w:t xml:space="preserve"> įgyvendinimo priemonės </w:t>
      </w:r>
      <w:r w:rsidR="004E2CE3">
        <w:rPr>
          <w:rFonts w:ascii="Times New Roman" w:hAnsi="Times New Roman"/>
          <w:szCs w:val="24"/>
          <w:lang w:val="pt-BR"/>
        </w:rPr>
        <w:br/>
      </w:r>
      <w:r w:rsidRPr="0093279F">
        <w:rPr>
          <w:rFonts w:ascii="Times New Roman" w:hAnsi="Times New Roman"/>
          <w:szCs w:val="24"/>
          <w:lang w:val="pt-BR"/>
        </w:rPr>
        <w:t>Nr. 08.1.1-CPVA-V-427 „Institucinės globos pertvarka: investicijos į infrastruktūrą</w:t>
      </w:r>
      <w:r w:rsidR="004E2CE3">
        <w:rPr>
          <w:rFonts w:ascii="Times New Roman" w:hAnsi="Times New Roman"/>
          <w:szCs w:val="24"/>
          <w:lang w:val="pt-BR"/>
        </w:rPr>
        <w:t>“</w:t>
      </w:r>
      <w:r w:rsidRPr="0093279F">
        <w:rPr>
          <w:rFonts w:ascii="Times New Roman" w:hAnsi="Times New Roman"/>
          <w:szCs w:val="24"/>
          <w:lang w:val="pt-BR"/>
        </w:rPr>
        <w:t xml:space="preserve"> projekt</w:t>
      </w:r>
      <w:r w:rsidR="004E2CE3">
        <w:rPr>
          <w:rFonts w:ascii="Times New Roman" w:hAnsi="Times New Roman"/>
          <w:szCs w:val="24"/>
          <w:lang w:val="pt-BR"/>
        </w:rPr>
        <w:t>ų</w:t>
      </w:r>
      <w:r w:rsidRPr="0093279F">
        <w:rPr>
          <w:rFonts w:ascii="Times New Roman" w:hAnsi="Times New Roman"/>
          <w:szCs w:val="24"/>
          <w:lang w:val="pt-BR"/>
        </w:rPr>
        <w:t xml:space="preserve"> finansavimo sąlygų aprašu Nr. 1 „Bendruomeninių vaikų globos namų ir vaikų dienos centrų tinklo plėtra</w:t>
      </w:r>
      <w:r w:rsidR="004E2CE3">
        <w:rPr>
          <w:rFonts w:ascii="Times New Roman" w:hAnsi="Times New Roman"/>
          <w:szCs w:val="24"/>
          <w:lang w:val="pt-BR"/>
        </w:rPr>
        <w:t>“</w:t>
      </w:r>
      <w:r w:rsidRPr="0093279F">
        <w:rPr>
          <w:rFonts w:ascii="Times New Roman" w:hAnsi="Times New Roman"/>
          <w:szCs w:val="24"/>
          <w:lang w:val="pt-BR"/>
        </w:rPr>
        <w:t xml:space="preserve">, patvirtintu </w:t>
      </w:r>
      <w:r w:rsidRPr="0093279F">
        <w:rPr>
          <w:rFonts w:ascii="Times New Roman" w:hAnsi="Times New Roman"/>
          <w:szCs w:val="24"/>
        </w:rPr>
        <w:t xml:space="preserve">Lietuvos Respublikos socialinės apsaugos ir darbo ministro 2018 m. rugpjūčio 31 d. įsakymu Nr. A1-457 „Dėl </w:t>
      </w:r>
      <w:r w:rsidRPr="0093279F">
        <w:rPr>
          <w:rFonts w:ascii="Times New Roman" w:hAnsi="Times New Roman"/>
          <w:szCs w:val="24"/>
          <w:lang w:val="pt-BR"/>
        </w:rPr>
        <w:t>2014</w:t>
      </w:r>
      <w:r w:rsidR="004E2CE3">
        <w:rPr>
          <w:rFonts w:ascii="Times New Roman" w:hAnsi="Times New Roman"/>
          <w:szCs w:val="24"/>
          <w:lang w:val="pt-BR"/>
        </w:rPr>
        <w:t>–</w:t>
      </w:r>
      <w:r w:rsidRPr="0093279F">
        <w:rPr>
          <w:rFonts w:ascii="Times New Roman" w:hAnsi="Times New Roman"/>
          <w:szCs w:val="24"/>
          <w:lang w:val="pt-BR"/>
        </w:rPr>
        <w:t>2020 metų Europos Sąjungos fondų investicijų veiksmų programos 8 prioriteto „Socialinės įtraukties didinimas ir kova su skurdu</w:t>
      </w:r>
      <w:r w:rsidRPr="0093279F">
        <w:rPr>
          <w:rFonts w:ascii="Times New Roman" w:hAnsi="Times New Roman"/>
          <w:szCs w:val="24"/>
        </w:rPr>
        <w:t>“</w:t>
      </w:r>
      <w:r w:rsidRPr="0093279F">
        <w:rPr>
          <w:rFonts w:ascii="Times New Roman" w:hAnsi="Times New Roman"/>
          <w:szCs w:val="24"/>
          <w:lang w:val="pt-BR"/>
        </w:rPr>
        <w:t xml:space="preserve"> įgyvendinimo priemonės Nr. 08.1.1-CPVA-V-427 „Institucinės globos pertvarka: investicijos į infrastruktūrą</w:t>
      </w:r>
      <w:r w:rsidRPr="0093279F">
        <w:rPr>
          <w:rFonts w:ascii="Times New Roman" w:hAnsi="Times New Roman"/>
          <w:szCs w:val="24"/>
        </w:rPr>
        <w:t>“</w:t>
      </w:r>
      <w:r w:rsidRPr="0093279F">
        <w:rPr>
          <w:rFonts w:ascii="Times New Roman" w:hAnsi="Times New Roman"/>
          <w:szCs w:val="24"/>
          <w:lang w:val="pt-BR"/>
        </w:rPr>
        <w:t xml:space="preserve"> projektų fina</w:t>
      </w:r>
      <w:r w:rsidR="004E2CE3">
        <w:rPr>
          <w:rFonts w:ascii="Times New Roman" w:hAnsi="Times New Roman"/>
          <w:szCs w:val="24"/>
          <w:lang w:val="pt-BR"/>
        </w:rPr>
        <w:t>n</w:t>
      </w:r>
      <w:r w:rsidRPr="0093279F">
        <w:rPr>
          <w:rFonts w:ascii="Times New Roman" w:hAnsi="Times New Roman"/>
          <w:szCs w:val="24"/>
          <w:lang w:val="pt-BR"/>
        </w:rPr>
        <w:t>savino sąlygų aprašo Nr.</w:t>
      </w:r>
      <w:r w:rsidR="004E2CE3">
        <w:rPr>
          <w:rFonts w:ascii="Times New Roman" w:hAnsi="Times New Roman"/>
          <w:szCs w:val="24"/>
          <w:lang w:val="pt-BR"/>
        </w:rPr>
        <w:t xml:space="preserve"> </w:t>
      </w:r>
      <w:r w:rsidRPr="0093279F">
        <w:rPr>
          <w:rFonts w:ascii="Times New Roman" w:hAnsi="Times New Roman"/>
          <w:szCs w:val="24"/>
          <w:lang w:val="pt-BR"/>
        </w:rPr>
        <w:t>1 patvirtinimo</w:t>
      </w:r>
      <w:r w:rsidRPr="0093279F">
        <w:rPr>
          <w:rFonts w:ascii="Times New Roman" w:hAnsi="Times New Roman"/>
          <w:szCs w:val="24"/>
        </w:rPr>
        <w:t>“, Vaikų dienos centrų veiklos rekomendacijomis, patvirtintomis Lietuvos Respublikos socialinės apsaugos ir darbo ministro  2015 m. spalio 27 d. įsakymu Nr. A1-609 „Dėl Vaikų dienos centrų veiklos rekomendacijų patvirtinimo“.</w:t>
      </w:r>
    </w:p>
    <w:p w:rsidR="0093279F" w:rsidRPr="0093279F" w:rsidRDefault="0093279F" w:rsidP="0093279F">
      <w:pPr>
        <w:tabs>
          <w:tab w:val="left" w:pos="0"/>
          <w:tab w:val="left" w:pos="630"/>
          <w:tab w:val="left" w:pos="1170"/>
        </w:tabs>
        <w:ind w:firstLine="720"/>
        <w:jc w:val="both"/>
        <w:rPr>
          <w:rFonts w:ascii="Times New Roman" w:hAnsi="Times New Roman"/>
          <w:szCs w:val="24"/>
          <w:lang w:val="pt-BR"/>
        </w:rPr>
      </w:pPr>
      <w:r w:rsidRPr="0093279F">
        <w:rPr>
          <w:rFonts w:ascii="Times New Roman" w:hAnsi="Times New Roman"/>
          <w:szCs w:val="24"/>
          <w:lang w:val="pt-BR"/>
        </w:rPr>
        <w:t xml:space="preserve">3. Informacija apie Atranką skelbiama </w:t>
      </w:r>
      <w:r>
        <w:rPr>
          <w:rFonts w:ascii="Times New Roman" w:hAnsi="Times New Roman"/>
          <w:szCs w:val="24"/>
          <w:lang w:val="pt-BR"/>
        </w:rPr>
        <w:t xml:space="preserve">Panevėžio </w:t>
      </w:r>
      <w:r w:rsidRPr="0093279F">
        <w:rPr>
          <w:rFonts w:ascii="Times New Roman" w:hAnsi="Times New Roman"/>
          <w:szCs w:val="24"/>
          <w:lang w:val="pt-BR"/>
        </w:rPr>
        <w:t>rajono savivaldybės interneto svetainėje www.</w:t>
      </w:r>
      <w:r>
        <w:rPr>
          <w:rFonts w:ascii="Times New Roman" w:hAnsi="Times New Roman"/>
          <w:szCs w:val="24"/>
          <w:lang w:val="pt-BR"/>
        </w:rPr>
        <w:t>panrs</w:t>
      </w:r>
      <w:r w:rsidRPr="0093279F">
        <w:rPr>
          <w:rFonts w:ascii="Times New Roman" w:hAnsi="Times New Roman"/>
          <w:szCs w:val="24"/>
          <w:lang w:val="pt-BR"/>
        </w:rPr>
        <w:t xml:space="preserve">.lt. </w:t>
      </w:r>
    </w:p>
    <w:p w:rsidR="0093279F" w:rsidRDefault="0093279F" w:rsidP="0093279F">
      <w:pPr>
        <w:tabs>
          <w:tab w:val="left" w:pos="0"/>
          <w:tab w:val="left" w:pos="630"/>
          <w:tab w:val="left" w:pos="1170"/>
        </w:tabs>
        <w:ind w:firstLine="720"/>
        <w:jc w:val="both"/>
        <w:rPr>
          <w:rFonts w:ascii="Times New Roman" w:hAnsi="Times New Roman"/>
          <w:szCs w:val="24"/>
          <w:lang w:val="pt-BR"/>
        </w:rPr>
      </w:pPr>
      <w:r w:rsidRPr="0093279F">
        <w:rPr>
          <w:rFonts w:ascii="Times New Roman" w:hAnsi="Times New Roman"/>
          <w:szCs w:val="24"/>
          <w:lang w:val="pt-BR"/>
        </w:rPr>
        <w:t xml:space="preserve">4. Atrankos tikslas – siekiant kokybiško projekto įgyvendinimo, atrinkti projekto partnerius savivaldybėje, kurie įgyvendinę projektą teiks kokybiškas dienos socialinės priežiūros ir ugdymo paslaugas </w:t>
      </w:r>
      <w:r>
        <w:rPr>
          <w:rFonts w:ascii="Times New Roman" w:hAnsi="Times New Roman"/>
          <w:szCs w:val="24"/>
          <w:lang w:val="pt-BR"/>
        </w:rPr>
        <w:t>Panevėžio</w:t>
      </w:r>
      <w:r w:rsidRPr="0093279F">
        <w:rPr>
          <w:rFonts w:ascii="Times New Roman" w:hAnsi="Times New Roman"/>
          <w:szCs w:val="24"/>
          <w:lang w:val="pt-BR"/>
        </w:rPr>
        <w:t xml:space="preserve"> rajone. </w:t>
      </w:r>
    </w:p>
    <w:p w:rsidR="0093279F" w:rsidRPr="0093279F" w:rsidRDefault="0093279F" w:rsidP="0093279F">
      <w:pPr>
        <w:tabs>
          <w:tab w:val="left" w:pos="0"/>
          <w:tab w:val="left" w:pos="630"/>
          <w:tab w:val="left" w:pos="1170"/>
        </w:tabs>
        <w:ind w:firstLine="720"/>
        <w:jc w:val="both"/>
        <w:rPr>
          <w:rFonts w:ascii="Times New Roman" w:hAnsi="Times New Roman"/>
          <w:szCs w:val="24"/>
          <w:lang w:val="pt-BR"/>
        </w:rPr>
      </w:pPr>
      <w:r w:rsidRPr="0093279F">
        <w:rPr>
          <w:rFonts w:ascii="Times New Roman" w:hAnsi="Times New Roman"/>
          <w:szCs w:val="24"/>
          <w:lang w:val="pt-BR"/>
        </w:rPr>
        <w:t>5. Pagal projektą remiamos veiklos:</w:t>
      </w:r>
    </w:p>
    <w:p w:rsidR="0093279F" w:rsidRPr="0093279F" w:rsidRDefault="0093279F" w:rsidP="0093279F">
      <w:pPr>
        <w:tabs>
          <w:tab w:val="left" w:pos="0"/>
          <w:tab w:val="left" w:pos="630"/>
          <w:tab w:val="left" w:pos="1170"/>
        </w:tabs>
        <w:ind w:firstLine="720"/>
        <w:jc w:val="both"/>
        <w:rPr>
          <w:rFonts w:ascii="Times New Roman" w:hAnsi="Times New Roman"/>
          <w:szCs w:val="24"/>
          <w:lang w:val="pt-BR"/>
        </w:rPr>
      </w:pPr>
      <w:r w:rsidRPr="0093279F">
        <w:rPr>
          <w:rFonts w:ascii="Times New Roman" w:hAnsi="Times New Roman"/>
          <w:szCs w:val="24"/>
          <w:lang w:val="pt-BR"/>
        </w:rPr>
        <w:t>5.1. vaikų dienos centrų (toliau – VDC) tinklo plėtra;</w:t>
      </w:r>
    </w:p>
    <w:p w:rsidR="0093279F" w:rsidRPr="0093279F" w:rsidRDefault="0093279F" w:rsidP="0093279F">
      <w:pPr>
        <w:tabs>
          <w:tab w:val="left" w:pos="0"/>
          <w:tab w:val="left" w:pos="630"/>
          <w:tab w:val="left" w:pos="1170"/>
        </w:tabs>
        <w:ind w:firstLine="744"/>
        <w:jc w:val="both"/>
        <w:rPr>
          <w:rFonts w:ascii="Times New Roman" w:hAnsi="Times New Roman"/>
          <w:szCs w:val="24"/>
          <w:lang w:val="pt-BR"/>
        </w:rPr>
      </w:pPr>
      <w:r w:rsidRPr="0093279F">
        <w:rPr>
          <w:rFonts w:ascii="Times New Roman" w:hAnsi="Times New Roman"/>
          <w:szCs w:val="24"/>
          <w:lang w:val="pt-BR"/>
        </w:rPr>
        <w:t>5.1.1. naujų VDC steigimas;</w:t>
      </w:r>
    </w:p>
    <w:p w:rsidR="0093279F" w:rsidRPr="0093279F" w:rsidRDefault="0093279F" w:rsidP="0093279F">
      <w:pPr>
        <w:tabs>
          <w:tab w:val="left" w:pos="0"/>
          <w:tab w:val="left" w:pos="630"/>
          <w:tab w:val="left" w:pos="1170"/>
        </w:tabs>
        <w:ind w:firstLine="720"/>
        <w:jc w:val="both"/>
        <w:rPr>
          <w:rFonts w:ascii="Times New Roman" w:hAnsi="Times New Roman"/>
          <w:szCs w:val="24"/>
          <w:lang w:val="pt-BR"/>
        </w:rPr>
      </w:pPr>
      <w:r w:rsidRPr="0093279F">
        <w:rPr>
          <w:rFonts w:ascii="Times New Roman" w:hAnsi="Times New Roman"/>
          <w:szCs w:val="24"/>
          <w:lang w:val="pt-BR"/>
        </w:rPr>
        <w:t>5.1.2. veikiančių VDC plėtra, kuria didinamas nuolatinių VDC lankytojų skaičius, naujiems lankytojams pritaikant naujas (papildomas) erdves (pastatus, patalpas)</w:t>
      </w:r>
      <w:r w:rsidR="004E2CE3">
        <w:rPr>
          <w:rFonts w:ascii="Times New Roman" w:hAnsi="Times New Roman"/>
          <w:szCs w:val="24"/>
          <w:lang w:val="pt-BR"/>
        </w:rPr>
        <w:t>.</w:t>
      </w:r>
      <w:r w:rsidRPr="0093279F">
        <w:rPr>
          <w:rFonts w:ascii="Times New Roman" w:hAnsi="Times New Roman"/>
          <w:szCs w:val="24"/>
          <w:lang w:val="pt-BR"/>
        </w:rPr>
        <w:t xml:space="preserve"> </w:t>
      </w:r>
    </w:p>
    <w:p w:rsidR="0093279F" w:rsidRPr="0093279F" w:rsidRDefault="0093279F" w:rsidP="0093279F">
      <w:pPr>
        <w:ind w:firstLine="744"/>
        <w:jc w:val="both"/>
        <w:rPr>
          <w:rFonts w:ascii="Times New Roman" w:hAnsi="Times New Roman"/>
          <w:szCs w:val="24"/>
          <w:lang w:val="pt-BR"/>
        </w:rPr>
      </w:pPr>
      <w:r w:rsidRPr="0093279F">
        <w:rPr>
          <w:rFonts w:ascii="Times New Roman" w:hAnsi="Times New Roman"/>
          <w:szCs w:val="24"/>
          <w:lang w:val="pt-BR"/>
        </w:rPr>
        <w:t>6. Galimi partneriai:</w:t>
      </w:r>
    </w:p>
    <w:p w:rsidR="0093279F" w:rsidRPr="0093279F" w:rsidRDefault="0093279F" w:rsidP="0093279F">
      <w:pPr>
        <w:ind w:firstLine="744"/>
        <w:jc w:val="both"/>
        <w:rPr>
          <w:rFonts w:ascii="Times New Roman" w:hAnsi="Times New Roman"/>
          <w:szCs w:val="24"/>
          <w:lang w:val="pt-BR"/>
        </w:rPr>
      </w:pPr>
      <w:r w:rsidRPr="0093279F">
        <w:rPr>
          <w:rFonts w:ascii="Times New Roman" w:hAnsi="Times New Roman"/>
          <w:szCs w:val="24"/>
          <w:lang w:val="pt-BR"/>
        </w:rPr>
        <w:t>6.1. biudžetinės įstaigos;</w:t>
      </w:r>
    </w:p>
    <w:p w:rsidR="0093279F" w:rsidRPr="0093279F" w:rsidRDefault="0093279F" w:rsidP="0093279F">
      <w:pPr>
        <w:ind w:firstLine="744"/>
        <w:jc w:val="both"/>
        <w:rPr>
          <w:rFonts w:ascii="Times New Roman" w:hAnsi="Times New Roman"/>
          <w:szCs w:val="24"/>
          <w:lang w:val="pt-BR"/>
        </w:rPr>
      </w:pPr>
      <w:r w:rsidRPr="0093279F">
        <w:rPr>
          <w:rFonts w:ascii="Times New Roman" w:hAnsi="Times New Roman"/>
          <w:szCs w:val="24"/>
          <w:lang w:val="pt-BR"/>
        </w:rPr>
        <w:t>6.2. viešosios įstaigos;</w:t>
      </w:r>
    </w:p>
    <w:p w:rsidR="0093279F" w:rsidRPr="0093279F" w:rsidRDefault="0093279F" w:rsidP="0093279F">
      <w:pPr>
        <w:ind w:firstLine="744"/>
        <w:jc w:val="both"/>
        <w:rPr>
          <w:rFonts w:ascii="Times New Roman" w:hAnsi="Times New Roman"/>
          <w:szCs w:val="24"/>
          <w:lang w:val="pt-BR"/>
        </w:rPr>
      </w:pPr>
      <w:r w:rsidRPr="0093279F">
        <w:rPr>
          <w:rFonts w:ascii="Times New Roman" w:hAnsi="Times New Roman"/>
          <w:szCs w:val="24"/>
          <w:lang w:val="pt-BR"/>
        </w:rPr>
        <w:t>6.3. asociacijos;</w:t>
      </w:r>
    </w:p>
    <w:p w:rsidR="0093279F" w:rsidRPr="0093279F" w:rsidRDefault="0093279F" w:rsidP="0093279F">
      <w:pPr>
        <w:ind w:firstLine="744"/>
        <w:jc w:val="both"/>
        <w:rPr>
          <w:rFonts w:ascii="Times New Roman" w:hAnsi="Times New Roman"/>
          <w:szCs w:val="24"/>
          <w:lang w:val="pt-BR"/>
        </w:rPr>
      </w:pPr>
      <w:r w:rsidRPr="0093279F">
        <w:rPr>
          <w:rFonts w:ascii="Times New Roman" w:hAnsi="Times New Roman"/>
          <w:szCs w:val="24"/>
          <w:lang w:val="pt-BR"/>
        </w:rPr>
        <w:t>6.4. religinės bendruomenės ar bendrijos;</w:t>
      </w:r>
    </w:p>
    <w:p w:rsidR="0093279F" w:rsidRPr="0093279F" w:rsidRDefault="0093279F" w:rsidP="0093279F">
      <w:pPr>
        <w:ind w:firstLine="744"/>
        <w:jc w:val="both"/>
        <w:rPr>
          <w:rFonts w:ascii="Times New Roman" w:hAnsi="Times New Roman"/>
          <w:szCs w:val="24"/>
          <w:lang w:val="pt-BR"/>
        </w:rPr>
      </w:pPr>
      <w:r w:rsidRPr="0093279F">
        <w:rPr>
          <w:rFonts w:ascii="Times New Roman" w:hAnsi="Times New Roman"/>
          <w:szCs w:val="24"/>
          <w:lang w:val="pt-BR"/>
        </w:rPr>
        <w:t>6.5. labdaros ir paramos fondai.</w:t>
      </w:r>
    </w:p>
    <w:p w:rsidR="0093279F" w:rsidRPr="0093279F" w:rsidRDefault="0093279F" w:rsidP="0093279F">
      <w:pPr>
        <w:ind w:firstLine="744"/>
        <w:jc w:val="both"/>
        <w:rPr>
          <w:rFonts w:ascii="Times New Roman" w:hAnsi="Times New Roman"/>
          <w:szCs w:val="24"/>
        </w:rPr>
      </w:pPr>
      <w:r w:rsidRPr="0093279F">
        <w:rPr>
          <w:rFonts w:ascii="Times New Roman" w:hAnsi="Times New Roman"/>
          <w:szCs w:val="24"/>
          <w:lang w:val="pt-BR"/>
        </w:rPr>
        <w:t>7. Projekto tru</w:t>
      </w:r>
      <w:r w:rsidR="004E2CE3">
        <w:rPr>
          <w:rFonts w:ascii="Times New Roman" w:hAnsi="Times New Roman"/>
          <w:szCs w:val="24"/>
          <w:lang w:val="pt-BR"/>
        </w:rPr>
        <w:t>k</w:t>
      </w:r>
      <w:r w:rsidRPr="0093279F">
        <w:rPr>
          <w:rFonts w:ascii="Times New Roman" w:hAnsi="Times New Roman"/>
          <w:szCs w:val="24"/>
          <w:lang w:val="pt-BR"/>
        </w:rPr>
        <w:t xml:space="preserve">mė –veikla turi būti </w:t>
      </w:r>
      <w:r w:rsidR="004E2CE3" w:rsidRPr="0093279F">
        <w:rPr>
          <w:rFonts w:ascii="Times New Roman" w:hAnsi="Times New Roman"/>
          <w:szCs w:val="24"/>
          <w:lang w:val="pt-BR"/>
        </w:rPr>
        <w:t xml:space="preserve">baigta vykdyti </w:t>
      </w:r>
      <w:r w:rsidRPr="0093279F">
        <w:rPr>
          <w:rFonts w:ascii="Times New Roman" w:hAnsi="Times New Roman"/>
          <w:szCs w:val="24"/>
          <w:lang w:val="pt-BR"/>
        </w:rPr>
        <w:t>iki 2022 m. gruodžio 31 d.</w:t>
      </w:r>
    </w:p>
    <w:p w:rsidR="0093279F" w:rsidRPr="0093279F" w:rsidRDefault="0093279F" w:rsidP="0093279F">
      <w:pPr>
        <w:tabs>
          <w:tab w:val="left" w:pos="0"/>
          <w:tab w:val="left" w:pos="630"/>
          <w:tab w:val="left" w:pos="1170"/>
        </w:tabs>
        <w:ind w:firstLine="720"/>
        <w:jc w:val="both"/>
        <w:rPr>
          <w:rFonts w:ascii="Times New Roman" w:hAnsi="Times New Roman"/>
          <w:szCs w:val="24"/>
          <w:lang w:val="pt-BR"/>
        </w:rPr>
      </w:pPr>
      <w:r w:rsidRPr="0093279F">
        <w:rPr>
          <w:rFonts w:ascii="Times New Roman" w:hAnsi="Times New Roman"/>
          <w:szCs w:val="24"/>
          <w:lang w:val="pt-BR"/>
        </w:rPr>
        <w:t>8. Apraše vartojamos sąvokos:</w:t>
      </w:r>
    </w:p>
    <w:p w:rsidR="0093279F" w:rsidRDefault="0093279F" w:rsidP="0093279F">
      <w:pPr>
        <w:ind w:firstLine="744"/>
        <w:jc w:val="both"/>
        <w:rPr>
          <w:rFonts w:ascii="Times New Roman" w:hAnsi="Times New Roman"/>
          <w:color w:val="000000"/>
          <w:szCs w:val="24"/>
          <w:lang w:eastAsia="lt-LT"/>
        </w:rPr>
      </w:pPr>
      <w:r w:rsidRPr="0093279F">
        <w:rPr>
          <w:rFonts w:ascii="Times New Roman" w:hAnsi="Times New Roman"/>
          <w:szCs w:val="24"/>
          <w:lang w:val="pt-BR" w:eastAsia="lt-LT"/>
        </w:rPr>
        <w:t>8.1.</w:t>
      </w:r>
      <w:r w:rsidRPr="0093279F">
        <w:rPr>
          <w:rFonts w:ascii="Times New Roman" w:hAnsi="Times New Roman"/>
          <w:szCs w:val="24"/>
          <w:lang w:val="pt-BR" w:eastAsia="lt-LT"/>
        </w:rPr>
        <w:tab/>
      </w:r>
      <w:r w:rsidRPr="0093279F">
        <w:rPr>
          <w:rFonts w:ascii="Times New Roman" w:hAnsi="Times New Roman"/>
          <w:b/>
          <w:bCs/>
          <w:color w:val="000000"/>
          <w:szCs w:val="24"/>
          <w:lang w:eastAsia="lt-LT"/>
        </w:rPr>
        <w:t xml:space="preserve">Vaikų dienos centras </w:t>
      </w:r>
      <w:r w:rsidRPr="0093279F">
        <w:rPr>
          <w:rFonts w:ascii="Times New Roman" w:hAnsi="Times New Roman"/>
          <w:color w:val="000000"/>
          <w:szCs w:val="24"/>
          <w:lang w:eastAsia="lt-LT"/>
        </w:rPr>
        <w:t xml:space="preserve">– viešas juridinis asmuo ar jo padalinys (išskyrus ikimokyklinio ugdymo įstaigas, bendrojo </w:t>
      </w:r>
      <w:r w:rsidR="004E2CE3">
        <w:rPr>
          <w:rFonts w:ascii="Times New Roman" w:hAnsi="Times New Roman"/>
          <w:color w:val="000000"/>
          <w:szCs w:val="24"/>
          <w:lang w:eastAsia="lt-LT"/>
        </w:rPr>
        <w:t>ugdymo</w:t>
      </w:r>
      <w:r w:rsidRPr="0093279F">
        <w:rPr>
          <w:rFonts w:ascii="Times New Roman" w:hAnsi="Times New Roman"/>
          <w:color w:val="000000"/>
          <w:szCs w:val="24"/>
          <w:lang w:eastAsia="lt-LT"/>
        </w:rPr>
        <w:t xml:space="preserve"> mokyklas, neįgaliųjų organizacijas ir organizacijas, teikiančias paslaugas tik neįgaliesiems, psichikos sveikatos centrus), teikiantis dienos socialinės priežiūros ir ugdymo paslaugas;</w:t>
      </w:r>
    </w:p>
    <w:p w:rsidR="004E2CE3" w:rsidRDefault="004E2CE3" w:rsidP="004E2CE3">
      <w:pPr>
        <w:jc w:val="both"/>
        <w:rPr>
          <w:rFonts w:ascii="Times New Roman" w:hAnsi="Times New Roman"/>
          <w:color w:val="000000"/>
          <w:szCs w:val="24"/>
          <w:lang w:eastAsia="lt-LT"/>
        </w:rPr>
      </w:pPr>
    </w:p>
    <w:p w:rsidR="004E2CE3" w:rsidRDefault="004E2CE3" w:rsidP="004E2CE3">
      <w:pPr>
        <w:jc w:val="both"/>
        <w:rPr>
          <w:rFonts w:ascii="Times New Roman" w:hAnsi="Times New Roman"/>
          <w:color w:val="000000"/>
          <w:szCs w:val="24"/>
          <w:lang w:eastAsia="lt-LT"/>
        </w:rPr>
      </w:pPr>
    </w:p>
    <w:p w:rsidR="004E2CE3" w:rsidRDefault="004E2CE3" w:rsidP="004E2CE3">
      <w:pPr>
        <w:jc w:val="center"/>
        <w:rPr>
          <w:rFonts w:ascii="Times New Roman" w:hAnsi="Times New Roman"/>
          <w:color w:val="000000"/>
          <w:szCs w:val="24"/>
          <w:lang w:eastAsia="lt-LT"/>
        </w:rPr>
      </w:pPr>
      <w:r>
        <w:rPr>
          <w:rFonts w:ascii="Times New Roman" w:hAnsi="Times New Roman"/>
          <w:color w:val="000000"/>
          <w:szCs w:val="24"/>
          <w:lang w:eastAsia="lt-LT"/>
        </w:rPr>
        <w:lastRenderedPageBreak/>
        <w:t>2</w:t>
      </w:r>
    </w:p>
    <w:p w:rsidR="0093279F" w:rsidRDefault="0093279F" w:rsidP="0093279F">
      <w:pPr>
        <w:ind w:firstLine="744"/>
        <w:jc w:val="both"/>
        <w:rPr>
          <w:rFonts w:ascii="Times New Roman" w:hAnsi="Times New Roman"/>
          <w:bCs/>
          <w:color w:val="000000"/>
          <w:szCs w:val="24"/>
          <w:lang w:eastAsia="lt-LT"/>
        </w:rPr>
      </w:pPr>
      <w:r w:rsidRPr="0093279F">
        <w:rPr>
          <w:rFonts w:ascii="Times New Roman" w:hAnsi="Times New Roman"/>
          <w:color w:val="000000"/>
          <w:szCs w:val="24"/>
          <w:lang w:eastAsia="lt-LT"/>
        </w:rPr>
        <w:t xml:space="preserve">8.2. </w:t>
      </w:r>
      <w:r w:rsidRPr="0093279F">
        <w:rPr>
          <w:rFonts w:ascii="Times New Roman" w:hAnsi="Times New Roman"/>
          <w:b/>
          <w:bCs/>
          <w:color w:val="000000"/>
          <w:szCs w:val="24"/>
          <w:lang w:eastAsia="lt-LT"/>
        </w:rPr>
        <w:t xml:space="preserve">nuolatinis vaikų dienos centro lankytojas </w:t>
      </w:r>
      <w:r w:rsidRPr="0093279F">
        <w:rPr>
          <w:rFonts w:ascii="Times New Roman" w:hAnsi="Times New Roman"/>
          <w:color w:val="000000"/>
          <w:szCs w:val="24"/>
          <w:lang w:eastAsia="lt-LT"/>
        </w:rPr>
        <w:t xml:space="preserve">– </w:t>
      </w:r>
      <w:r w:rsidRPr="0093279F">
        <w:rPr>
          <w:rFonts w:ascii="Times New Roman" w:hAnsi="Times New Roman"/>
          <w:bCs/>
          <w:color w:val="000000"/>
          <w:szCs w:val="24"/>
          <w:lang w:eastAsia="lt-LT"/>
        </w:rPr>
        <w:t xml:space="preserve">vaikas, kuris reguliariai lankosi </w:t>
      </w:r>
      <w:r w:rsidR="004E2CE3">
        <w:rPr>
          <w:rFonts w:ascii="Times New Roman" w:hAnsi="Times New Roman"/>
          <w:bCs/>
          <w:color w:val="000000"/>
          <w:szCs w:val="24"/>
          <w:lang w:eastAsia="lt-LT"/>
        </w:rPr>
        <w:t>VDC</w:t>
      </w:r>
      <w:r w:rsidRPr="0093279F">
        <w:rPr>
          <w:rFonts w:ascii="Times New Roman" w:hAnsi="Times New Roman"/>
          <w:bCs/>
          <w:color w:val="000000"/>
          <w:szCs w:val="24"/>
          <w:lang w:eastAsia="lt-LT"/>
        </w:rPr>
        <w:t xml:space="preserve"> ir kuriam teikiamos dienos socialinės priežiūros paslaugos ne trumpiau kaip 3 mėnesius per kalendorinius metus.</w:t>
      </w:r>
    </w:p>
    <w:p w:rsidR="0093279F" w:rsidRPr="0093279F" w:rsidRDefault="0093279F" w:rsidP="0093279F">
      <w:pPr>
        <w:tabs>
          <w:tab w:val="left" w:pos="0"/>
          <w:tab w:val="left" w:pos="630"/>
          <w:tab w:val="left" w:pos="1170"/>
        </w:tabs>
        <w:spacing w:line="276" w:lineRule="auto"/>
        <w:ind w:firstLine="744"/>
        <w:jc w:val="both"/>
        <w:rPr>
          <w:rFonts w:ascii="Times New Roman" w:hAnsi="Times New Roman"/>
          <w:szCs w:val="24"/>
        </w:rPr>
      </w:pPr>
      <w:r w:rsidRPr="0093279F">
        <w:rPr>
          <w:rFonts w:ascii="Times New Roman" w:hAnsi="Times New Roman"/>
          <w:szCs w:val="24"/>
          <w:lang w:eastAsia="lt-LT"/>
        </w:rPr>
        <w:t xml:space="preserve">9. </w:t>
      </w:r>
      <w:r w:rsidRPr="0093279F">
        <w:rPr>
          <w:rFonts w:ascii="Times New Roman" w:hAnsi="Times New Roman"/>
          <w:szCs w:val="24"/>
          <w:lang w:val="pt-BR"/>
        </w:rPr>
        <w:t xml:space="preserve">Kitos Apraše vartojamos sąvokos atitinka Lietuvos Respublikos </w:t>
      </w:r>
      <w:r w:rsidRPr="0093279F">
        <w:rPr>
          <w:rFonts w:ascii="Times New Roman" w:hAnsi="Times New Roman"/>
          <w:szCs w:val="24"/>
        </w:rPr>
        <w:t>civiliniame kodekse, Lietuvos Respublikos vaiko teisių apsaugos pagrindų įstatyme, Lietuvos Respublikos socialinių paslaugų įstatyme, Lietuvos Respublikos nevyriausybinių organizacijų plėtros įstatyme vartojamas sąvokas.</w:t>
      </w:r>
    </w:p>
    <w:p w:rsidR="0093279F" w:rsidRPr="0093279F" w:rsidRDefault="0093279F" w:rsidP="0093279F">
      <w:pPr>
        <w:ind w:firstLine="736"/>
        <w:jc w:val="both"/>
        <w:rPr>
          <w:rFonts w:ascii="Times New Roman" w:hAnsi="Times New Roman"/>
          <w:szCs w:val="24"/>
          <w:lang w:eastAsia="lt-LT"/>
        </w:rPr>
      </w:pPr>
      <w:r w:rsidRPr="0093279F">
        <w:rPr>
          <w:rFonts w:ascii="Times New Roman" w:hAnsi="Times New Roman"/>
          <w:szCs w:val="24"/>
        </w:rPr>
        <w:t>10.</w:t>
      </w:r>
      <w:r w:rsidRPr="0093279F">
        <w:rPr>
          <w:rFonts w:ascii="Times New Roman" w:eastAsia="Calibri" w:hAnsi="Times New Roman"/>
          <w:szCs w:val="24"/>
        </w:rPr>
        <w:t xml:space="preserve"> Projekto tikslinė grupė yra vaikai – Lietuvos Respublikos piliečių ir nuolat Lietuvos Respublikoje </w:t>
      </w:r>
      <w:r>
        <w:rPr>
          <w:rFonts w:ascii="Times New Roman" w:eastAsia="Calibri" w:hAnsi="Times New Roman"/>
          <w:szCs w:val="24"/>
        </w:rPr>
        <w:t>Panevėžio</w:t>
      </w:r>
      <w:r w:rsidRPr="0093279F">
        <w:rPr>
          <w:rFonts w:ascii="Times New Roman" w:eastAsia="Calibri" w:hAnsi="Times New Roman"/>
          <w:szCs w:val="24"/>
        </w:rPr>
        <w:t xml:space="preserve"> rajone gyvenančių asmenų.</w:t>
      </w:r>
    </w:p>
    <w:p w:rsidR="0093279F" w:rsidRPr="0093279F" w:rsidRDefault="0093279F" w:rsidP="0093279F">
      <w:pPr>
        <w:tabs>
          <w:tab w:val="left" w:pos="0"/>
          <w:tab w:val="left" w:pos="630"/>
          <w:tab w:val="left" w:pos="1170"/>
        </w:tabs>
        <w:ind w:firstLine="720"/>
        <w:jc w:val="both"/>
        <w:rPr>
          <w:rFonts w:ascii="Times New Roman" w:hAnsi="Times New Roman"/>
          <w:szCs w:val="24"/>
          <w:lang w:val="pt-BR"/>
        </w:rPr>
      </w:pPr>
    </w:p>
    <w:p w:rsidR="0093279F" w:rsidRPr="0093279F" w:rsidRDefault="0093279F" w:rsidP="0093279F">
      <w:pPr>
        <w:tabs>
          <w:tab w:val="left" w:pos="0"/>
          <w:tab w:val="left" w:pos="630"/>
          <w:tab w:val="left" w:pos="1170"/>
        </w:tabs>
        <w:jc w:val="center"/>
        <w:rPr>
          <w:rFonts w:ascii="Times New Roman" w:hAnsi="Times New Roman"/>
          <w:b/>
          <w:szCs w:val="24"/>
          <w:lang w:val="pt-BR"/>
        </w:rPr>
      </w:pPr>
      <w:r w:rsidRPr="0093279F">
        <w:rPr>
          <w:rFonts w:ascii="Times New Roman" w:hAnsi="Times New Roman"/>
          <w:b/>
          <w:szCs w:val="24"/>
          <w:lang w:val="pt-BR"/>
        </w:rPr>
        <w:t>II SKYRIUS</w:t>
      </w:r>
    </w:p>
    <w:p w:rsidR="0093279F" w:rsidRPr="0093279F" w:rsidRDefault="0093279F" w:rsidP="0093279F">
      <w:pPr>
        <w:tabs>
          <w:tab w:val="left" w:pos="360"/>
          <w:tab w:val="left" w:pos="630"/>
        </w:tabs>
        <w:jc w:val="center"/>
        <w:rPr>
          <w:rFonts w:ascii="Times New Roman" w:hAnsi="Times New Roman"/>
          <w:b/>
          <w:szCs w:val="24"/>
          <w:lang w:val="pt-BR"/>
        </w:rPr>
      </w:pPr>
      <w:r w:rsidRPr="0093279F">
        <w:rPr>
          <w:rFonts w:ascii="Times New Roman" w:hAnsi="Times New Roman"/>
          <w:b/>
          <w:szCs w:val="24"/>
          <w:lang w:val="pt-BR"/>
        </w:rPr>
        <w:t>REIKALAVIMAI PROJEKTO PARTNERIUI</w:t>
      </w:r>
    </w:p>
    <w:p w:rsidR="0093279F" w:rsidRPr="0093279F" w:rsidRDefault="0093279F" w:rsidP="0093279F">
      <w:pPr>
        <w:tabs>
          <w:tab w:val="left" w:pos="360"/>
          <w:tab w:val="left" w:pos="630"/>
        </w:tabs>
        <w:jc w:val="center"/>
        <w:rPr>
          <w:rFonts w:ascii="Times New Roman" w:hAnsi="Times New Roman"/>
          <w:b/>
          <w:szCs w:val="24"/>
          <w:lang w:val="pt-BR"/>
        </w:rPr>
      </w:pPr>
    </w:p>
    <w:p w:rsidR="0093279F" w:rsidRPr="0093279F" w:rsidRDefault="0093279F" w:rsidP="0093279F">
      <w:pPr>
        <w:tabs>
          <w:tab w:val="left" w:pos="0"/>
          <w:tab w:val="left" w:pos="630"/>
          <w:tab w:val="left" w:pos="1260"/>
        </w:tabs>
        <w:spacing w:line="276" w:lineRule="auto"/>
        <w:ind w:firstLine="720"/>
        <w:jc w:val="both"/>
        <w:rPr>
          <w:rFonts w:ascii="Times New Roman" w:hAnsi="Times New Roman"/>
          <w:szCs w:val="24"/>
          <w:lang w:val="pt-BR"/>
        </w:rPr>
      </w:pPr>
      <w:r w:rsidRPr="0093279F">
        <w:rPr>
          <w:rFonts w:ascii="Times New Roman" w:hAnsi="Times New Roman"/>
          <w:szCs w:val="24"/>
          <w:lang w:val="pt-BR"/>
        </w:rPr>
        <w:t xml:space="preserve">11. Atrankai projektus gali teikti </w:t>
      </w:r>
      <w:r w:rsidR="004E2CE3">
        <w:rPr>
          <w:rFonts w:ascii="Times New Roman" w:hAnsi="Times New Roman"/>
          <w:szCs w:val="24"/>
          <w:lang w:val="pt-BR"/>
        </w:rPr>
        <w:t>p</w:t>
      </w:r>
      <w:r w:rsidRPr="0093279F">
        <w:rPr>
          <w:rFonts w:ascii="Times New Roman" w:hAnsi="Times New Roman"/>
          <w:szCs w:val="24"/>
          <w:lang w:val="pt-BR"/>
        </w:rPr>
        <w:t xml:space="preserve">artneriai, siekiantys būti įtraukti į </w:t>
      </w:r>
      <w:r w:rsidR="004E2CE3">
        <w:rPr>
          <w:rFonts w:ascii="Times New Roman" w:hAnsi="Times New Roman"/>
          <w:szCs w:val="24"/>
          <w:lang w:val="pt-BR"/>
        </w:rPr>
        <w:t>p</w:t>
      </w:r>
      <w:r w:rsidRPr="0093279F">
        <w:rPr>
          <w:rFonts w:ascii="Times New Roman" w:hAnsi="Times New Roman"/>
          <w:szCs w:val="24"/>
          <w:lang w:val="pt-BR"/>
        </w:rPr>
        <w:t>artnerių sąrašą, atitinkantys visas toliau išvardytas sąlygas:</w:t>
      </w:r>
    </w:p>
    <w:p w:rsidR="0093279F" w:rsidRPr="0093279F" w:rsidRDefault="0093279F" w:rsidP="0093279F">
      <w:pPr>
        <w:tabs>
          <w:tab w:val="left" w:pos="0"/>
          <w:tab w:val="left" w:pos="630"/>
          <w:tab w:val="left" w:pos="1260"/>
        </w:tabs>
        <w:spacing w:line="276" w:lineRule="auto"/>
        <w:ind w:firstLine="720"/>
        <w:jc w:val="both"/>
        <w:rPr>
          <w:rFonts w:ascii="Times New Roman" w:hAnsi="Times New Roman"/>
          <w:szCs w:val="24"/>
          <w:lang w:val="pt-BR"/>
        </w:rPr>
      </w:pPr>
      <w:r w:rsidRPr="0093279F">
        <w:rPr>
          <w:rFonts w:ascii="Times New Roman" w:hAnsi="Times New Roman"/>
          <w:szCs w:val="24"/>
          <w:lang w:val="pt-BR"/>
        </w:rPr>
        <w:t xml:space="preserve">11.1. atitikti </w:t>
      </w:r>
      <w:r w:rsidR="004E2CE3">
        <w:rPr>
          <w:rFonts w:ascii="Times New Roman" w:hAnsi="Times New Roman"/>
          <w:szCs w:val="24"/>
          <w:lang w:val="pt-BR"/>
        </w:rPr>
        <w:t>p</w:t>
      </w:r>
      <w:r w:rsidRPr="0093279F">
        <w:rPr>
          <w:rFonts w:ascii="Times New Roman" w:hAnsi="Times New Roman"/>
          <w:szCs w:val="24"/>
          <w:lang w:val="pt-BR"/>
        </w:rPr>
        <w:t>artnerio statusą, kaip nurodyta 6 punkte;</w:t>
      </w:r>
    </w:p>
    <w:p w:rsidR="0093279F" w:rsidRPr="0093279F" w:rsidRDefault="0093279F" w:rsidP="0093279F">
      <w:pPr>
        <w:tabs>
          <w:tab w:val="left" w:pos="0"/>
          <w:tab w:val="left" w:pos="630"/>
          <w:tab w:val="left" w:pos="1260"/>
        </w:tabs>
        <w:spacing w:line="276" w:lineRule="auto"/>
        <w:ind w:firstLine="720"/>
        <w:jc w:val="both"/>
        <w:rPr>
          <w:rFonts w:ascii="Times New Roman" w:hAnsi="Times New Roman"/>
          <w:szCs w:val="24"/>
          <w:lang w:val="pt-BR"/>
        </w:rPr>
      </w:pPr>
      <w:r w:rsidRPr="0093279F">
        <w:rPr>
          <w:rFonts w:ascii="Times New Roman" w:hAnsi="Times New Roman"/>
          <w:szCs w:val="24"/>
          <w:lang w:val="pt-BR"/>
        </w:rPr>
        <w:t>11.2. turi patirties bei kompetencijos vykdyti VDC veiklą;</w:t>
      </w:r>
    </w:p>
    <w:p w:rsidR="0093279F" w:rsidRPr="0093279F" w:rsidRDefault="0093279F" w:rsidP="0093279F">
      <w:pPr>
        <w:tabs>
          <w:tab w:val="left" w:pos="0"/>
          <w:tab w:val="left" w:pos="630"/>
          <w:tab w:val="left" w:pos="1260"/>
        </w:tabs>
        <w:spacing w:line="276" w:lineRule="auto"/>
        <w:ind w:firstLine="720"/>
        <w:jc w:val="both"/>
        <w:rPr>
          <w:rFonts w:ascii="Times New Roman" w:hAnsi="Times New Roman"/>
          <w:szCs w:val="24"/>
          <w:lang w:val="pt-BR"/>
        </w:rPr>
      </w:pPr>
      <w:r w:rsidRPr="0093279F">
        <w:rPr>
          <w:rFonts w:ascii="Times New Roman" w:hAnsi="Times New Roman"/>
          <w:szCs w:val="24"/>
          <w:lang w:val="pt-BR"/>
        </w:rPr>
        <w:t>11.3. turi patalpas, reikalingus Aprašo 5.1.1</w:t>
      </w:r>
      <w:r w:rsidRPr="0093279F">
        <w:rPr>
          <w:rFonts w:ascii="Times New Roman" w:eastAsia="Calibri" w:hAnsi="Times New Roman"/>
          <w:szCs w:val="24"/>
        </w:rPr>
        <w:t>–</w:t>
      </w:r>
      <w:r w:rsidRPr="0093279F">
        <w:rPr>
          <w:rFonts w:ascii="Times New Roman" w:hAnsi="Times New Roman"/>
          <w:szCs w:val="24"/>
          <w:lang w:val="pt-BR"/>
        </w:rPr>
        <w:t>5.1.2 papunkčiuose nurodytoms veikloms atlikti;</w:t>
      </w:r>
    </w:p>
    <w:p w:rsidR="0093279F" w:rsidRPr="0093279F" w:rsidRDefault="0093279F" w:rsidP="0093279F">
      <w:pPr>
        <w:tabs>
          <w:tab w:val="left" w:pos="0"/>
          <w:tab w:val="left" w:pos="630"/>
          <w:tab w:val="left" w:pos="1260"/>
        </w:tabs>
        <w:spacing w:line="276" w:lineRule="auto"/>
        <w:ind w:firstLine="720"/>
        <w:jc w:val="both"/>
        <w:rPr>
          <w:rFonts w:ascii="Times New Roman" w:hAnsi="Times New Roman"/>
          <w:szCs w:val="24"/>
          <w:lang w:val="pt-BR"/>
        </w:rPr>
      </w:pPr>
      <w:r w:rsidRPr="0093279F">
        <w:rPr>
          <w:rFonts w:ascii="Times New Roman" w:hAnsi="Times New Roman"/>
          <w:szCs w:val="24"/>
          <w:lang w:val="pt-BR"/>
        </w:rPr>
        <w:t>11.4</w:t>
      </w:r>
      <w:r w:rsidRPr="0093279F">
        <w:rPr>
          <w:rFonts w:ascii="Times New Roman" w:hAnsi="Times New Roman"/>
          <w:color w:val="C00000"/>
          <w:szCs w:val="24"/>
          <w:lang w:val="pt-BR"/>
        </w:rPr>
        <w:t>.</w:t>
      </w:r>
      <w:r w:rsidRPr="0093279F">
        <w:rPr>
          <w:rFonts w:ascii="Times New Roman" w:hAnsi="Times New Roman"/>
          <w:color w:val="C00000"/>
          <w:szCs w:val="24"/>
          <w:lang w:val="pt-BR"/>
        </w:rPr>
        <w:tab/>
      </w:r>
      <w:r w:rsidRPr="0093279F">
        <w:rPr>
          <w:rFonts w:ascii="Times New Roman" w:hAnsi="Times New Roman"/>
          <w:szCs w:val="24"/>
          <w:lang w:val="pt-BR"/>
        </w:rPr>
        <w:t xml:space="preserve">turi ar planuoja turėti pakankamus žmogiškuosius išteklius, reikalingus Aprašo </w:t>
      </w:r>
      <w:r>
        <w:rPr>
          <w:rFonts w:ascii="Times New Roman" w:hAnsi="Times New Roman"/>
          <w:szCs w:val="24"/>
          <w:lang w:val="pt-BR"/>
        </w:rPr>
        <w:br/>
      </w:r>
      <w:r w:rsidRPr="0093279F">
        <w:rPr>
          <w:rFonts w:ascii="Times New Roman" w:hAnsi="Times New Roman"/>
          <w:szCs w:val="24"/>
          <w:lang w:val="pt-BR"/>
        </w:rPr>
        <w:t>4 punkte nurodytam tikslui įgyvendinti (turintys socialinio darbuotojo, socialinio pedagogo, pedagogo arba edukologo, psichologo ir kt. išsilavinimą);</w:t>
      </w:r>
    </w:p>
    <w:p w:rsidR="0093279F" w:rsidRPr="0093279F" w:rsidRDefault="0093279F" w:rsidP="0093279F">
      <w:pPr>
        <w:ind w:firstLine="736"/>
        <w:jc w:val="both"/>
        <w:rPr>
          <w:rFonts w:ascii="Times New Roman" w:eastAsia="Calibri" w:hAnsi="Times New Roman"/>
          <w:szCs w:val="24"/>
        </w:rPr>
      </w:pPr>
      <w:r w:rsidRPr="0093279F">
        <w:rPr>
          <w:rFonts w:ascii="Times New Roman" w:eastAsia="Calibri" w:hAnsi="Times New Roman"/>
          <w:szCs w:val="24"/>
        </w:rPr>
        <w:t>11.5. yra įvykdęs pareigas, susijusias su mokesčių ir socialinio draudimo įmokų mokėjimu;</w:t>
      </w:r>
    </w:p>
    <w:p w:rsidR="0093279F" w:rsidRPr="0093279F" w:rsidRDefault="0093279F" w:rsidP="0093279F">
      <w:pPr>
        <w:ind w:firstLine="736"/>
        <w:jc w:val="both"/>
        <w:rPr>
          <w:rFonts w:ascii="Times New Roman" w:eastAsia="Calibri" w:hAnsi="Times New Roman"/>
          <w:szCs w:val="24"/>
        </w:rPr>
      </w:pPr>
      <w:r w:rsidRPr="0093279F">
        <w:rPr>
          <w:rFonts w:ascii="Times New Roman" w:eastAsia="Calibri" w:hAnsi="Times New Roman"/>
          <w:szCs w:val="24"/>
        </w:rPr>
        <w:t>11.6. nėra iškeltos bylos dėl bankroto arba restruktūrizavimo, nėra pradėtas ikiteisminis tyrimas dėl ūkinės komercinės veiklos arba jis nėra likviduojamas, nėra priimtas kreditorių susirinkimo nutarimas bankroto procedūras vykdyti ne teismo tvarka;</w:t>
      </w:r>
    </w:p>
    <w:p w:rsidR="0093279F" w:rsidRPr="0093279F" w:rsidRDefault="0093279F" w:rsidP="0093279F">
      <w:pPr>
        <w:ind w:firstLine="736"/>
        <w:jc w:val="both"/>
        <w:rPr>
          <w:rFonts w:ascii="Times New Roman" w:eastAsia="Calibri" w:hAnsi="Times New Roman"/>
          <w:szCs w:val="24"/>
        </w:rPr>
      </w:pPr>
      <w:r w:rsidRPr="0093279F">
        <w:rPr>
          <w:rFonts w:ascii="Times New Roman" w:eastAsia="Calibri" w:hAnsi="Times New Roman"/>
          <w:szCs w:val="24"/>
        </w:rPr>
        <w:t>11.7. nėra įsiteisėjusio teismo sprendimo dėl paramos skyrimo iš ES ir (arba) Lietuvos Respublikos biudžeto lėšų naudojimo pažeidimo;</w:t>
      </w:r>
    </w:p>
    <w:p w:rsidR="0093279F" w:rsidRPr="0093279F" w:rsidRDefault="0093279F" w:rsidP="0093279F">
      <w:pPr>
        <w:ind w:firstLine="736"/>
        <w:jc w:val="both"/>
        <w:rPr>
          <w:rFonts w:ascii="Times New Roman" w:eastAsia="Calibri" w:hAnsi="Times New Roman"/>
          <w:szCs w:val="24"/>
        </w:rPr>
      </w:pPr>
      <w:r w:rsidRPr="0093279F">
        <w:rPr>
          <w:rFonts w:ascii="Times New Roman" w:eastAsia="Calibri" w:hAnsi="Times New Roman"/>
          <w:szCs w:val="24"/>
        </w:rPr>
        <w:t>11.8. vadovas ar kitas darbuotojas, įgyvendinsiantis projektą, neturi neišnykusio ar nepanaikinto teistumo už profesinės veiklos pažeidimus;</w:t>
      </w:r>
    </w:p>
    <w:p w:rsidR="0093279F" w:rsidRPr="0093279F" w:rsidRDefault="0093279F" w:rsidP="0093279F">
      <w:pPr>
        <w:ind w:firstLine="736"/>
        <w:jc w:val="both"/>
        <w:rPr>
          <w:rFonts w:ascii="Times New Roman" w:eastAsia="Calibri" w:hAnsi="Times New Roman"/>
          <w:szCs w:val="24"/>
        </w:rPr>
      </w:pPr>
      <w:r w:rsidRPr="0093279F">
        <w:rPr>
          <w:rFonts w:ascii="Times New Roman" w:eastAsia="Calibri" w:hAnsi="Times New Roman"/>
          <w:szCs w:val="24"/>
        </w:rPr>
        <w:t xml:space="preserve">11.9. partneriu gali būti tik juridiniai asmenys. </w:t>
      </w:r>
    </w:p>
    <w:p w:rsidR="0093279F" w:rsidRPr="0093279F" w:rsidRDefault="0093279F" w:rsidP="0093279F">
      <w:pPr>
        <w:ind w:firstLine="736"/>
        <w:jc w:val="both"/>
        <w:rPr>
          <w:rFonts w:ascii="Times New Roman" w:eastAsia="Calibri" w:hAnsi="Times New Roman"/>
          <w:szCs w:val="24"/>
        </w:rPr>
      </w:pPr>
      <w:r w:rsidRPr="0093279F">
        <w:rPr>
          <w:rFonts w:ascii="Times New Roman" w:eastAsia="Calibri" w:hAnsi="Times New Roman"/>
          <w:szCs w:val="24"/>
        </w:rPr>
        <w:t>12. Prioritetas (įvertinant balais) vykdant atranką teikiamas nevyriausybinėms organizacijoms.</w:t>
      </w:r>
    </w:p>
    <w:p w:rsidR="0093279F" w:rsidRPr="0093279F" w:rsidRDefault="0093279F" w:rsidP="0093279F">
      <w:pPr>
        <w:tabs>
          <w:tab w:val="left" w:pos="90"/>
          <w:tab w:val="left" w:pos="630"/>
          <w:tab w:val="left" w:pos="1260"/>
        </w:tabs>
        <w:ind w:firstLine="720"/>
        <w:jc w:val="both"/>
        <w:rPr>
          <w:rFonts w:ascii="Times New Roman" w:hAnsi="Times New Roman"/>
          <w:szCs w:val="24"/>
        </w:rPr>
      </w:pPr>
      <w:r w:rsidRPr="0093279F">
        <w:rPr>
          <w:rFonts w:ascii="Times New Roman" w:hAnsi="Times New Roman"/>
          <w:szCs w:val="24"/>
          <w:lang w:eastAsia="lt-LT"/>
        </w:rPr>
        <w:t>13. Pareiškėjas (Savivaldybė) teikia paraišką, parengt</w:t>
      </w:r>
      <w:r w:rsidR="00F3408E">
        <w:rPr>
          <w:rFonts w:ascii="Times New Roman" w:hAnsi="Times New Roman"/>
          <w:szCs w:val="24"/>
          <w:lang w:eastAsia="lt-LT"/>
        </w:rPr>
        <w:t>ą</w:t>
      </w:r>
      <w:r w:rsidRPr="0093279F">
        <w:rPr>
          <w:rFonts w:ascii="Times New Roman" w:hAnsi="Times New Roman"/>
          <w:szCs w:val="24"/>
          <w:lang w:eastAsia="lt-LT"/>
        </w:rPr>
        <w:t xml:space="preserve"> kart</w:t>
      </w:r>
      <w:r w:rsidR="004E2CE3">
        <w:rPr>
          <w:rFonts w:ascii="Times New Roman" w:hAnsi="Times New Roman"/>
          <w:szCs w:val="24"/>
          <w:lang w:eastAsia="lt-LT"/>
        </w:rPr>
        <w:t>u</w:t>
      </w:r>
      <w:r w:rsidRPr="0093279F">
        <w:rPr>
          <w:rFonts w:ascii="Times New Roman" w:hAnsi="Times New Roman"/>
          <w:szCs w:val="24"/>
          <w:lang w:eastAsia="lt-LT"/>
        </w:rPr>
        <w:t xml:space="preserve"> su partneriais, t. y. įstaigomis, kurios naudosis įgyvendinant projektą sukurta infrastruktūra (teiks socialinės globos ar socialinės priežiūros ir ugdymo paslaugas). Partneris turi būti įtrauktas į projekto veiklų vykdymą (jis turi dalyvauti projekto valdymo grupėje, pirkimų komisijoje ar pan.).</w:t>
      </w:r>
    </w:p>
    <w:p w:rsidR="0093279F" w:rsidRPr="0093279F" w:rsidRDefault="0093279F" w:rsidP="0093279F">
      <w:pPr>
        <w:jc w:val="both"/>
        <w:rPr>
          <w:rFonts w:ascii="Times New Roman" w:hAnsi="Times New Roman"/>
          <w:szCs w:val="24"/>
          <w:lang w:val="pt-BR"/>
        </w:rPr>
      </w:pPr>
    </w:p>
    <w:p w:rsidR="0093279F" w:rsidRPr="0093279F" w:rsidRDefault="0093279F" w:rsidP="0093279F">
      <w:pPr>
        <w:tabs>
          <w:tab w:val="left" w:pos="360"/>
          <w:tab w:val="left" w:pos="630"/>
        </w:tabs>
        <w:jc w:val="center"/>
        <w:rPr>
          <w:rFonts w:ascii="Times New Roman" w:hAnsi="Times New Roman"/>
          <w:b/>
          <w:szCs w:val="24"/>
          <w:lang w:val="pt-BR"/>
        </w:rPr>
      </w:pPr>
      <w:r w:rsidRPr="0093279F">
        <w:rPr>
          <w:rFonts w:ascii="Times New Roman" w:hAnsi="Times New Roman"/>
          <w:b/>
          <w:szCs w:val="24"/>
          <w:lang w:val="pt-BR"/>
        </w:rPr>
        <w:t>III SKYRIUS</w:t>
      </w:r>
    </w:p>
    <w:p w:rsidR="0093279F" w:rsidRPr="0093279F" w:rsidRDefault="0093279F" w:rsidP="0093279F">
      <w:pPr>
        <w:tabs>
          <w:tab w:val="left" w:pos="0"/>
          <w:tab w:val="left" w:pos="630"/>
          <w:tab w:val="left" w:pos="1170"/>
        </w:tabs>
        <w:jc w:val="center"/>
        <w:rPr>
          <w:rFonts w:ascii="Times New Roman" w:hAnsi="Times New Roman"/>
          <w:b/>
          <w:szCs w:val="24"/>
          <w:lang w:val="pt-BR"/>
        </w:rPr>
      </w:pPr>
      <w:r w:rsidRPr="0093279F">
        <w:rPr>
          <w:rFonts w:ascii="Times New Roman" w:hAnsi="Times New Roman"/>
          <w:b/>
          <w:szCs w:val="24"/>
          <w:lang w:val="pt-BR"/>
        </w:rPr>
        <w:t xml:space="preserve">PROJEKTAMS TAIKOMI REIKALAVIMAI </w:t>
      </w:r>
    </w:p>
    <w:p w:rsidR="0093279F" w:rsidRPr="0093279F" w:rsidRDefault="0093279F" w:rsidP="0093279F">
      <w:pPr>
        <w:tabs>
          <w:tab w:val="left" w:pos="360"/>
          <w:tab w:val="left" w:pos="630"/>
        </w:tabs>
        <w:rPr>
          <w:rFonts w:ascii="Times New Roman" w:hAnsi="Times New Roman"/>
          <w:szCs w:val="24"/>
          <w:lang w:val="pt-BR"/>
        </w:rPr>
      </w:pPr>
    </w:p>
    <w:p w:rsidR="0093279F" w:rsidRPr="0093279F" w:rsidRDefault="0093279F" w:rsidP="0093279F">
      <w:pPr>
        <w:tabs>
          <w:tab w:val="left" w:pos="540"/>
          <w:tab w:val="left" w:pos="1170"/>
        </w:tabs>
        <w:spacing w:line="276" w:lineRule="auto"/>
        <w:ind w:firstLine="720"/>
        <w:jc w:val="both"/>
        <w:rPr>
          <w:rFonts w:ascii="Times New Roman" w:hAnsi="Times New Roman"/>
          <w:szCs w:val="24"/>
          <w:lang w:val="pt-BR"/>
        </w:rPr>
      </w:pPr>
      <w:r w:rsidRPr="0093279F">
        <w:rPr>
          <w:rFonts w:ascii="Times New Roman" w:hAnsi="Times New Roman"/>
          <w:szCs w:val="24"/>
        </w:rPr>
        <w:t xml:space="preserve">14. </w:t>
      </w:r>
      <w:r w:rsidRPr="0093279F">
        <w:rPr>
          <w:rFonts w:ascii="Times New Roman" w:hAnsi="Times New Roman"/>
          <w:szCs w:val="24"/>
          <w:lang w:val="pt-BR"/>
        </w:rPr>
        <w:t xml:space="preserve">Projektų veiklos turi būti vykdomos </w:t>
      </w:r>
      <w:r w:rsidR="00F3408E">
        <w:rPr>
          <w:rFonts w:ascii="Times New Roman" w:hAnsi="Times New Roman"/>
          <w:szCs w:val="24"/>
          <w:lang w:val="pt-BR"/>
        </w:rPr>
        <w:t>Panevėžio</w:t>
      </w:r>
      <w:r w:rsidRPr="0093279F">
        <w:rPr>
          <w:rFonts w:ascii="Times New Roman" w:hAnsi="Times New Roman"/>
          <w:szCs w:val="24"/>
          <w:lang w:val="pt-BR"/>
        </w:rPr>
        <w:t xml:space="preserve"> rajone.</w:t>
      </w:r>
    </w:p>
    <w:p w:rsidR="0093279F" w:rsidRPr="0093279F" w:rsidRDefault="0093279F" w:rsidP="0093279F">
      <w:pPr>
        <w:tabs>
          <w:tab w:val="left" w:pos="540"/>
          <w:tab w:val="left" w:pos="1170"/>
        </w:tabs>
        <w:spacing w:line="276" w:lineRule="auto"/>
        <w:ind w:firstLine="720"/>
        <w:jc w:val="both"/>
        <w:rPr>
          <w:rFonts w:ascii="Times New Roman" w:hAnsi="Times New Roman"/>
          <w:szCs w:val="24"/>
          <w:lang w:val="pt-BR"/>
        </w:rPr>
      </w:pPr>
      <w:r w:rsidRPr="0093279F">
        <w:rPr>
          <w:rFonts w:ascii="Times New Roman" w:hAnsi="Times New Roman"/>
          <w:szCs w:val="24"/>
          <w:lang w:val="pt-BR"/>
        </w:rPr>
        <w:t>15. Atrankai teikiami projektai turi atitikti šias sąlygas:</w:t>
      </w:r>
    </w:p>
    <w:p w:rsidR="0093279F" w:rsidRDefault="0093279F" w:rsidP="004E2CE3">
      <w:pPr>
        <w:tabs>
          <w:tab w:val="left" w:pos="540"/>
          <w:tab w:val="left" w:pos="1170"/>
        </w:tabs>
        <w:spacing w:line="276" w:lineRule="auto"/>
        <w:ind w:firstLine="720"/>
        <w:jc w:val="both"/>
        <w:rPr>
          <w:rFonts w:ascii="Times New Roman" w:hAnsi="Times New Roman"/>
          <w:szCs w:val="24"/>
        </w:rPr>
      </w:pPr>
      <w:r w:rsidRPr="0093279F">
        <w:rPr>
          <w:rFonts w:ascii="Times New Roman" w:hAnsi="Times New Roman"/>
          <w:szCs w:val="24"/>
          <w:lang w:val="pt-BR"/>
        </w:rPr>
        <w:t>15.1.</w:t>
      </w:r>
      <w:r w:rsidRPr="0093279F">
        <w:rPr>
          <w:rFonts w:ascii="Times New Roman" w:hAnsi="Times New Roman"/>
          <w:szCs w:val="24"/>
        </w:rPr>
        <w:t xml:space="preserve"> projektuose numatomi rekonstruoti ar remontuoti pastatai, taip pat žemės sklypai</w:t>
      </w:r>
      <w:r w:rsidR="004E2CE3">
        <w:rPr>
          <w:rFonts w:ascii="Times New Roman" w:hAnsi="Times New Roman"/>
          <w:szCs w:val="24"/>
        </w:rPr>
        <w:t>,</w:t>
      </w:r>
      <w:r w:rsidRPr="0093279F">
        <w:rPr>
          <w:rFonts w:ascii="Times New Roman" w:hAnsi="Times New Roman"/>
          <w:szCs w:val="24"/>
        </w:rPr>
        <w:t xml:space="preserve"> kuriuose numatoma rekonstruoti ar remontuoti pastatus, turi būti pareiškėjų (partnerių) valdomi nuosavybės ar patikėjimo teise arba gauti pagal panaudos (nuomos) sutartis ne trumpesniam kaip projekto įgyvendinimo ir 5 metų nuo projekto finansavimo pabaigos (galutinės ataskaitos patvirtinimo) laikotarpiui. Daiktinės partnerio teisės į pastatą ir žemės sklypą, kuriame įgyvendinant projektą bus vykdomi darbai, turi būti įregistruoti įstatymu nustatyta tvarka. Jei pastatas ir žemės sklypas naudojamas pagal panaudos ar nuomos sutartį, pareiškėjas (partneris) turi turėti raštišką panaudos davėjo ar nuomotojo sutikimą vykdyti projekto veiklas</w:t>
      </w:r>
      <w:r w:rsidR="004E2CE3">
        <w:rPr>
          <w:rFonts w:ascii="Times New Roman" w:hAnsi="Times New Roman"/>
          <w:szCs w:val="24"/>
        </w:rPr>
        <w:t>;</w:t>
      </w:r>
    </w:p>
    <w:p w:rsidR="004E2CE3" w:rsidRDefault="004E2CE3" w:rsidP="004E2CE3">
      <w:pPr>
        <w:tabs>
          <w:tab w:val="left" w:pos="540"/>
          <w:tab w:val="left" w:pos="1170"/>
        </w:tabs>
        <w:spacing w:line="276" w:lineRule="auto"/>
        <w:jc w:val="both"/>
        <w:rPr>
          <w:rFonts w:ascii="Times New Roman" w:hAnsi="Times New Roman"/>
          <w:szCs w:val="24"/>
        </w:rPr>
      </w:pPr>
    </w:p>
    <w:p w:rsidR="00654636" w:rsidRDefault="00654636" w:rsidP="004E2CE3">
      <w:pPr>
        <w:tabs>
          <w:tab w:val="left" w:pos="540"/>
          <w:tab w:val="left" w:pos="1170"/>
        </w:tabs>
        <w:spacing w:line="276" w:lineRule="auto"/>
        <w:jc w:val="both"/>
        <w:rPr>
          <w:rFonts w:ascii="Times New Roman" w:hAnsi="Times New Roman"/>
          <w:szCs w:val="24"/>
        </w:rPr>
      </w:pPr>
    </w:p>
    <w:p w:rsidR="004E2CE3" w:rsidRPr="0093279F" w:rsidRDefault="004E2CE3" w:rsidP="004E2CE3">
      <w:pPr>
        <w:tabs>
          <w:tab w:val="left" w:pos="540"/>
          <w:tab w:val="left" w:pos="1170"/>
        </w:tabs>
        <w:spacing w:line="276" w:lineRule="auto"/>
        <w:jc w:val="center"/>
        <w:rPr>
          <w:rFonts w:ascii="Times New Roman" w:hAnsi="Times New Roman"/>
          <w:szCs w:val="24"/>
        </w:rPr>
      </w:pPr>
      <w:r>
        <w:rPr>
          <w:rFonts w:ascii="Times New Roman" w:hAnsi="Times New Roman"/>
          <w:szCs w:val="24"/>
        </w:rPr>
        <w:lastRenderedPageBreak/>
        <w:t>3</w:t>
      </w:r>
    </w:p>
    <w:p w:rsidR="0093279F" w:rsidRPr="0093279F" w:rsidRDefault="0093279F" w:rsidP="00A82B38">
      <w:pPr>
        <w:tabs>
          <w:tab w:val="left" w:pos="540"/>
          <w:tab w:val="left" w:pos="1170"/>
        </w:tabs>
        <w:spacing w:line="276" w:lineRule="auto"/>
        <w:ind w:firstLine="782"/>
        <w:jc w:val="both"/>
        <w:rPr>
          <w:rFonts w:ascii="Times New Roman" w:hAnsi="Times New Roman"/>
          <w:szCs w:val="24"/>
        </w:rPr>
      </w:pPr>
      <w:r w:rsidRPr="0093279F">
        <w:rPr>
          <w:rFonts w:ascii="Times New Roman" w:hAnsi="Times New Roman"/>
          <w:szCs w:val="24"/>
        </w:rPr>
        <w:t>15.2. visi finansuojami VDC, kuriuose planuojama vykdyti rekonstrukcijos ar remonto darbus, turi būti pritaikyti žmonėms, turintiems negalią, pagal reikalavimus, nustatytus STR reikalavimuose žmonių</w:t>
      </w:r>
      <w:r w:rsidR="001A5E0C">
        <w:rPr>
          <w:rFonts w:ascii="Times New Roman" w:hAnsi="Times New Roman"/>
          <w:szCs w:val="24"/>
        </w:rPr>
        <w:t xml:space="preserve"> </w:t>
      </w:r>
      <w:r w:rsidRPr="0093279F">
        <w:rPr>
          <w:rFonts w:ascii="Times New Roman" w:hAnsi="Times New Roman"/>
          <w:szCs w:val="24"/>
        </w:rPr>
        <w:t>su negalia</w:t>
      </w:r>
      <w:r w:rsidR="001A5E0C">
        <w:rPr>
          <w:rFonts w:ascii="Times New Roman" w:hAnsi="Times New Roman"/>
          <w:szCs w:val="24"/>
        </w:rPr>
        <w:t xml:space="preserve"> </w:t>
      </w:r>
      <w:r w:rsidRPr="0093279F">
        <w:rPr>
          <w:rFonts w:ascii="Times New Roman" w:hAnsi="Times New Roman"/>
          <w:szCs w:val="24"/>
        </w:rPr>
        <w:t>reikmėms ir</w:t>
      </w:r>
      <w:r w:rsidR="001A5E0C">
        <w:rPr>
          <w:rFonts w:ascii="Times New Roman" w:hAnsi="Times New Roman"/>
          <w:szCs w:val="24"/>
        </w:rPr>
        <w:t xml:space="preserve"> </w:t>
      </w:r>
      <w:r w:rsidRPr="0093279F">
        <w:rPr>
          <w:rFonts w:ascii="Times New Roman" w:hAnsi="Times New Roman"/>
          <w:szCs w:val="24"/>
        </w:rPr>
        <w:t>kituose</w:t>
      </w:r>
      <w:r w:rsidR="001A5E0C">
        <w:rPr>
          <w:rFonts w:ascii="Times New Roman" w:hAnsi="Times New Roman"/>
          <w:szCs w:val="24"/>
        </w:rPr>
        <w:t xml:space="preserve"> </w:t>
      </w:r>
      <w:r w:rsidRPr="0093279F">
        <w:rPr>
          <w:rFonts w:ascii="Times New Roman" w:hAnsi="Times New Roman"/>
          <w:szCs w:val="24"/>
        </w:rPr>
        <w:t xml:space="preserve">norminiuose statybos </w:t>
      </w:r>
      <w:r w:rsidR="001A5E0C">
        <w:rPr>
          <w:rFonts w:ascii="Times New Roman" w:hAnsi="Times New Roman"/>
          <w:szCs w:val="24"/>
        </w:rPr>
        <w:t>t</w:t>
      </w:r>
      <w:r w:rsidRPr="0093279F">
        <w:rPr>
          <w:rFonts w:ascii="Times New Roman" w:hAnsi="Times New Roman"/>
          <w:szCs w:val="24"/>
        </w:rPr>
        <w:t>echniniuose dokumentuose. Jei VDC įsikuria  tik dalyje pastato, finansuojamas VDC patalpų ir patekimo į VDC patalpas pritaikymas žmonėms, turintiems negalią (įėjimas į pastatą bei judėjimo trasa iki VDC patalpų).</w:t>
      </w:r>
    </w:p>
    <w:p w:rsidR="0093279F" w:rsidRPr="0093279F" w:rsidRDefault="0093279F" w:rsidP="0093279F">
      <w:pPr>
        <w:tabs>
          <w:tab w:val="left" w:pos="540"/>
          <w:tab w:val="left" w:pos="1170"/>
        </w:tabs>
        <w:spacing w:line="276" w:lineRule="auto"/>
        <w:ind w:firstLine="720"/>
        <w:jc w:val="both"/>
        <w:rPr>
          <w:rFonts w:ascii="Times New Roman" w:hAnsi="Times New Roman"/>
          <w:szCs w:val="24"/>
        </w:rPr>
      </w:pPr>
      <w:r w:rsidRPr="0093279F">
        <w:rPr>
          <w:rFonts w:ascii="Times New Roman" w:hAnsi="Times New Roman"/>
          <w:szCs w:val="24"/>
        </w:rPr>
        <w:t>16. Projektuose negali būti numatytų apribojimų, kurie turėtų neigiamą poveikį įgyvendinant moterų ir vyrų lygybės ir nediskriminavimo dėl lyties, rasės, tautybės, kalbos, kilmės, socialinės padėties, tikėjimo, įsitikinimų ar pažiūrų, amžiaus, negalios, lytinės orientacijos, etninės priklausomybės, religijos principus.</w:t>
      </w:r>
    </w:p>
    <w:p w:rsidR="0093279F" w:rsidRPr="0093279F" w:rsidRDefault="0093279F" w:rsidP="0093279F">
      <w:pPr>
        <w:tabs>
          <w:tab w:val="left" w:pos="540"/>
          <w:tab w:val="left" w:pos="1170"/>
        </w:tabs>
        <w:spacing w:line="276" w:lineRule="auto"/>
        <w:ind w:firstLine="720"/>
        <w:jc w:val="both"/>
        <w:rPr>
          <w:rFonts w:ascii="Times New Roman" w:hAnsi="Times New Roman"/>
          <w:szCs w:val="24"/>
        </w:rPr>
      </w:pPr>
      <w:r w:rsidRPr="0093279F">
        <w:rPr>
          <w:rFonts w:ascii="Times New Roman" w:hAnsi="Times New Roman"/>
          <w:szCs w:val="24"/>
        </w:rPr>
        <w:t>17. Investicijas</w:t>
      </w:r>
      <w:r w:rsidRPr="0093279F">
        <w:rPr>
          <w:rFonts w:ascii="Times New Roman" w:hAnsi="Times New Roman"/>
          <w:szCs w:val="24"/>
          <w:lang w:val="pt-BR"/>
        </w:rPr>
        <w:t xml:space="preserve"> gavusios įstaigos privalo atitikti</w:t>
      </w:r>
      <w:r w:rsidRPr="0093279F">
        <w:rPr>
          <w:rFonts w:ascii="Times New Roman" w:hAnsi="Times New Roman"/>
          <w:szCs w:val="24"/>
        </w:rPr>
        <w:t xml:space="preserve"> VDC rekomendacijų reikalavimus.</w:t>
      </w:r>
    </w:p>
    <w:p w:rsidR="0093279F" w:rsidRPr="0093279F" w:rsidRDefault="0093279F" w:rsidP="0093279F">
      <w:pPr>
        <w:tabs>
          <w:tab w:val="left" w:pos="540"/>
          <w:tab w:val="left" w:pos="1170"/>
        </w:tabs>
        <w:spacing w:line="276" w:lineRule="auto"/>
        <w:ind w:firstLine="720"/>
        <w:jc w:val="both"/>
        <w:rPr>
          <w:rFonts w:ascii="Times New Roman" w:hAnsi="Times New Roman"/>
          <w:szCs w:val="24"/>
        </w:rPr>
      </w:pPr>
      <w:r w:rsidRPr="0093279F">
        <w:rPr>
          <w:rFonts w:ascii="Times New Roman" w:hAnsi="Times New Roman"/>
          <w:szCs w:val="24"/>
        </w:rPr>
        <w:t xml:space="preserve">18. VDC veiklai vykdyti numatyta bendra suma </w:t>
      </w:r>
      <w:r w:rsidR="00F3408E">
        <w:rPr>
          <w:rFonts w:ascii="Times New Roman" w:hAnsi="Times New Roman"/>
          <w:szCs w:val="24"/>
        </w:rPr>
        <w:t>112 180,00</w:t>
      </w:r>
      <w:r w:rsidRPr="0093279F">
        <w:rPr>
          <w:rFonts w:ascii="Times New Roman" w:hAnsi="Times New Roman"/>
          <w:szCs w:val="24"/>
        </w:rPr>
        <w:t xml:space="preserve"> Eur. Vieno VDC išlaidos baldams ir įrangai įsigyti negali viršyti 10</w:t>
      </w:r>
      <w:r w:rsidR="00F3408E">
        <w:rPr>
          <w:rFonts w:ascii="Times New Roman" w:hAnsi="Times New Roman"/>
          <w:szCs w:val="24"/>
        </w:rPr>
        <w:t xml:space="preserve"> </w:t>
      </w:r>
      <w:r w:rsidRPr="0093279F">
        <w:rPr>
          <w:rFonts w:ascii="Times New Roman" w:hAnsi="Times New Roman"/>
          <w:szCs w:val="24"/>
        </w:rPr>
        <w:t>000 Eur.</w:t>
      </w:r>
    </w:p>
    <w:p w:rsidR="0093279F" w:rsidRPr="0093279F" w:rsidRDefault="0093279F" w:rsidP="0093279F">
      <w:pPr>
        <w:tabs>
          <w:tab w:val="left" w:pos="540"/>
          <w:tab w:val="left" w:pos="1170"/>
        </w:tabs>
        <w:spacing w:line="276" w:lineRule="auto"/>
        <w:ind w:firstLine="720"/>
        <w:jc w:val="both"/>
        <w:rPr>
          <w:rFonts w:ascii="Times New Roman" w:hAnsi="Times New Roman"/>
          <w:szCs w:val="24"/>
        </w:rPr>
      </w:pPr>
      <w:r w:rsidRPr="0093279F">
        <w:rPr>
          <w:rFonts w:ascii="Times New Roman" w:hAnsi="Times New Roman"/>
          <w:szCs w:val="24"/>
        </w:rPr>
        <w:t>19. Papildomi reikalavimai VDC veiklai:</w:t>
      </w:r>
    </w:p>
    <w:p w:rsidR="0093279F" w:rsidRPr="0093279F" w:rsidRDefault="0093279F" w:rsidP="0093279F">
      <w:pPr>
        <w:ind w:firstLine="744"/>
        <w:jc w:val="both"/>
        <w:rPr>
          <w:rFonts w:ascii="Times New Roman" w:eastAsia="Calibri" w:hAnsi="Times New Roman"/>
          <w:szCs w:val="24"/>
        </w:rPr>
      </w:pPr>
      <w:r w:rsidRPr="0093279F">
        <w:rPr>
          <w:rFonts w:ascii="Times New Roman" w:hAnsi="Times New Roman"/>
          <w:szCs w:val="24"/>
        </w:rPr>
        <w:t>19.1.</w:t>
      </w:r>
      <w:r w:rsidRPr="0093279F">
        <w:rPr>
          <w:rFonts w:ascii="Times New Roman" w:eastAsia="Calibri" w:hAnsi="Times New Roman"/>
          <w:szCs w:val="24"/>
        </w:rPr>
        <w:t xml:space="preserve"> vykdant VDC plėtrą, nuolatinių VDC lankytojų skaičius (lyginant jį su praėjusių kalendorinių metų nuolatinių VDC lankytojų skaičiumi) turi būti padidintas ne mažiau kaip </w:t>
      </w:r>
      <w:r w:rsidR="00F3408E">
        <w:rPr>
          <w:rFonts w:ascii="Times New Roman" w:eastAsia="Calibri" w:hAnsi="Times New Roman"/>
          <w:szCs w:val="24"/>
        </w:rPr>
        <w:br/>
      </w:r>
      <w:r w:rsidRPr="0093279F">
        <w:rPr>
          <w:rFonts w:ascii="Times New Roman" w:eastAsia="Calibri" w:hAnsi="Times New Roman"/>
          <w:szCs w:val="24"/>
        </w:rPr>
        <w:t>50</w:t>
      </w:r>
      <w:r w:rsidR="00F3408E">
        <w:rPr>
          <w:rFonts w:ascii="Times New Roman" w:eastAsia="Calibri" w:hAnsi="Times New Roman"/>
          <w:szCs w:val="24"/>
        </w:rPr>
        <w:t xml:space="preserve"> </w:t>
      </w:r>
      <w:r w:rsidRPr="0093279F">
        <w:rPr>
          <w:rFonts w:ascii="Times New Roman" w:eastAsia="Calibri" w:hAnsi="Times New Roman"/>
          <w:szCs w:val="24"/>
        </w:rPr>
        <w:t>proc., arba 10 lankytojų;</w:t>
      </w:r>
    </w:p>
    <w:p w:rsidR="0093279F" w:rsidRPr="0093279F" w:rsidRDefault="0093279F" w:rsidP="0093279F">
      <w:pPr>
        <w:ind w:firstLine="744"/>
        <w:jc w:val="both"/>
        <w:rPr>
          <w:rFonts w:ascii="Times New Roman" w:hAnsi="Times New Roman"/>
          <w:szCs w:val="24"/>
        </w:rPr>
      </w:pPr>
      <w:r w:rsidRPr="0093279F">
        <w:rPr>
          <w:rFonts w:ascii="Times New Roman" w:eastAsia="Calibri" w:hAnsi="Times New Roman"/>
          <w:szCs w:val="24"/>
        </w:rPr>
        <w:t xml:space="preserve">19.2. steigiant naują VDC, turi būti užtikrinta, kad jame paslaugas gaus ne mažiau kaip </w:t>
      </w:r>
      <w:r w:rsidR="00F3408E">
        <w:rPr>
          <w:rFonts w:ascii="Times New Roman" w:eastAsia="Calibri" w:hAnsi="Times New Roman"/>
          <w:szCs w:val="24"/>
        </w:rPr>
        <w:br/>
      </w:r>
      <w:r w:rsidRPr="0093279F">
        <w:rPr>
          <w:rFonts w:ascii="Times New Roman" w:eastAsia="Calibri" w:hAnsi="Times New Roman"/>
          <w:szCs w:val="24"/>
        </w:rPr>
        <w:t>10 nuolatinių VDC lankytojų (rekomenduojama, kad vienam VDC lankytojui tektų iki 7 kv. m projekto lėšomis finansuojamų patalpų ploto).</w:t>
      </w:r>
    </w:p>
    <w:p w:rsidR="0093279F" w:rsidRPr="0093279F" w:rsidRDefault="0093279F" w:rsidP="0093279F">
      <w:pPr>
        <w:tabs>
          <w:tab w:val="left" w:pos="0"/>
          <w:tab w:val="left" w:pos="630"/>
          <w:tab w:val="left" w:pos="1260"/>
        </w:tabs>
        <w:ind w:firstLine="906"/>
        <w:jc w:val="both"/>
        <w:rPr>
          <w:rFonts w:ascii="Times New Roman" w:hAnsi="Times New Roman"/>
          <w:szCs w:val="24"/>
          <w:lang w:val="pt-BR"/>
        </w:rPr>
      </w:pPr>
    </w:p>
    <w:p w:rsidR="0093279F" w:rsidRPr="0093279F" w:rsidRDefault="0093279F" w:rsidP="0093279F">
      <w:pPr>
        <w:tabs>
          <w:tab w:val="left" w:pos="360"/>
          <w:tab w:val="left" w:pos="630"/>
        </w:tabs>
        <w:jc w:val="center"/>
        <w:rPr>
          <w:rFonts w:ascii="Times New Roman" w:hAnsi="Times New Roman"/>
          <w:b/>
          <w:szCs w:val="24"/>
          <w:lang w:val="pt-BR"/>
        </w:rPr>
      </w:pPr>
      <w:r w:rsidRPr="0093279F">
        <w:rPr>
          <w:rFonts w:ascii="Times New Roman" w:hAnsi="Times New Roman"/>
          <w:b/>
          <w:szCs w:val="24"/>
          <w:lang w:val="pt-BR"/>
        </w:rPr>
        <w:t>IV SKYRIUS</w:t>
      </w:r>
    </w:p>
    <w:p w:rsidR="0093279F" w:rsidRPr="0093279F" w:rsidRDefault="0093279F" w:rsidP="0093279F">
      <w:pPr>
        <w:tabs>
          <w:tab w:val="left" w:pos="360"/>
          <w:tab w:val="left" w:pos="630"/>
        </w:tabs>
        <w:jc w:val="center"/>
        <w:rPr>
          <w:rFonts w:ascii="Times New Roman" w:hAnsi="Times New Roman"/>
          <w:b/>
          <w:szCs w:val="24"/>
          <w:lang w:val="pt-BR"/>
        </w:rPr>
      </w:pPr>
      <w:r w:rsidRPr="0093279F">
        <w:rPr>
          <w:rFonts w:ascii="Times New Roman" w:hAnsi="Times New Roman"/>
          <w:b/>
          <w:szCs w:val="24"/>
          <w:lang w:val="pt-BR"/>
        </w:rPr>
        <w:t>PROJEKTŲ TEIKIMAS ATRANKAI</w:t>
      </w:r>
    </w:p>
    <w:p w:rsidR="0093279F" w:rsidRPr="0093279F" w:rsidRDefault="0093279F" w:rsidP="0093279F">
      <w:pPr>
        <w:tabs>
          <w:tab w:val="left" w:pos="360"/>
          <w:tab w:val="left" w:pos="630"/>
        </w:tabs>
        <w:rPr>
          <w:rFonts w:ascii="Times New Roman" w:hAnsi="Times New Roman"/>
          <w:szCs w:val="24"/>
          <w:lang w:val="pt-BR"/>
        </w:rPr>
      </w:pPr>
    </w:p>
    <w:p w:rsidR="0093279F" w:rsidRPr="0093279F" w:rsidRDefault="0093279F" w:rsidP="00A82B38">
      <w:pPr>
        <w:tabs>
          <w:tab w:val="left" w:pos="709"/>
          <w:tab w:val="left" w:pos="851"/>
          <w:tab w:val="left" w:pos="993"/>
        </w:tabs>
        <w:spacing w:line="256" w:lineRule="auto"/>
        <w:ind w:firstLine="744"/>
        <w:jc w:val="both"/>
        <w:rPr>
          <w:rFonts w:ascii="Times New Roman" w:eastAsia="Calibri" w:hAnsi="Times New Roman"/>
          <w:szCs w:val="24"/>
        </w:rPr>
      </w:pPr>
      <w:r w:rsidRPr="0093279F">
        <w:rPr>
          <w:rFonts w:ascii="Times New Roman" w:eastAsia="Calibri" w:hAnsi="Times New Roman"/>
          <w:szCs w:val="24"/>
        </w:rPr>
        <w:t xml:space="preserve">20. Atrankos konkursui </w:t>
      </w:r>
      <w:r w:rsidR="00A82B38">
        <w:rPr>
          <w:rFonts w:ascii="Times New Roman" w:eastAsia="Calibri" w:hAnsi="Times New Roman"/>
          <w:szCs w:val="24"/>
        </w:rPr>
        <w:t xml:space="preserve">partneris užpildo </w:t>
      </w:r>
      <w:r w:rsidRPr="0093279F">
        <w:rPr>
          <w:rFonts w:ascii="Times New Roman" w:eastAsia="Calibri" w:hAnsi="Times New Roman"/>
          <w:szCs w:val="24"/>
        </w:rPr>
        <w:t>paraišką pagal</w:t>
      </w:r>
      <w:r w:rsidR="00A82B38">
        <w:rPr>
          <w:rFonts w:ascii="Times New Roman" w:eastAsia="Calibri" w:hAnsi="Times New Roman"/>
          <w:szCs w:val="24"/>
        </w:rPr>
        <w:t xml:space="preserve"> nustatytą formą (</w:t>
      </w:r>
      <w:r w:rsidRPr="0093279F">
        <w:rPr>
          <w:rFonts w:ascii="Times New Roman" w:eastAsia="Calibri" w:hAnsi="Times New Roman"/>
          <w:szCs w:val="24"/>
        </w:rPr>
        <w:t>1 pried</w:t>
      </w:r>
      <w:r w:rsidR="00A82B38">
        <w:rPr>
          <w:rFonts w:ascii="Times New Roman" w:eastAsia="Calibri" w:hAnsi="Times New Roman"/>
          <w:szCs w:val="24"/>
        </w:rPr>
        <w:t>as)</w:t>
      </w:r>
      <w:r w:rsidRPr="0093279F">
        <w:rPr>
          <w:rFonts w:ascii="Times New Roman" w:eastAsia="Calibri" w:hAnsi="Times New Roman"/>
          <w:szCs w:val="24"/>
        </w:rPr>
        <w:t>.</w:t>
      </w:r>
    </w:p>
    <w:p w:rsidR="0093279F" w:rsidRPr="0093279F" w:rsidRDefault="0093279F" w:rsidP="0093279F">
      <w:pPr>
        <w:tabs>
          <w:tab w:val="left" w:pos="709"/>
          <w:tab w:val="left" w:pos="851"/>
          <w:tab w:val="left" w:pos="993"/>
        </w:tabs>
        <w:spacing w:line="256" w:lineRule="auto"/>
        <w:ind w:firstLine="744"/>
        <w:jc w:val="both"/>
        <w:rPr>
          <w:rFonts w:ascii="Times New Roman" w:eastAsia="Calibri" w:hAnsi="Times New Roman"/>
          <w:szCs w:val="24"/>
        </w:rPr>
      </w:pPr>
      <w:r w:rsidRPr="0093279F">
        <w:rPr>
          <w:rFonts w:ascii="Times New Roman" w:eastAsia="Calibri" w:hAnsi="Times New Roman"/>
          <w:szCs w:val="24"/>
        </w:rPr>
        <w:t>21. Paraiška turi būti pasirašyta asmens, turinčio teisę veikti įstaigos, organizacijos vardu, nurodant vardą, pavardę ir pareigas</w:t>
      </w:r>
      <w:r w:rsidR="00A82B38">
        <w:rPr>
          <w:rFonts w:ascii="Times New Roman" w:eastAsia="Calibri" w:hAnsi="Times New Roman"/>
          <w:szCs w:val="24"/>
        </w:rPr>
        <w:t>,</w:t>
      </w:r>
      <w:r w:rsidRPr="0093279F">
        <w:rPr>
          <w:rFonts w:ascii="Times New Roman" w:eastAsia="Calibri" w:hAnsi="Times New Roman"/>
          <w:szCs w:val="24"/>
        </w:rPr>
        <w:t xml:space="preserve"> bei patvirtinta antspaudu, jei tokį antspaudą </w:t>
      </w:r>
      <w:r w:rsidR="00A82B38">
        <w:rPr>
          <w:rFonts w:ascii="Times New Roman" w:eastAsia="Calibri" w:hAnsi="Times New Roman"/>
          <w:szCs w:val="24"/>
        </w:rPr>
        <w:t>p</w:t>
      </w:r>
      <w:r w:rsidRPr="0093279F">
        <w:rPr>
          <w:rFonts w:ascii="Times New Roman" w:eastAsia="Calibri" w:hAnsi="Times New Roman"/>
          <w:szCs w:val="24"/>
        </w:rPr>
        <w:t>artneris privalo turėti.</w:t>
      </w:r>
    </w:p>
    <w:p w:rsidR="0093279F" w:rsidRPr="0093279F" w:rsidRDefault="0093279F" w:rsidP="0093279F">
      <w:pPr>
        <w:tabs>
          <w:tab w:val="left" w:pos="851"/>
          <w:tab w:val="left" w:pos="993"/>
        </w:tabs>
        <w:spacing w:line="256" w:lineRule="auto"/>
        <w:ind w:firstLine="771"/>
        <w:jc w:val="both"/>
        <w:rPr>
          <w:rFonts w:ascii="Times New Roman" w:eastAsia="Calibri" w:hAnsi="Times New Roman"/>
          <w:szCs w:val="24"/>
        </w:rPr>
      </w:pPr>
      <w:r w:rsidRPr="0093279F">
        <w:rPr>
          <w:rFonts w:ascii="Times New Roman" w:eastAsia="Calibri" w:hAnsi="Times New Roman"/>
          <w:szCs w:val="24"/>
        </w:rPr>
        <w:t xml:space="preserve">22. Paraiška turi būti užpildyta kompiuteriu lietuvių kalba, </w:t>
      </w:r>
      <w:r w:rsidR="00A82B38">
        <w:rPr>
          <w:rFonts w:ascii="Times New Roman" w:eastAsia="Calibri" w:hAnsi="Times New Roman"/>
          <w:szCs w:val="24"/>
        </w:rPr>
        <w:t>iš</w:t>
      </w:r>
      <w:r w:rsidRPr="0093279F">
        <w:rPr>
          <w:rFonts w:ascii="Times New Roman" w:eastAsia="Calibri" w:hAnsi="Times New Roman"/>
          <w:szCs w:val="24"/>
        </w:rPr>
        <w:t>spausdinta ir kartu su kitais teikiamais dokumentais susegta į aplanką. Visi paraiškos bei prie jos pridedamų dokumentų lapai turi būti sunumeruoti. Paraiškos ir prie jos pridedamų dokumentų numeracija turi būti ištisinė.</w:t>
      </w:r>
      <w:r w:rsidRPr="0093279F">
        <w:rPr>
          <w:rFonts w:ascii="Times New Roman" w:hAnsi="Times New Roman"/>
          <w:szCs w:val="24"/>
          <w:lang w:val="pt-BR"/>
        </w:rPr>
        <w:t xml:space="preserve"> Paskutinio lapo antroje pusėje patvirtinta atrankos dalyvio ar jo įgalioto asmens parašu, nurodytas įgalioto asmens vardas, pavardė, pareigos bei paraišką sudarančių lapų skaičius.</w:t>
      </w:r>
    </w:p>
    <w:p w:rsidR="0093279F" w:rsidRPr="0093279F" w:rsidRDefault="0093279F" w:rsidP="0093279F">
      <w:pPr>
        <w:tabs>
          <w:tab w:val="left" w:pos="90"/>
          <w:tab w:val="left" w:pos="630"/>
          <w:tab w:val="left" w:pos="1260"/>
        </w:tabs>
        <w:ind w:firstLine="720"/>
        <w:jc w:val="both"/>
        <w:rPr>
          <w:rFonts w:ascii="Times New Roman" w:hAnsi="Times New Roman"/>
          <w:szCs w:val="24"/>
          <w:lang w:val="pt-BR"/>
        </w:rPr>
      </w:pPr>
      <w:r w:rsidRPr="0093279F">
        <w:rPr>
          <w:rFonts w:ascii="Times New Roman" w:hAnsi="Times New Roman"/>
          <w:szCs w:val="24"/>
          <w:lang w:val="pt-BR"/>
        </w:rPr>
        <w:t>23. Kartu su paraiška Atrankai privaloma pateikti šiuos dokumentus:</w:t>
      </w:r>
    </w:p>
    <w:p w:rsidR="0093279F" w:rsidRPr="0093279F" w:rsidRDefault="0093279F" w:rsidP="0093279F">
      <w:pPr>
        <w:tabs>
          <w:tab w:val="left" w:pos="90"/>
          <w:tab w:val="left" w:pos="630"/>
          <w:tab w:val="left" w:pos="1260"/>
        </w:tabs>
        <w:ind w:firstLine="720"/>
        <w:jc w:val="both"/>
        <w:rPr>
          <w:rFonts w:ascii="Times New Roman" w:hAnsi="Times New Roman"/>
          <w:szCs w:val="24"/>
          <w:lang w:val="pt-BR"/>
        </w:rPr>
      </w:pPr>
      <w:r w:rsidRPr="0093279F">
        <w:rPr>
          <w:rFonts w:ascii="Times New Roman" w:hAnsi="Times New Roman"/>
          <w:szCs w:val="24"/>
          <w:lang w:val="pt-BR"/>
        </w:rPr>
        <w:t>23.1. Atrankos dalyvio įstatų kopiją;</w:t>
      </w:r>
    </w:p>
    <w:p w:rsidR="0093279F" w:rsidRPr="0093279F" w:rsidRDefault="0093279F" w:rsidP="0093279F">
      <w:pPr>
        <w:tabs>
          <w:tab w:val="left" w:pos="90"/>
          <w:tab w:val="left" w:pos="630"/>
          <w:tab w:val="left" w:pos="1260"/>
        </w:tabs>
        <w:ind w:firstLine="720"/>
        <w:jc w:val="both"/>
        <w:rPr>
          <w:rFonts w:ascii="Times New Roman" w:hAnsi="Times New Roman"/>
          <w:szCs w:val="24"/>
          <w:lang w:val="pt-BR"/>
        </w:rPr>
      </w:pPr>
      <w:r w:rsidRPr="0093279F">
        <w:rPr>
          <w:rFonts w:ascii="Times New Roman" w:hAnsi="Times New Roman"/>
          <w:szCs w:val="24"/>
          <w:lang w:val="pt-BR"/>
        </w:rPr>
        <w:t>23.2. dokumento, pagrindžiančio teisę naudotis patalpomis, kuriose vyktų Apraše nurodytos veiklos, kopiją;</w:t>
      </w:r>
    </w:p>
    <w:p w:rsidR="0093279F" w:rsidRPr="0093279F" w:rsidRDefault="0093279F" w:rsidP="0093279F">
      <w:pPr>
        <w:tabs>
          <w:tab w:val="left" w:pos="90"/>
          <w:tab w:val="left" w:pos="630"/>
          <w:tab w:val="left" w:pos="1260"/>
        </w:tabs>
        <w:ind w:firstLine="720"/>
        <w:jc w:val="both"/>
        <w:rPr>
          <w:rFonts w:ascii="Times New Roman" w:hAnsi="Times New Roman"/>
          <w:szCs w:val="24"/>
          <w:lang w:val="pt-BR"/>
        </w:rPr>
      </w:pPr>
      <w:r w:rsidRPr="0093279F">
        <w:rPr>
          <w:rFonts w:ascii="Times New Roman" w:hAnsi="Times New Roman"/>
          <w:szCs w:val="24"/>
          <w:lang w:val="pt-BR"/>
        </w:rPr>
        <w:t>23.3. Atrankos dalyvio, steigiant naują VDC, garantinį taštą, kad jame paslaugas gaus ne mažiau kaip 10 nuolatinių VDC lankytojų ir kad vienam VDC lankytojui teks iki 7 kv. m projekto lėšomis finan</w:t>
      </w:r>
      <w:r w:rsidR="00A82B38">
        <w:rPr>
          <w:rFonts w:ascii="Times New Roman" w:hAnsi="Times New Roman"/>
          <w:szCs w:val="24"/>
          <w:lang w:val="pt-BR"/>
        </w:rPr>
        <w:t>s</w:t>
      </w:r>
      <w:r w:rsidRPr="0093279F">
        <w:rPr>
          <w:rFonts w:ascii="Times New Roman" w:hAnsi="Times New Roman"/>
          <w:szCs w:val="24"/>
          <w:lang w:val="pt-BR"/>
        </w:rPr>
        <w:t>uojamų patalpų ploto;</w:t>
      </w:r>
    </w:p>
    <w:p w:rsidR="0093279F" w:rsidRPr="0093279F" w:rsidRDefault="0093279F" w:rsidP="0093279F">
      <w:pPr>
        <w:tabs>
          <w:tab w:val="left" w:pos="90"/>
          <w:tab w:val="left" w:pos="630"/>
          <w:tab w:val="left" w:pos="1260"/>
        </w:tabs>
        <w:ind w:firstLine="720"/>
        <w:jc w:val="both"/>
        <w:rPr>
          <w:rFonts w:ascii="Times New Roman" w:hAnsi="Times New Roman"/>
          <w:szCs w:val="24"/>
          <w:lang w:val="pt-BR"/>
        </w:rPr>
      </w:pPr>
      <w:r w:rsidRPr="0093279F">
        <w:rPr>
          <w:rFonts w:ascii="Times New Roman" w:hAnsi="Times New Roman"/>
          <w:szCs w:val="24"/>
          <w:lang w:val="pt-BR"/>
        </w:rPr>
        <w:t>23.4.</w:t>
      </w:r>
      <w:r w:rsidRPr="0093279F">
        <w:rPr>
          <w:rFonts w:ascii="Times New Roman" w:hAnsi="Times New Roman"/>
          <w:szCs w:val="24"/>
          <w:lang w:val="pt-BR"/>
        </w:rPr>
        <w:tab/>
        <w:t>Atrankos dalyvio veiklos ataskaitą už praėjusiais kalendoriniais metais vykdytą veiklą, (jei tokią veiklą vykdė) patvirtintą vadovo ar įgalioto asmens parašu ir atspaudu, jei antspaudą privalo turėti;</w:t>
      </w:r>
    </w:p>
    <w:p w:rsidR="0093279F" w:rsidRPr="0093279F" w:rsidRDefault="0093279F" w:rsidP="0093279F">
      <w:pPr>
        <w:ind w:firstLine="736"/>
        <w:jc w:val="both"/>
        <w:rPr>
          <w:rFonts w:ascii="Times New Roman" w:eastAsia="Calibri" w:hAnsi="Times New Roman"/>
          <w:szCs w:val="24"/>
        </w:rPr>
      </w:pPr>
      <w:r w:rsidRPr="0093279F">
        <w:rPr>
          <w:rFonts w:ascii="Times New Roman" w:eastAsia="Calibri" w:hAnsi="Times New Roman"/>
          <w:szCs w:val="24"/>
        </w:rPr>
        <w:t>23.5. Atrankos dalyvio vadovo ar jo įgalioto asmens pasirašytą laisvos formos pažymą, kad:</w:t>
      </w:r>
    </w:p>
    <w:p w:rsidR="0093279F" w:rsidRDefault="0093279F" w:rsidP="0093279F">
      <w:pPr>
        <w:ind w:firstLine="736"/>
        <w:jc w:val="both"/>
        <w:rPr>
          <w:rFonts w:ascii="Times New Roman" w:eastAsia="Calibri" w:hAnsi="Times New Roman"/>
          <w:szCs w:val="24"/>
        </w:rPr>
      </w:pPr>
      <w:r w:rsidRPr="0093279F">
        <w:rPr>
          <w:rFonts w:ascii="Times New Roman" w:eastAsia="Calibri" w:hAnsi="Times New Roman"/>
          <w:szCs w:val="24"/>
        </w:rPr>
        <w:t>23.5.1. nėra iškeltos bylos dėl bankroto arba restruktūrizavimo, nėra pradėtas ikiteisminis tyrimas dėl ūkinės komercinės veiklos arba ji nėra likviduojama, nėra priimtas kreditorių susirinkimo nutarimas bankroto procedūras vykdyti ne teismo tvarka;</w:t>
      </w:r>
    </w:p>
    <w:p w:rsidR="0093279F" w:rsidRPr="0093279F" w:rsidRDefault="0093279F" w:rsidP="0093279F">
      <w:pPr>
        <w:ind w:firstLine="736"/>
        <w:jc w:val="both"/>
        <w:rPr>
          <w:rFonts w:ascii="Times New Roman" w:eastAsia="Calibri" w:hAnsi="Times New Roman"/>
          <w:szCs w:val="24"/>
        </w:rPr>
      </w:pPr>
      <w:r w:rsidRPr="0093279F">
        <w:rPr>
          <w:rFonts w:ascii="Times New Roman" w:eastAsia="Calibri" w:hAnsi="Times New Roman"/>
          <w:szCs w:val="24"/>
        </w:rPr>
        <w:t>23.5.2. nėra įsiteisėjusio teismo sprendimo dėl paramos skyrimo iš ES ir (arba) Lietuvos Respublikos biudžeto lėšų naudojimo pažeidimo;</w:t>
      </w:r>
    </w:p>
    <w:p w:rsidR="0093279F" w:rsidRDefault="0093279F" w:rsidP="0093279F">
      <w:pPr>
        <w:ind w:firstLine="736"/>
        <w:jc w:val="both"/>
        <w:rPr>
          <w:rFonts w:ascii="Times New Roman" w:eastAsia="Calibri" w:hAnsi="Times New Roman"/>
          <w:szCs w:val="24"/>
        </w:rPr>
      </w:pPr>
      <w:r w:rsidRPr="0093279F">
        <w:rPr>
          <w:rFonts w:ascii="Times New Roman" w:eastAsia="Calibri" w:hAnsi="Times New Roman"/>
          <w:szCs w:val="24"/>
        </w:rPr>
        <w:t>23.5.3. neturi neįvykdytų mokesčių ar socialinio draudimo įmokų mokėjimo įsipareigojimų pagal Lietuvos Respublikos teisės aktus</w:t>
      </w:r>
      <w:r w:rsidR="00A82B38">
        <w:rPr>
          <w:rFonts w:ascii="Times New Roman" w:eastAsia="Calibri" w:hAnsi="Times New Roman"/>
          <w:szCs w:val="24"/>
        </w:rPr>
        <w:t>.</w:t>
      </w:r>
    </w:p>
    <w:p w:rsidR="00A82B38" w:rsidRDefault="00A82B38" w:rsidP="00A82B38">
      <w:pPr>
        <w:jc w:val="both"/>
        <w:rPr>
          <w:rFonts w:ascii="Times New Roman" w:eastAsia="Calibri" w:hAnsi="Times New Roman"/>
          <w:szCs w:val="24"/>
        </w:rPr>
      </w:pPr>
    </w:p>
    <w:p w:rsidR="00A82B38" w:rsidRPr="0093279F" w:rsidRDefault="00A82B38" w:rsidP="00A82B38">
      <w:pPr>
        <w:jc w:val="center"/>
        <w:rPr>
          <w:rFonts w:ascii="Times New Roman" w:eastAsia="Calibri" w:hAnsi="Times New Roman"/>
          <w:szCs w:val="24"/>
        </w:rPr>
      </w:pPr>
      <w:r>
        <w:rPr>
          <w:rFonts w:ascii="Times New Roman" w:eastAsia="Calibri" w:hAnsi="Times New Roman"/>
          <w:szCs w:val="24"/>
        </w:rPr>
        <w:lastRenderedPageBreak/>
        <w:t>4</w:t>
      </w:r>
    </w:p>
    <w:p w:rsidR="001A5E0C" w:rsidRDefault="0093279F" w:rsidP="001A5E0C">
      <w:pPr>
        <w:tabs>
          <w:tab w:val="left" w:pos="709"/>
          <w:tab w:val="left" w:pos="851"/>
          <w:tab w:val="left" w:pos="993"/>
        </w:tabs>
        <w:spacing w:line="256" w:lineRule="auto"/>
        <w:ind w:firstLine="744"/>
        <w:jc w:val="both"/>
        <w:rPr>
          <w:rFonts w:ascii="Times New Roman" w:eastAsia="Calibri" w:hAnsi="Times New Roman"/>
          <w:szCs w:val="24"/>
        </w:rPr>
      </w:pPr>
      <w:r w:rsidRPr="0093279F">
        <w:rPr>
          <w:rFonts w:ascii="Times New Roman" w:eastAsia="Calibri" w:hAnsi="Times New Roman"/>
          <w:szCs w:val="24"/>
        </w:rPr>
        <w:t>24. Atrankos dalyvis gali pateikti ir kitus dokumentus ir (ar) informaciją, galinčius padėti vertinti paraišką.</w:t>
      </w:r>
    </w:p>
    <w:p w:rsidR="0093279F" w:rsidRPr="001A5E0C" w:rsidRDefault="0093279F" w:rsidP="0093279F">
      <w:pPr>
        <w:tabs>
          <w:tab w:val="left" w:pos="90"/>
          <w:tab w:val="left" w:pos="630"/>
          <w:tab w:val="left" w:pos="1260"/>
        </w:tabs>
        <w:ind w:firstLine="720"/>
        <w:jc w:val="both"/>
        <w:rPr>
          <w:rFonts w:ascii="Times New Roman" w:hAnsi="Times New Roman"/>
          <w:szCs w:val="24"/>
          <w:lang w:val="pt-BR"/>
        </w:rPr>
      </w:pPr>
      <w:r w:rsidRPr="001A5E0C">
        <w:rPr>
          <w:rFonts w:ascii="Times New Roman" w:hAnsi="Times New Roman"/>
          <w:szCs w:val="24"/>
          <w:lang w:val="pt-BR"/>
        </w:rPr>
        <w:t xml:space="preserve">25. Kompiuterinėje laikmenoje pateikiama elektroninė projekto paraiškos kartu su pridedamais dokumentais versija. Ant elektroninės laikmenos turi būti nurodytas pareiškėjo pavadinimas. </w:t>
      </w:r>
    </w:p>
    <w:p w:rsidR="0093279F" w:rsidRPr="0093279F" w:rsidRDefault="0093279F" w:rsidP="0093279F">
      <w:pPr>
        <w:tabs>
          <w:tab w:val="left" w:pos="90"/>
          <w:tab w:val="left" w:pos="630"/>
          <w:tab w:val="left" w:pos="1260"/>
        </w:tabs>
        <w:spacing w:line="276" w:lineRule="auto"/>
        <w:ind w:firstLine="720"/>
        <w:jc w:val="both"/>
        <w:rPr>
          <w:rFonts w:ascii="Times New Roman" w:hAnsi="Times New Roman"/>
          <w:szCs w:val="24"/>
          <w:lang w:val="pt-BR"/>
        </w:rPr>
      </w:pPr>
      <w:r w:rsidRPr="0093279F">
        <w:rPr>
          <w:rFonts w:ascii="Times New Roman" w:hAnsi="Times New Roman"/>
          <w:szCs w:val="24"/>
          <w:lang w:val="pt-BR"/>
        </w:rPr>
        <w:t>26. Visos 23 punkte išvardytų dokumentų kopijos privalo būti patvirtintos laikantis Dokumentų rengimo taisyklių, patvirtintų Lietuvos vyriausiojo archyvaro 2011 m. liepos 4 d. įsakymu Nr. V-117 „Dėl Dokumentų rengimo taisyklių patvirtinimo“, reikalavimų.</w:t>
      </w:r>
    </w:p>
    <w:p w:rsidR="0093279F" w:rsidRPr="001A5E0C" w:rsidRDefault="0093279F" w:rsidP="0093279F">
      <w:pPr>
        <w:tabs>
          <w:tab w:val="left" w:pos="90"/>
          <w:tab w:val="left" w:pos="630"/>
          <w:tab w:val="left" w:pos="1260"/>
        </w:tabs>
        <w:spacing w:line="276" w:lineRule="auto"/>
        <w:ind w:firstLine="720"/>
        <w:jc w:val="both"/>
        <w:rPr>
          <w:rFonts w:ascii="Times New Roman" w:hAnsi="Times New Roman"/>
          <w:szCs w:val="24"/>
          <w:lang w:val="pt-BR"/>
        </w:rPr>
      </w:pPr>
      <w:r w:rsidRPr="001A5E0C">
        <w:rPr>
          <w:rFonts w:ascii="Times New Roman" w:hAnsi="Times New Roman"/>
          <w:szCs w:val="24"/>
          <w:lang w:val="pt-BR"/>
        </w:rPr>
        <w:t xml:space="preserve">27. Paraiška turi būti pateikta užklijuotame voke ir ant voko nurodytas paraiškos pavadinimas, adresu: </w:t>
      </w:r>
      <w:r w:rsidR="009C4752" w:rsidRPr="001A5E0C">
        <w:rPr>
          <w:rFonts w:ascii="Times New Roman" w:hAnsi="Times New Roman"/>
          <w:szCs w:val="24"/>
          <w:lang w:val="pt-BR"/>
        </w:rPr>
        <w:t>Vasario 16-osios g. 27</w:t>
      </w:r>
      <w:r w:rsidRPr="001A5E0C">
        <w:rPr>
          <w:rFonts w:ascii="Times New Roman" w:hAnsi="Times New Roman"/>
          <w:szCs w:val="24"/>
          <w:lang w:val="pt-BR"/>
        </w:rPr>
        <w:t>,</w:t>
      </w:r>
      <w:r w:rsidR="009C4752" w:rsidRPr="001A5E0C">
        <w:rPr>
          <w:rFonts w:ascii="Times New Roman" w:hAnsi="Times New Roman"/>
          <w:szCs w:val="24"/>
          <w:lang w:val="pt-BR"/>
        </w:rPr>
        <w:t xml:space="preserve"> Panevėžys,</w:t>
      </w:r>
      <w:r w:rsidRPr="001A5E0C">
        <w:rPr>
          <w:rFonts w:ascii="Times New Roman" w:hAnsi="Times New Roman"/>
          <w:szCs w:val="24"/>
          <w:lang w:val="pt-BR"/>
        </w:rPr>
        <w:t xml:space="preserve"> 1</w:t>
      </w:r>
      <w:r w:rsidR="00F674CC">
        <w:rPr>
          <w:rFonts w:ascii="Times New Roman" w:hAnsi="Times New Roman"/>
          <w:szCs w:val="24"/>
          <w:lang w:val="pt-BR"/>
        </w:rPr>
        <w:t>05</w:t>
      </w:r>
      <w:r w:rsidRPr="001A5E0C">
        <w:rPr>
          <w:rFonts w:ascii="Times New Roman" w:hAnsi="Times New Roman"/>
          <w:szCs w:val="24"/>
          <w:lang w:val="pt-BR"/>
        </w:rPr>
        <w:t xml:space="preserve"> kab. ne vėliau kaip per </w:t>
      </w:r>
      <w:r w:rsidR="009C4752" w:rsidRPr="001A5E0C">
        <w:rPr>
          <w:rFonts w:ascii="Times New Roman" w:hAnsi="Times New Roman"/>
          <w:szCs w:val="24"/>
          <w:lang w:val="pt-BR"/>
        </w:rPr>
        <w:br/>
      </w:r>
      <w:r w:rsidR="001A5E0C">
        <w:rPr>
          <w:rFonts w:ascii="Times New Roman" w:hAnsi="Times New Roman"/>
          <w:szCs w:val="24"/>
          <w:lang w:val="pt-BR"/>
        </w:rPr>
        <w:t>14</w:t>
      </w:r>
      <w:r w:rsidRPr="001A5E0C">
        <w:rPr>
          <w:rFonts w:ascii="Times New Roman" w:hAnsi="Times New Roman"/>
          <w:szCs w:val="24"/>
          <w:lang w:val="pt-BR"/>
        </w:rPr>
        <w:t xml:space="preserve"> kalendorinių dienų nuo oficialaus paskelbimo </w:t>
      </w:r>
      <w:r w:rsidR="00E059B0" w:rsidRPr="001A5E0C">
        <w:rPr>
          <w:rFonts w:ascii="Times New Roman" w:hAnsi="Times New Roman"/>
          <w:szCs w:val="24"/>
          <w:lang w:val="pt-BR"/>
        </w:rPr>
        <w:t>Panevėžio</w:t>
      </w:r>
      <w:r w:rsidRPr="001A5E0C">
        <w:rPr>
          <w:rFonts w:ascii="Times New Roman" w:hAnsi="Times New Roman"/>
          <w:szCs w:val="24"/>
          <w:lang w:val="pt-BR"/>
        </w:rPr>
        <w:t xml:space="preserve"> rajono savivaldybės interneto svetainėje </w:t>
      </w:r>
      <w:r w:rsidRPr="001A5E0C">
        <w:rPr>
          <w:rFonts w:ascii="Times New Roman" w:hAnsi="Times New Roman"/>
          <w:szCs w:val="24"/>
          <w:u w:val="single"/>
        </w:rPr>
        <w:t>www.</w:t>
      </w:r>
      <w:r w:rsidR="00E059B0" w:rsidRPr="001A5E0C">
        <w:rPr>
          <w:rFonts w:ascii="Times New Roman" w:hAnsi="Times New Roman"/>
          <w:szCs w:val="24"/>
          <w:u w:val="single"/>
        </w:rPr>
        <w:t>panrs</w:t>
      </w:r>
      <w:r w:rsidRPr="001A5E0C">
        <w:rPr>
          <w:rFonts w:ascii="Times New Roman" w:hAnsi="Times New Roman"/>
          <w:szCs w:val="24"/>
          <w:u w:val="single"/>
        </w:rPr>
        <w:t>.lt</w:t>
      </w:r>
      <w:r w:rsidRPr="001A5E0C">
        <w:rPr>
          <w:rFonts w:ascii="Times New Roman" w:hAnsi="Times New Roman"/>
          <w:szCs w:val="24"/>
        </w:rPr>
        <w:t>,</w:t>
      </w:r>
      <w:r w:rsidRPr="001A5E0C">
        <w:rPr>
          <w:rFonts w:ascii="Times New Roman" w:hAnsi="Times New Roman"/>
          <w:szCs w:val="24"/>
          <w:lang w:val="pt-BR"/>
        </w:rPr>
        <w:t xml:space="preserve"> registruotu paštu ar per pašto kurjerį, ar tiesiogiai pristatant nurodytu adresu.</w:t>
      </w:r>
    </w:p>
    <w:p w:rsidR="0093279F" w:rsidRPr="0093279F" w:rsidRDefault="0093279F" w:rsidP="0093279F">
      <w:pPr>
        <w:tabs>
          <w:tab w:val="left" w:pos="90"/>
          <w:tab w:val="left" w:pos="630"/>
          <w:tab w:val="left" w:pos="1260"/>
        </w:tabs>
        <w:spacing w:line="276" w:lineRule="auto"/>
        <w:ind w:firstLine="720"/>
        <w:jc w:val="both"/>
        <w:rPr>
          <w:rFonts w:ascii="Times New Roman" w:hAnsi="Times New Roman"/>
          <w:szCs w:val="24"/>
          <w:lang w:val="pt-BR"/>
        </w:rPr>
      </w:pPr>
      <w:r w:rsidRPr="0093279F">
        <w:rPr>
          <w:rFonts w:ascii="Times New Roman" w:hAnsi="Times New Roman"/>
          <w:szCs w:val="24"/>
          <w:lang w:val="pt-BR"/>
        </w:rPr>
        <w:t>28. Paraiška, atnešta po 27 punkte nurodyto termino, nebus priimta. Vokas, gautas registruotu paštu su pašto žyma, rodančia, kad paraiška išsiųsta po 27 punkte nurodyto termino, nebus registruojamas ir bus grąžintas Atrankos dalyviui.</w:t>
      </w:r>
    </w:p>
    <w:p w:rsidR="0093279F" w:rsidRPr="0093279F" w:rsidRDefault="0093279F" w:rsidP="0093279F">
      <w:pPr>
        <w:tabs>
          <w:tab w:val="left" w:pos="0"/>
          <w:tab w:val="left" w:pos="709"/>
          <w:tab w:val="left" w:pos="993"/>
        </w:tabs>
        <w:spacing w:line="256" w:lineRule="auto"/>
        <w:ind w:firstLine="744"/>
        <w:jc w:val="both"/>
        <w:rPr>
          <w:rFonts w:ascii="Times New Roman" w:eastAsia="Calibri" w:hAnsi="Times New Roman"/>
          <w:szCs w:val="24"/>
        </w:rPr>
      </w:pPr>
      <w:r w:rsidRPr="0093279F">
        <w:rPr>
          <w:rFonts w:ascii="Times New Roman" w:eastAsia="Calibri" w:hAnsi="Times New Roman"/>
          <w:szCs w:val="24"/>
        </w:rPr>
        <w:t>29. Atrankos dalyvis iki galutinio paraiškų pateikimo termino turi teisę pakeisti arba atšaukti savo pateiktą paraišką. Toks pakeitimas arba pranešimas, kad paraiška atšaukiama, pripažįstamas galiojančiu, jeigu Atrankos komisija jį gauna pateiktą raštu iki paraiškų pateikimo termino pabaigos.</w:t>
      </w:r>
    </w:p>
    <w:p w:rsidR="0093279F" w:rsidRPr="0093279F" w:rsidRDefault="0093279F" w:rsidP="0093279F">
      <w:pPr>
        <w:tabs>
          <w:tab w:val="left" w:pos="709"/>
          <w:tab w:val="left" w:pos="851"/>
          <w:tab w:val="left" w:pos="993"/>
        </w:tabs>
        <w:jc w:val="both"/>
        <w:rPr>
          <w:rFonts w:ascii="Times New Roman" w:eastAsia="Calibri" w:hAnsi="Times New Roman"/>
          <w:szCs w:val="24"/>
        </w:rPr>
      </w:pPr>
    </w:p>
    <w:p w:rsidR="0093279F" w:rsidRPr="0093279F" w:rsidRDefault="0093279F" w:rsidP="0093279F">
      <w:pPr>
        <w:jc w:val="center"/>
        <w:rPr>
          <w:rFonts w:ascii="Times New Roman" w:eastAsia="Calibri" w:hAnsi="Times New Roman"/>
          <w:b/>
          <w:szCs w:val="24"/>
        </w:rPr>
      </w:pPr>
      <w:r w:rsidRPr="0093279F">
        <w:rPr>
          <w:rFonts w:ascii="Times New Roman" w:eastAsia="Calibri" w:hAnsi="Times New Roman"/>
          <w:b/>
          <w:szCs w:val="24"/>
        </w:rPr>
        <w:t>V SKYRIUS</w:t>
      </w:r>
    </w:p>
    <w:p w:rsidR="0093279F" w:rsidRPr="0093279F" w:rsidRDefault="0093279F" w:rsidP="0093279F">
      <w:pPr>
        <w:tabs>
          <w:tab w:val="left" w:pos="709"/>
          <w:tab w:val="left" w:pos="851"/>
          <w:tab w:val="left" w:pos="993"/>
        </w:tabs>
        <w:jc w:val="center"/>
        <w:rPr>
          <w:rFonts w:ascii="Times New Roman" w:eastAsia="Calibri" w:hAnsi="Times New Roman"/>
          <w:b/>
          <w:szCs w:val="24"/>
        </w:rPr>
      </w:pPr>
      <w:r w:rsidRPr="0093279F">
        <w:rPr>
          <w:rFonts w:ascii="Times New Roman" w:eastAsia="Calibri" w:hAnsi="Times New Roman"/>
          <w:b/>
          <w:szCs w:val="24"/>
        </w:rPr>
        <w:t>KOMISIJOS SUDARYMAS IR DARBO ORGANIZAVIMAS</w:t>
      </w:r>
    </w:p>
    <w:p w:rsidR="0093279F" w:rsidRPr="0093279F" w:rsidRDefault="0093279F" w:rsidP="0093279F">
      <w:pPr>
        <w:tabs>
          <w:tab w:val="left" w:pos="851"/>
        </w:tabs>
        <w:jc w:val="center"/>
        <w:rPr>
          <w:rFonts w:ascii="Times New Roman" w:eastAsia="Calibri" w:hAnsi="Times New Roman"/>
          <w:b/>
          <w:szCs w:val="24"/>
        </w:rPr>
      </w:pPr>
    </w:p>
    <w:p w:rsidR="0093279F" w:rsidRPr="0093279F" w:rsidRDefault="0093279F" w:rsidP="0093279F">
      <w:pPr>
        <w:tabs>
          <w:tab w:val="left" w:pos="0"/>
          <w:tab w:val="left" w:pos="709"/>
        </w:tabs>
        <w:spacing w:line="256" w:lineRule="auto"/>
        <w:ind w:firstLine="744"/>
        <w:jc w:val="both"/>
        <w:rPr>
          <w:rFonts w:ascii="Times New Roman" w:eastAsia="Calibri" w:hAnsi="Times New Roman"/>
          <w:szCs w:val="24"/>
        </w:rPr>
      </w:pPr>
      <w:r w:rsidRPr="0093279F">
        <w:rPr>
          <w:rFonts w:ascii="Times New Roman" w:eastAsia="Calibri" w:hAnsi="Times New Roman"/>
          <w:szCs w:val="24"/>
        </w:rPr>
        <w:t>30. Atrankos konkursui pateiktas paraiškas vertina ir siūlymus dėl Partnerių sąrašo sudarymo teikia komisija</w:t>
      </w:r>
      <w:r w:rsidR="00A82B38">
        <w:rPr>
          <w:rFonts w:ascii="Times New Roman" w:eastAsia="Calibri" w:hAnsi="Times New Roman"/>
          <w:szCs w:val="24"/>
        </w:rPr>
        <w:t xml:space="preserve"> (toliau – Komisija)</w:t>
      </w:r>
      <w:r w:rsidRPr="0093279F">
        <w:rPr>
          <w:rFonts w:ascii="Times New Roman" w:eastAsia="Calibri" w:hAnsi="Times New Roman"/>
          <w:szCs w:val="24"/>
        </w:rPr>
        <w:t xml:space="preserve">, </w:t>
      </w:r>
      <w:r w:rsidR="00E059B0">
        <w:rPr>
          <w:rFonts w:ascii="Times New Roman" w:eastAsia="Calibri" w:hAnsi="Times New Roman"/>
          <w:szCs w:val="24"/>
        </w:rPr>
        <w:t>patvirtinta Panevėžio</w:t>
      </w:r>
      <w:r w:rsidRPr="0093279F">
        <w:rPr>
          <w:rFonts w:ascii="Times New Roman" w:eastAsia="Calibri" w:hAnsi="Times New Roman"/>
          <w:szCs w:val="24"/>
        </w:rPr>
        <w:t xml:space="preserve"> rajono savivaldybės administracijos direktori</w:t>
      </w:r>
      <w:r w:rsidR="00A82B38">
        <w:rPr>
          <w:rFonts w:ascii="Times New Roman" w:eastAsia="Calibri" w:hAnsi="Times New Roman"/>
          <w:szCs w:val="24"/>
        </w:rPr>
        <w:t>a</w:t>
      </w:r>
      <w:r w:rsidRPr="0093279F">
        <w:rPr>
          <w:rFonts w:ascii="Times New Roman" w:eastAsia="Calibri" w:hAnsi="Times New Roman"/>
          <w:szCs w:val="24"/>
        </w:rPr>
        <w:t xml:space="preserve">us </w:t>
      </w:r>
      <w:r w:rsidR="00E059B0">
        <w:rPr>
          <w:rFonts w:ascii="Times New Roman" w:eastAsia="Calibri" w:hAnsi="Times New Roman"/>
          <w:szCs w:val="24"/>
        </w:rPr>
        <w:t>įsakymu</w:t>
      </w:r>
      <w:r w:rsidRPr="0093279F">
        <w:rPr>
          <w:rFonts w:ascii="Times New Roman" w:eastAsia="Calibri" w:hAnsi="Times New Roman"/>
          <w:szCs w:val="24"/>
        </w:rPr>
        <w:t>. Komisija sudaroma iš ne mažiau kaip 5 narių.</w:t>
      </w:r>
    </w:p>
    <w:p w:rsidR="0093279F" w:rsidRPr="0093279F" w:rsidRDefault="0093279F" w:rsidP="0093279F">
      <w:pPr>
        <w:tabs>
          <w:tab w:val="left" w:pos="709"/>
          <w:tab w:val="left" w:pos="851"/>
        </w:tabs>
        <w:spacing w:line="256" w:lineRule="auto"/>
        <w:ind w:firstLine="656"/>
        <w:jc w:val="both"/>
        <w:rPr>
          <w:rFonts w:ascii="Times New Roman" w:eastAsia="Calibri" w:hAnsi="Times New Roman"/>
          <w:szCs w:val="24"/>
        </w:rPr>
      </w:pPr>
      <w:r w:rsidRPr="0093279F">
        <w:rPr>
          <w:rFonts w:ascii="Times New Roman" w:eastAsia="Calibri" w:hAnsi="Times New Roman"/>
          <w:szCs w:val="24"/>
        </w:rPr>
        <w:t xml:space="preserve">31. Komisijos darbą organizuoja ir jai vadovauja Komisijos pirmininkas, jo nesant – pirmininko pavaduotojas ar kitas Komisijos pirmininko įgaliotas Komisijos narys. Komisijos pirmininkas ir Komisijos pirmininko pavaduotojas paskiriamas </w:t>
      </w:r>
      <w:r w:rsidR="00E059B0">
        <w:rPr>
          <w:rFonts w:ascii="Times New Roman" w:eastAsia="Calibri" w:hAnsi="Times New Roman"/>
          <w:szCs w:val="24"/>
        </w:rPr>
        <w:t>Panevėžio</w:t>
      </w:r>
      <w:r w:rsidRPr="0093279F">
        <w:rPr>
          <w:rFonts w:ascii="Times New Roman" w:eastAsia="Calibri" w:hAnsi="Times New Roman"/>
          <w:szCs w:val="24"/>
        </w:rPr>
        <w:t xml:space="preserve"> rajono savivaldybės administracijos direktoriaus įsakymu. </w:t>
      </w:r>
      <w:r w:rsidRPr="001A5E0C">
        <w:rPr>
          <w:rFonts w:ascii="Times New Roman" w:eastAsia="Calibri" w:hAnsi="Times New Roman"/>
          <w:szCs w:val="24"/>
        </w:rPr>
        <w:t xml:space="preserve">Komisiją techniškai aptarnauja Komisijos sekretorius (nėra </w:t>
      </w:r>
      <w:r w:rsidR="00A82B38">
        <w:rPr>
          <w:rFonts w:ascii="Times New Roman" w:eastAsia="Calibri" w:hAnsi="Times New Roman"/>
          <w:szCs w:val="24"/>
        </w:rPr>
        <w:t>K</w:t>
      </w:r>
      <w:r w:rsidRPr="001A5E0C">
        <w:rPr>
          <w:rFonts w:ascii="Times New Roman" w:eastAsia="Calibri" w:hAnsi="Times New Roman"/>
          <w:szCs w:val="24"/>
        </w:rPr>
        <w:t>omisijos narys), kuris pradėdamas darbą pasirašo konfidencialumo pasižadėjimą dėl atrankos konkurso informacijos</w:t>
      </w:r>
      <w:r w:rsidRPr="0093279F">
        <w:rPr>
          <w:rFonts w:ascii="Times New Roman" w:eastAsia="Calibri" w:hAnsi="Times New Roman"/>
          <w:szCs w:val="24"/>
        </w:rPr>
        <w:t xml:space="preserve"> konfidencialumo užtikrinimo, šios informacijos viešo </w:t>
      </w:r>
      <w:proofErr w:type="spellStart"/>
      <w:r w:rsidRPr="0093279F">
        <w:rPr>
          <w:rFonts w:ascii="Times New Roman" w:eastAsia="Calibri" w:hAnsi="Times New Roman"/>
          <w:szCs w:val="24"/>
        </w:rPr>
        <w:t>neskelbimo</w:t>
      </w:r>
      <w:proofErr w:type="spellEnd"/>
      <w:r w:rsidRPr="0093279F">
        <w:rPr>
          <w:rFonts w:ascii="Times New Roman" w:eastAsia="Calibri" w:hAnsi="Times New Roman"/>
          <w:szCs w:val="24"/>
        </w:rPr>
        <w:t xml:space="preserve"> ir neplatinimo (</w:t>
      </w:r>
      <w:r w:rsidR="00A82B38">
        <w:rPr>
          <w:rFonts w:ascii="Times New Roman" w:eastAsia="Calibri" w:hAnsi="Times New Roman"/>
          <w:szCs w:val="24"/>
        </w:rPr>
        <w:t>2</w:t>
      </w:r>
      <w:r w:rsidRPr="0093279F">
        <w:rPr>
          <w:rFonts w:ascii="Times New Roman" w:eastAsia="Calibri" w:hAnsi="Times New Roman"/>
          <w:szCs w:val="24"/>
        </w:rPr>
        <w:t xml:space="preserve"> priedas) </w:t>
      </w:r>
    </w:p>
    <w:p w:rsidR="0093279F" w:rsidRPr="0093279F" w:rsidRDefault="0093279F" w:rsidP="0093279F">
      <w:pPr>
        <w:tabs>
          <w:tab w:val="left" w:pos="709"/>
          <w:tab w:val="left" w:pos="851"/>
        </w:tabs>
        <w:spacing w:line="256" w:lineRule="auto"/>
        <w:ind w:firstLine="682"/>
        <w:jc w:val="both"/>
        <w:rPr>
          <w:rFonts w:ascii="Times New Roman" w:eastAsia="Calibri" w:hAnsi="Times New Roman"/>
          <w:szCs w:val="24"/>
        </w:rPr>
      </w:pPr>
      <w:r w:rsidRPr="0093279F">
        <w:rPr>
          <w:rFonts w:ascii="Times New Roman" w:eastAsia="Calibri" w:hAnsi="Times New Roman"/>
          <w:szCs w:val="24"/>
        </w:rPr>
        <w:t>32. Komisija savo veikloje vadovaujasi Lietuvos Respublikos įstatymais, Lietuvos Respublikos Vyriausybės nutarimais ir kitais teisės aktais bei Aprašu.</w:t>
      </w:r>
    </w:p>
    <w:p w:rsidR="0093279F" w:rsidRPr="0093279F" w:rsidRDefault="0093279F" w:rsidP="0093279F">
      <w:pPr>
        <w:tabs>
          <w:tab w:val="left" w:pos="709"/>
          <w:tab w:val="left" w:pos="851"/>
        </w:tabs>
        <w:spacing w:line="256" w:lineRule="auto"/>
        <w:ind w:firstLine="682"/>
        <w:jc w:val="both"/>
        <w:rPr>
          <w:rFonts w:ascii="Times New Roman" w:eastAsia="Calibri" w:hAnsi="Times New Roman"/>
          <w:szCs w:val="24"/>
        </w:rPr>
      </w:pPr>
      <w:r w:rsidRPr="0093279F">
        <w:rPr>
          <w:rFonts w:ascii="Times New Roman" w:eastAsia="Calibri" w:hAnsi="Times New Roman"/>
          <w:szCs w:val="24"/>
        </w:rPr>
        <w:t xml:space="preserve">33. Komisijos darbo forma yra posėdžiai. Komisijos posėdžius šaukia Komisijos sekretorius, suderinęs su Komisijos pirmininku. Posėdžiai yra teisėti, kai juose dalyvauja ne mažiau kaip du trečdaliai Komisijos narių. </w:t>
      </w:r>
    </w:p>
    <w:p w:rsidR="0093279F" w:rsidRPr="0093279F" w:rsidRDefault="0093279F" w:rsidP="0093279F">
      <w:pPr>
        <w:tabs>
          <w:tab w:val="left" w:pos="709"/>
          <w:tab w:val="left" w:pos="851"/>
        </w:tabs>
        <w:spacing w:line="256" w:lineRule="auto"/>
        <w:ind w:firstLine="619"/>
        <w:jc w:val="both"/>
        <w:rPr>
          <w:rFonts w:ascii="Times New Roman" w:eastAsia="Calibri" w:hAnsi="Times New Roman"/>
          <w:szCs w:val="24"/>
        </w:rPr>
      </w:pPr>
      <w:r w:rsidRPr="0093279F">
        <w:rPr>
          <w:rFonts w:ascii="Times New Roman" w:eastAsia="Calibri" w:hAnsi="Times New Roman"/>
          <w:szCs w:val="24"/>
        </w:rPr>
        <w:t xml:space="preserve">34. Pirmasis </w:t>
      </w:r>
      <w:r w:rsidR="00A82B38">
        <w:rPr>
          <w:rFonts w:ascii="Times New Roman" w:eastAsia="Calibri" w:hAnsi="Times New Roman"/>
          <w:szCs w:val="24"/>
        </w:rPr>
        <w:t>K</w:t>
      </w:r>
      <w:r w:rsidRPr="0093279F">
        <w:rPr>
          <w:rFonts w:ascii="Times New Roman" w:eastAsia="Calibri" w:hAnsi="Times New Roman"/>
          <w:szCs w:val="24"/>
        </w:rPr>
        <w:t>omisijos posėdis šaukiamas ne vėliau kaip per 3 darbo dienas nuo paskutinės nustatytos paraiškų pateikimo atrankos konkursui dienos. Galutinis posėdis šaukiamas ne vėliau kaip per 3 darbo dienas nuo paraiškų vertinimo termino pasibaigimo dienos. Prireikus gali būti šaukiama ir daugiau posėdžių.</w:t>
      </w:r>
    </w:p>
    <w:p w:rsidR="0093279F" w:rsidRDefault="0093279F" w:rsidP="0093279F">
      <w:pPr>
        <w:tabs>
          <w:tab w:val="left" w:pos="709"/>
          <w:tab w:val="left" w:pos="851"/>
        </w:tabs>
        <w:spacing w:line="256" w:lineRule="auto"/>
        <w:ind w:firstLine="682"/>
        <w:jc w:val="both"/>
        <w:rPr>
          <w:rFonts w:ascii="Times New Roman" w:eastAsia="Calibri" w:hAnsi="Times New Roman"/>
          <w:szCs w:val="24"/>
        </w:rPr>
      </w:pPr>
      <w:r w:rsidRPr="0093279F">
        <w:rPr>
          <w:rFonts w:ascii="Times New Roman" w:eastAsia="Calibri" w:hAnsi="Times New Roman"/>
          <w:szCs w:val="24"/>
        </w:rPr>
        <w:t xml:space="preserve">35. Pradėdami darbą, </w:t>
      </w:r>
      <w:r w:rsidR="00A82B38">
        <w:rPr>
          <w:rFonts w:ascii="Times New Roman" w:eastAsia="Calibri" w:hAnsi="Times New Roman"/>
          <w:szCs w:val="24"/>
        </w:rPr>
        <w:t>K</w:t>
      </w:r>
      <w:r w:rsidRPr="0093279F">
        <w:rPr>
          <w:rFonts w:ascii="Times New Roman" w:eastAsia="Calibri" w:hAnsi="Times New Roman"/>
          <w:szCs w:val="24"/>
        </w:rPr>
        <w:t>omisijos nariai privalo pasirašyti konfidencialumo pasižadėjimą ir nešališkumo deklaraciją (3 priedas).</w:t>
      </w:r>
    </w:p>
    <w:p w:rsidR="0093279F" w:rsidRDefault="001A5E0C" w:rsidP="001A5E0C">
      <w:pPr>
        <w:tabs>
          <w:tab w:val="left" w:pos="709"/>
          <w:tab w:val="left" w:pos="851"/>
        </w:tabs>
        <w:jc w:val="both"/>
        <w:rPr>
          <w:rFonts w:ascii="Times New Roman" w:eastAsia="Calibri" w:hAnsi="Times New Roman"/>
          <w:szCs w:val="24"/>
        </w:rPr>
      </w:pPr>
      <w:r>
        <w:rPr>
          <w:rFonts w:ascii="Times New Roman" w:eastAsia="Calibri" w:hAnsi="Times New Roman"/>
          <w:szCs w:val="24"/>
        </w:rPr>
        <w:tab/>
      </w:r>
      <w:r w:rsidR="0093279F" w:rsidRPr="0093279F">
        <w:rPr>
          <w:rFonts w:ascii="Times New Roman" w:eastAsia="Calibri" w:hAnsi="Times New Roman"/>
          <w:szCs w:val="24"/>
        </w:rPr>
        <w:t>36. Komisijos nariai už konfidencialumo pasižadėjime ir nešališkumo deklaracijoje nustatytų elgesio normų pažeidimus atsako teisės aktų nustatyta tvarka.</w:t>
      </w:r>
    </w:p>
    <w:p w:rsidR="0093279F" w:rsidRDefault="0093279F" w:rsidP="0093279F">
      <w:pPr>
        <w:tabs>
          <w:tab w:val="left" w:pos="709"/>
          <w:tab w:val="left" w:pos="851"/>
        </w:tabs>
        <w:ind w:firstLine="682"/>
        <w:jc w:val="both"/>
        <w:rPr>
          <w:rFonts w:ascii="Times New Roman" w:eastAsia="Calibri" w:hAnsi="Times New Roman"/>
          <w:szCs w:val="24"/>
        </w:rPr>
      </w:pPr>
      <w:r w:rsidRPr="0093279F">
        <w:rPr>
          <w:rFonts w:ascii="Times New Roman" w:eastAsia="Calibri" w:hAnsi="Times New Roman"/>
          <w:szCs w:val="24"/>
        </w:rPr>
        <w:t>37. Jeigu yra aplinkybių, galinčių turėti įtakos priimant sprendimą, su tomis aplinkybėmis susijęs (-ę) Komisijos narys (-</w:t>
      </w:r>
      <w:proofErr w:type="spellStart"/>
      <w:r w:rsidRPr="0093279F">
        <w:rPr>
          <w:rFonts w:ascii="Times New Roman" w:eastAsia="Calibri" w:hAnsi="Times New Roman"/>
          <w:szCs w:val="24"/>
        </w:rPr>
        <w:t>iai</w:t>
      </w:r>
      <w:proofErr w:type="spellEnd"/>
      <w:r w:rsidRPr="0093279F">
        <w:rPr>
          <w:rFonts w:ascii="Times New Roman" w:eastAsia="Calibri" w:hAnsi="Times New Roman"/>
          <w:szCs w:val="24"/>
        </w:rPr>
        <w:t>), prieš pradėdamas (-i) nagrinėti paraiškas, turi nusišalinti, prieš tai pranešęs (-ę) Komisijos pirmininkui. Jeigu Komisijos narys (-</w:t>
      </w:r>
      <w:proofErr w:type="spellStart"/>
      <w:r w:rsidRPr="0093279F">
        <w:rPr>
          <w:rFonts w:ascii="Times New Roman" w:eastAsia="Calibri" w:hAnsi="Times New Roman"/>
          <w:szCs w:val="24"/>
        </w:rPr>
        <w:t>iai</w:t>
      </w:r>
      <w:proofErr w:type="spellEnd"/>
      <w:r w:rsidRPr="0093279F">
        <w:rPr>
          <w:rFonts w:ascii="Times New Roman" w:eastAsia="Calibri" w:hAnsi="Times New Roman"/>
          <w:szCs w:val="24"/>
        </w:rPr>
        <w:t>) nenusišalina, o vėliau dėl to kyla interesų konfliktas, jo (jų) vertinimo rezultatai laikomi negaliojančiais.</w:t>
      </w:r>
    </w:p>
    <w:p w:rsidR="00A82B38" w:rsidRDefault="00A82B38" w:rsidP="00A82B38">
      <w:pPr>
        <w:tabs>
          <w:tab w:val="left" w:pos="709"/>
          <w:tab w:val="left" w:pos="851"/>
        </w:tabs>
        <w:jc w:val="both"/>
        <w:rPr>
          <w:rFonts w:ascii="Times New Roman" w:eastAsia="Calibri" w:hAnsi="Times New Roman"/>
          <w:szCs w:val="24"/>
        </w:rPr>
      </w:pPr>
    </w:p>
    <w:p w:rsidR="00A82B38" w:rsidRDefault="00A82B38" w:rsidP="00A82B38">
      <w:pPr>
        <w:tabs>
          <w:tab w:val="left" w:pos="709"/>
          <w:tab w:val="left" w:pos="851"/>
        </w:tabs>
        <w:jc w:val="both"/>
        <w:rPr>
          <w:rFonts w:ascii="Times New Roman" w:eastAsia="Calibri" w:hAnsi="Times New Roman"/>
          <w:szCs w:val="24"/>
        </w:rPr>
      </w:pPr>
    </w:p>
    <w:p w:rsidR="00654636" w:rsidRDefault="00654636" w:rsidP="00A82B38">
      <w:pPr>
        <w:tabs>
          <w:tab w:val="left" w:pos="709"/>
          <w:tab w:val="left" w:pos="851"/>
        </w:tabs>
        <w:jc w:val="both"/>
        <w:rPr>
          <w:rFonts w:ascii="Times New Roman" w:eastAsia="Calibri" w:hAnsi="Times New Roman"/>
          <w:szCs w:val="24"/>
        </w:rPr>
      </w:pPr>
    </w:p>
    <w:p w:rsidR="00A82B38" w:rsidRPr="0093279F" w:rsidRDefault="00A82B38" w:rsidP="00A82B38">
      <w:pPr>
        <w:tabs>
          <w:tab w:val="left" w:pos="709"/>
          <w:tab w:val="left" w:pos="851"/>
        </w:tabs>
        <w:jc w:val="center"/>
        <w:rPr>
          <w:rFonts w:ascii="Times New Roman" w:eastAsia="Calibri" w:hAnsi="Times New Roman"/>
          <w:szCs w:val="24"/>
        </w:rPr>
      </w:pPr>
      <w:r>
        <w:rPr>
          <w:rFonts w:ascii="Times New Roman" w:eastAsia="Calibri" w:hAnsi="Times New Roman"/>
          <w:szCs w:val="24"/>
        </w:rPr>
        <w:lastRenderedPageBreak/>
        <w:t>5</w:t>
      </w:r>
    </w:p>
    <w:p w:rsidR="0093279F" w:rsidRDefault="0093279F" w:rsidP="0093279F">
      <w:pPr>
        <w:tabs>
          <w:tab w:val="left" w:pos="567"/>
          <w:tab w:val="left" w:pos="709"/>
          <w:tab w:val="left" w:pos="851"/>
        </w:tabs>
        <w:ind w:firstLine="620"/>
        <w:jc w:val="both"/>
        <w:rPr>
          <w:rFonts w:ascii="Times New Roman" w:eastAsia="Calibri" w:hAnsi="Times New Roman"/>
          <w:szCs w:val="24"/>
        </w:rPr>
      </w:pPr>
      <w:r w:rsidRPr="0093279F">
        <w:rPr>
          <w:rFonts w:ascii="Times New Roman" w:eastAsia="Calibri" w:hAnsi="Times New Roman"/>
          <w:szCs w:val="24"/>
        </w:rPr>
        <w:t>38. Komisijos sprendimai priimami balsuojant posėdyje dalyvaujančių Komisijos narių balsų dauguma. Kai Komisijos narių balsai pasiskirsto po lygiai, lemiamą balsą turi Komisijos pirmininko, o jo nesant – Komisijos pirmininko pavaduotojo ar kito įgalioto Komisijos nario balsas.</w:t>
      </w:r>
    </w:p>
    <w:p w:rsidR="0093279F" w:rsidRPr="0093279F" w:rsidRDefault="0093279F" w:rsidP="0093279F">
      <w:pPr>
        <w:tabs>
          <w:tab w:val="left" w:pos="567"/>
          <w:tab w:val="left" w:pos="709"/>
          <w:tab w:val="left" w:pos="851"/>
        </w:tabs>
        <w:ind w:firstLine="620"/>
        <w:jc w:val="both"/>
        <w:rPr>
          <w:rFonts w:ascii="Times New Roman" w:eastAsia="Calibri" w:hAnsi="Times New Roman"/>
          <w:szCs w:val="24"/>
        </w:rPr>
      </w:pPr>
      <w:r w:rsidRPr="0093279F">
        <w:rPr>
          <w:rFonts w:ascii="Times New Roman" w:eastAsia="Calibri" w:hAnsi="Times New Roman"/>
          <w:szCs w:val="24"/>
        </w:rPr>
        <w:t>39. Komisijos sprendimai įforminami protokolu, kurį pasirašo posėdžio pirmininkas ir sekretorius. Komisijos posėdžius protokoluoja Komisijos sekretorius. Protokolai parengiami ne vėliau kaip per 5 darbo dienas po posėdžio. Komisijos narys turi teisę pareikšti savo atskirąją nuomonę, kuri pridedama prie protokolo.</w:t>
      </w:r>
    </w:p>
    <w:p w:rsidR="0093279F" w:rsidRPr="0093279F" w:rsidRDefault="0093279F" w:rsidP="0093279F">
      <w:pPr>
        <w:tabs>
          <w:tab w:val="left" w:pos="360"/>
          <w:tab w:val="left" w:pos="630"/>
        </w:tabs>
        <w:rPr>
          <w:rFonts w:ascii="Times New Roman" w:hAnsi="Times New Roman"/>
          <w:szCs w:val="24"/>
          <w:lang w:val="pt-BR"/>
        </w:rPr>
      </w:pPr>
    </w:p>
    <w:p w:rsidR="0093279F" w:rsidRPr="0093279F" w:rsidRDefault="0093279F" w:rsidP="0093279F">
      <w:pPr>
        <w:jc w:val="center"/>
        <w:rPr>
          <w:rFonts w:ascii="Times New Roman" w:eastAsia="Calibri" w:hAnsi="Times New Roman"/>
          <w:b/>
          <w:szCs w:val="24"/>
        </w:rPr>
      </w:pPr>
      <w:r w:rsidRPr="0093279F">
        <w:rPr>
          <w:rFonts w:ascii="Times New Roman" w:eastAsia="Calibri" w:hAnsi="Times New Roman"/>
          <w:b/>
          <w:szCs w:val="24"/>
        </w:rPr>
        <w:t>VI SKYRIUS</w:t>
      </w:r>
    </w:p>
    <w:p w:rsidR="0093279F" w:rsidRPr="0093279F" w:rsidRDefault="0093279F" w:rsidP="0093279F">
      <w:pPr>
        <w:tabs>
          <w:tab w:val="left" w:pos="709"/>
          <w:tab w:val="left" w:pos="851"/>
          <w:tab w:val="left" w:pos="993"/>
        </w:tabs>
        <w:jc w:val="center"/>
        <w:rPr>
          <w:rFonts w:ascii="Times New Roman" w:eastAsia="Calibri" w:hAnsi="Times New Roman"/>
          <w:b/>
          <w:szCs w:val="24"/>
        </w:rPr>
      </w:pPr>
      <w:r w:rsidRPr="0093279F">
        <w:rPr>
          <w:rFonts w:ascii="Times New Roman" w:eastAsia="Calibri" w:hAnsi="Times New Roman"/>
          <w:b/>
          <w:szCs w:val="24"/>
        </w:rPr>
        <w:t>PARAIŠKŲ VERTINIMAS IR PARTNERIŲ ATRANKA</w:t>
      </w:r>
    </w:p>
    <w:p w:rsidR="0093279F" w:rsidRPr="0093279F" w:rsidRDefault="0093279F" w:rsidP="0093279F">
      <w:pPr>
        <w:tabs>
          <w:tab w:val="left" w:pos="709"/>
          <w:tab w:val="left" w:pos="851"/>
          <w:tab w:val="left" w:pos="993"/>
        </w:tabs>
        <w:jc w:val="center"/>
        <w:rPr>
          <w:rFonts w:ascii="Times New Roman" w:eastAsia="Calibri" w:hAnsi="Times New Roman"/>
          <w:b/>
          <w:szCs w:val="24"/>
        </w:rPr>
      </w:pPr>
    </w:p>
    <w:p w:rsidR="0093279F" w:rsidRPr="0093279F" w:rsidRDefault="0093279F" w:rsidP="0093279F">
      <w:pPr>
        <w:tabs>
          <w:tab w:val="left" w:pos="1134"/>
        </w:tabs>
        <w:spacing w:line="256" w:lineRule="auto"/>
        <w:ind w:left="142" w:firstLine="558"/>
        <w:rPr>
          <w:rFonts w:ascii="Times New Roman" w:eastAsia="Calibri" w:hAnsi="Times New Roman"/>
          <w:szCs w:val="24"/>
        </w:rPr>
      </w:pPr>
      <w:r w:rsidRPr="0093279F">
        <w:rPr>
          <w:rFonts w:ascii="Times New Roman" w:eastAsia="Calibri" w:hAnsi="Times New Roman"/>
          <w:szCs w:val="24"/>
        </w:rPr>
        <w:t>40.</w:t>
      </w:r>
      <w:r w:rsidRPr="0093279F">
        <w:rPr>
          <w:rFonts w:ascii="Times New Roman" w:eastAsia="Calibri" w:hAnsi="Times New Roman"/>
          <w:szCs w:val="24"/>
        </w:rPr>
        <w:tab/>
        <w:t>Paraiškų vertinimas turi būti atliktas per 10 darbo dienų nuo paraiškų pateikimo termino pabaigos.</w:t>
      </w:r>
    </w:p>
    <w:p w:rsidR="0093279F" w:rsidRPr="0093279F" w:rsidRDefault="0093279F" w:rsidP="0093279F">
      <w:pPr>
        <w:tabs>
          <w:tab w:val="left" w:pos="1134"/>
        </w:tabs>
        <w:spacing w:line="256" w:lineRule="auto"/>
        <w:ind w:firstLine="660"/>
        <w:jc w:val="both"/>
        <w:rPr>
          <w:rFonts w:ascii="Times New Roman" w:eastAsia="Calibri" w:hAnsi="Times New Roman"/>
          <w:szCs w:val="24"/>
        </w:rPr>
      </w:pPr>
      <w:r w:rsidRPr="0093279F">
        <w:rPr>
          <w:rFonts w:ascii="Times New Roman" w:eastAsia="Calibri" w:hAnsi="Times New Roman"/>
          <w:szCs w:val="24"/>
        </w:rPr>
        <w:t>41.</w:t>
      </w:r>
      <w:r w:rsidRPr="0093279F">
        <w:rPr>
          <w:rFonts w:ascii="Times New Roman" w:eastAsia="Calibri" w:hAnsi="Times New Roman"/>
          <w:szCs w:val="24"/>
        </w:rPr>
        <w:tab/>
        <w:t>Paraiškų vertinimas susideda iš paraiškos administracinės atitikties ir kokybės vertinimo.</w:t>
      </w:r>
    </w:p>
    <w:p w:rsidR="0093279F" w:rsidRPr="0093279F" w:rsidRDefault="0093279F" w:rsidP="0093279F">
      <w:pPr>
        <w:tabs>
          <w:tab w:val="left" w:pos="709"/>
          <w:tab w:val="left" w:pos="1134"/>
        </w:tabs>
        <w:spacing w:line="256" w:lineRule="auto"/>
        <w:ind w:firstLine="660"/>
        <w:jc w:val="both"/>
        <w:rPr>
          <w:rFonts w:ascii="Times New Roman" w:eastAsia="Calibri" w:hAnsi="Times New Roman"/>
          <w:szCs w:val="24"/>
        </w:rPr>
      </w:pPr>
      <w:r w:rsidRPr="0093279F">
        <w:rPr>
          <w:rFonts w:ascii="Times New Roman" w:eastAsia="Calibri" w:hAnsi="Times New Roman"/>
          <w:szCs w:val="24"/>
        </w:rPr>
        <w:t>42.</w:t>
      </w:r>
      <w:r w:rsidRPr="0093279F">
        <w:rPr>
          <w:rFonts w:ascii="Times New Roman" w:eastAsia="Calibri" w:hAnsi="Times New Roman"/>
          <w:szCs w:val="24"/>
        </w:rPr>
        <w:tab/>
        <w:t>Paraiškos administracinės atitikties vertinimą atlieka Komisijos sekretorius. Vertinant paraiškos administracinę atitiktį vertinama, ar paraiška pateikta:</w:t>
      </w:r>
    </w:p>
    <w:p w:rsidR="0093279F" w:rsidRPr="0093279F" w:rsidRDefault="0093279F" w:rsidP="0093279F">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 xml:space="preserve">42.1. </w:t>
      </w:r>
      <w:r w:rsidR="00A82B38">
        <w:rPr>
          <w:rFonts w:ascii="Times New Roman" w:eastAsia="Calibri" w:hAnsi="Times New Roman"/>
          <w:szCs w:val="24"/>
        </w:rPr>
        <w:t>p</w:t>
      </w:r>
      <w:r w:rsidRPr="0093279F">
        <w:rPr>
          <w:rFonts w:ascii="Times New Roman" w:eastAsia="Calibri" w:hAnsi="Times New Roman"/>
          <w:szCs w:val="24"/>
        </w:rPr>
        <w:t>artnerio, kaip jis suprantamas pagal Aprašo 6 punktą;</w:t>
      </w:r>
    </w:p>
    <w:p w:rsidR="0093279F" w:rsidRPr="0093279F" w:rsidRDefault="0093279F" w:rsidP="0093279F">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42.2. iki kvietime dalyvauti Atrankos konkurse nurodytos datos;</w:t>
      </w:r>
    </w:p>
    <w:p w:rsidR="0093279F" w:rsidRPr="0093279F" w:rsidRDefault="0093279F" w:rsidP="0093279F">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42.3. pagal nustatytą formą;</w:t>
      </w:r>
    </w:p>
    <w:p w:rsidR="0093279F" w:rsidRPr="0093279F" w:rsidRDefault="0093279F" w:rsidP="0093279F">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42.4. visiškai užpildyta;</w:t>
      </w:r>
    </w:p>
    <w:p w:rsidR="0093279F" w:rsidRPr="0093279F" w:rsidRDefault="0093279F" w:rsidP="0093279F">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42.5. užpildyta kompiuteriu lietuvių kalba;</w:t>
      </w:r>
    </w:p>
    <w:p w:rsidR="0093279F" w:rsidRPr="0093279F" w:rsidRDefault="0093279F" w:rsidP="0093279F">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42.6. pasirašyta asmens, turinčio teisę veikti įstaigos, organizacijos vadovo ar jo įgalioto asmens, privataus juridinio ar fizinio asmens vardu;</w:t>
      </w:r>
    </w:p>
    <w:p w:rsidR="0093279F" w:rsidRPr="0093279F" w:rsidRDefault="0093279F" w:rsidP="0093279F">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42.7. patvirtinta antspaudu, jei tokį antspaudą įstaiga, organizacija privalo turėti;</w:t>
      </w:r>
    </w:p>
    <w:p w:rsidR="0093279F" w:rsidRPr="0093279F" w:rsidRDefault="0093279F" w:rsidP="0093279F">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42.8. kartu su pagal Aprašą privalomais pateikti dokumentais ar tinkamai patvirtintomis dokumentų kopijomis;</w:t>
      </w:r>
    </w:p>
    <w:p w:rsidR="0093279F" w:rsidRPr="0093279F" w:rsidRDefault="0093279F" w:rsidP="0093279F">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42.9. susegta į aplanką ir sunumeruota (paraiškos ir prie jos pridedamų dokumentų numeracija yra ištisinė).</w:t>
      </w:r>
    </w:p>
    <w:p w:rsidR="0093279F" w:rsidRPr="0093279F" w:rsidRDefault="0093279F" w:rsidP="0093279F">
      <w:pPr>
        <w:tabs>
          <w:tab w:val="left" w:pos="709"/>
          <w:tab w:val="left" w:pos="1134"/>
        </w:tabs>
        <w:spacing w:line="256" w:lineRule="auto"/>
        <w:ind w:firstLine="744"/>
        <w:jc w:val="both"/>
        <w:rPr>
          <w:rFonts w:ascii="Times New Roman" w:eastAsia="Calibri" w:hAnsi="Times New Roman"/>
          <w:szCs w:val="24"/>
        </w:rPr>
      </w:pPr>
      <w:r w:rsidRPr="0093279F">
        <w:rPr>
          <w:rFonts w:ascii="Times New Roman" w:eastAsia="Calibri" w:hAnsi="Times New Roman"/>
          <w:szCs w:val="24"/>
        </w:rPr>
        <w:t>43.</w:t>
      </w:r>
      <w:r w:rsidRPr="0093279F">
        <w:rPr>
          <w:rFonts w:ascii="Times New Roman" w:eastAsia="Calibri" w:hAnsi="Times New Roman"/>
          <w:szCs w:val="24"/>
        </w:rPr>
        <w:tab/>
        <w:t xml:space="preserve">Jeigu vertinant paraišką nustatoma, kad ji atitinka ne visus paraiškos administracinės atitikties vertinimo kriterijus, Komisija raštu paprašo pateikti trūkstamą informaciją ir (ar) dokumentus ir (ar) patikslinti paraišką ir nustato patikslinimų pateikimo terminą. Šis terminas negali būti ilgesnis kaip 3 darbo dienos. </w:t>
      </w:r>
    </w:p>
    <w:p w:rsidR="0093279F" w:rsidRPr="0093279F" w:rsidRDefault="0093279F" w:rsidP="0093279F">
      <w:pPr>
        <w:tabs>
          <w:tab w:val="left" w:pos="1134"/>
          <w:tab w:val="left" w:pos="3158"/>
        </w:tabs>
        <w:spacing w:line="256" w:lineRule="auto"/>
        <w:ind w:firstLine="693"/>
        <w:jc w:val="both"/>
        <w:rPr>
          <w:rFonts w:ascii="Times New Roman" w:eastAsia="Calibri" w:hAnsi="Times New Roman"/>
          <w:szCs w:val="24"/>
        </w:rPr>
      </w:pPr>
      <w:r w:rsidRPr="0093279F">
        <w:rPr>
          <w:rFonts w:ascii="Times New Roman" w:eastAsia="Calibri" w:hAnsi="Times New Roman"/>
          <w:szCs w:val="24"/>
        </w:rPr>
        <w:t>44.</w:t>
      </w:r>
      <w:r w:rsidRPr="0093279F">
        <w:rPr>
          <w:rFonts w:ascii="Times New Roman" w:eastAsia="Calibri" w:hAnsi="Times New Roman"/>
          <w:szCs w:val="24"/>
        </w:rPr>
        <w:tab/>
        <w:t xml:space="preserve">Nepateikus prašomos informacijos, Komisija priima sprendimą atmesti paraišką dėl administracinės atitikties vertinimo kriterijų neatitikimo, neatliekant paraiškos kokybės vertinimo. Apie tai per 5 darbo dienas nuo sprendimo priėmimo Komisija informuoja </w:t>
      </w:r>
      <w:r w:rsidR="00A82B38">
        <w:rPr>
          <w:rFonts w:ascii="Times New Roman" w:eastAsia="Calibri" w:hAnsi="Times New Roman"/>
          <w:szCs w:val="24"/>
        </w:rPr>
        <w:t>p</w:t>
      </w:r>
      <w:r w:rsidRPr="0093279F">
        <w:rPr>
          <w:rFonts w:ascii="Times New Roman" w:eastAsia="Calibri" w:hAnsi="Times New Roman"/>
          <w:szCs w:val="24"/>
        </w:rPr>
        <w:t>artnerį raštu, nurodydama paraiškos atmetimo priežastis.</w:t>
      </w:r>
    </w:p>
    <w:p w:rsidR="0093279F" w:rsidRPr="0093279F" w:rsidRDefault="0093279F" w:rsidP="0093279F">
      <w:pPr>
        <w:tabs>
          <w:tab w:val="left" w:pos="1134"/>
        </w:tabs>
        <w:spacing w:line="256" w:lineRule="auto"/>
        <w:ind w:firstLine="660"/>
        <w:jc w:val="both"/>
        <w:rPr>
          <w:rFonts w:ascii="Times New Roman" w:eastAsia="Calibri" w:hAnsi="Times New Roman"/>
          <w:szCs w:val="24"/>
        </w:rPr>
      </w:pPr>
      <w:r w:rsidRPr="0093279F">
        <w:rPr>
          <w:rFonts w:ascii="Times New Roman" w:eastAsia="Calibri" w:hAnsi="Times New Roman"/>
          <w:szCs w:val="24"/>
        </w:rPr>
        <w:t>45.</w:t>
      </w:r>
      <w:r w:rsidRPr="0093279F">
        <w:rPr>
          <w:rFonts w:ascii="Times New Roman" w:eastAsia="Calibri" w:hAnsi="Times New Roman"/>
          <w:szCs w:val="24"/>
        </w:rPr>
        <w:tab/>
        <w:t>Paraiškos, kurių administracinė atitiktis įvertinta teigiamai, t. y. paraiška atitinka visus administracinės atitikties vertinimo kriterijus, perduodamos Komisijai jų kokybei įvertinti.</w:t>
      </w:r>
    </w:p>
    <w:p w:rsidR="0093279F" w:rsidRPr="0093279F" w:rsidRDefault="0093279F" w:rsidP="0093279F">
      <w:pPr>
        <w:tabs>
          <w:tab w:val="left" w:pos="1134"/>
        </w:tabs>
        <w:spacing w:line="256" w:lineRule="auto"/>
        <w:ind w:firstLine="660"/>
        <w:jc w:val="both"/>
        <w:rPr>
          <w:rFonts w:ascii="Times New Roman" w:eastAsia="Calibri" w:hAnsi="Times New Roman"/>
          <w:szCs w:val="24"/>
        </w:rPr>
      </w:pPr>
      <w:r w:rsidRPr="0093279F">
        <w:rPr>
          <w:rFonts w:ascii="Times New Roman" w:eastAsia="Calibri" w:hAnsi="Times New Roman"/>
          <w:szCs w:val="24"/>
        </w:rPr>
        <w:t>46.</w:t>
      </w:r>
      <w:r w:rsidRPr="0093279F">
        <w:rPr>
          <w:rFonts w:ascii="Times New Roman" w:eastAsia="Calibri" w:hAnsi="Times New Roman"/>
          <w:szCs w:val="24"/>
        </w:rPr>
        <w:tab/>
        <w:t>Paraiškos kokybės vertinimas atliekamas užpildant Paraiškos kokybės vertinimo lentelę (</w:t>
      </w:r>
      <w:r w:rsidR="00A82B38">
        <w:rPr>
          <w:rFonts w:ascii="Times New Roman" w:eastAsia="Calibri" w:hAnsi="Times New Roman"/>
          <w:szCs w:val="24"/>
        </w:rPr>
        <w:t>4</w:t>
      </w:r>
      <w:r w:rsidRPr="0093279F">
        <w:rPr>
          <w:rFonts w:ascii="Times New Roman" w:eastAsia="Calibri" w:hAnsi="Times New Roman"/>
          <w:szCs w:val="24"/>
        </w:rPr>
        <w:t xml:space="preserve"> priedas). Kiekvienos paraiškos kokybę vertina ne mažiau kaip 3 Komisijos nariai, išskyrus Komisijos sekretorių. Atliekant paraiškos kokybės vertinimą, yra įvertinami </w:t>
      </w:r>
      <w:r w:rsidR="00A82B38">
        <w:rPr>
          <w:rFonts w:ascii="Times New Roman" w:eastAsia="Calibri" w:hAnsi="Times New Roman"/>
          <w:szCs w:val="24"/>
        </w:rPr>
        <w:t>p</w:t>
      </w:r>
      <w:r w:rsidRPr="0093279F">
        <w:rPr>
          <w:rFonts w:ascii="Times New Roman" w:eastAsia="Calibri" w:hAnsi="Times New Roman"/>
          <w:szCs w:val="24"/>
        </w:rPr>
        <w:t>artnerio:</w:t>
      </w:r>
    </w:p>
    <w:p w:rsidR="0093279F" w:rsidRPr="0093279F" w:rsidRDefault="0093279F" w:rsidP="0093279F">
      <w:pPr>
        <w:tabs>
          <w:tab w:val="left" w:pos="1134"/>
        </w:tabs>
        <w:ind w:firstLine="660"/>
        <w:jc w:val="both"/>
        <w:rPr>
          <w:rFonts w:ascii="Times New Roman" w:eastAsia="Calibri" w:hAnsi="Times New Roman"/>
          <w:szCs w:val="24"/>
        </w:rPr>
      </w:pPr>
      <w:r w:rsidRPr="0093279F">
        <w:rPr>
          <w:rFonts w:ascii="Times New Roman" w:eastAsia="Calibri" w:hAnsi="Times New Roman"/>
          <w:szCs w:val="24"/>
        </w:rPr>
        <w:t>46.1. žmogiškieji ištekliai;</w:t>
      </w:r>
    </w:p>
    <w:p w:rsidR="0093279F" w:rsidRPr="0093279F" w:rsidRDefault="0093279F" w:rsidP="0093279F">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46.2. įgyvendinamų projektų apimtis;</w:t>
      </w:r>
    </w:p>
    <w:p w:rsidR="0093279F" w:rsidRDefault="0093279F" w:rsidP="0093279F">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46.3. teikiamų paslaugų bei tikslinės grupės mastai.</w:t>
      </w:r>
    </w:p>
    <w:p w:rsidR="0093279F" w:rsidRPr="0093279F" w:rsidRDefault="0093279F" w:rsidP="00A82B38">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 xml:space="preserve">47. Jeigu vertinant paraišką nustatoma, kad ji atitinka ne visus paraiškos kokybės vertinimo kriterijus, Komisija raštu paprašo pateikti trūkstamą informaciją ir (ar) dokumentus ir (ar) patikslinti paraišką ir nustato patikslinimų pateikimo terminą. Šis terminas negali būti ilgesnis kaip 3 darbo dienos. Tikslinami tik tie paraiškos duomenys, kurių prašo Komisija. Jeigu </w:t>
      </w:r>
      <w:r w:rsidR="00A82B38">
        <w:rPr>
          <w:rFonts w:ascii="Times New Roman" w:eastAsia="Calibri" w:hAnsi="Times New Roman"/>
          <w:szCs w:val="24"/>
        </w:rPr>
        <w:t>p</w:t>
      </w:r>
      <w:r w:rsidRPr="0093279F">
        <w:rPr>
          <w:rFonts w:ascii="Times New Roman" w:eastAsia="Calibri" w:hAnsi="Times New Roman"/>
          <w:szCs w:val="24"/>
        </w:rPr>
        <w:t xml:space="preserve">artneris nepateikia trūkstamos informacijos arba </w:t>
      </w:r>
      <w:r w:rsidR="00A82B38">
        <w:rPr>
          <w:rFonts w:ascii="Times New Roman" w:eastAsia="Calibri" w:hAnsi="Times New Roman"/>
          <w:szCs w:val="24"/>
        </w:rPr>
        <w:t>p</w:t>
      </w:r>
      <w:r w:rsidRPr="0093279F">
        <w:rPr>
          <w:rFonts w:ascii="Times New Roman" w:eastAsia="Calibri" w:hAnsi="Times New Roman"/>
          <w:szCs w:val="24"/>
        </w:rPr>
        <w:t>artnerio pateikta informacija yra nepakankama, atliekant paraiškos kokybės vertinimą, mažinamas atitinkamo vertinimo kriterijaus balų skaičius.</w:t>
      </w:r>
    </w:p>
    <w:p w:rsidR="0093279F" w:rsidRDefault="0093279F" w:rsidP="0093279F">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48. Komisija vertindama paraiškos kokybę taip pat turi teisę priimti sprendimą atmesti paraišką, jei:</w:t>
      </w:r>
    </w:p>
    <w:p w:rsidR="00A82B38" w:rsidRDefault="00A82B38" w:rsidP="00A82B38">
      <w:pPr>
        <w:tabs>
          <w:tab w:val="left" w:pos="1134"/>
        </w:tabs>
        <w:jc w:val="both"/>
        <w:rPr>
          <w:rFonts w:ascii="Times New Roman" w:eastAsia="Calibri" w:hAnsi="Times New Roman"/>
          <w:szCs w:val="24"/>
        </w:rPr>
      </w:pPr>
    </w:p>
    <w:p w:rsidR="00654636" w:rsidRDefault="00654636" w:rsidP="00A82B38">
      <w:pPr>
        <w:tabs>
          <w:tab w:val="left" w:pos="1134"/>
        </w:tabs>
        <w:jc w:val="both"/>
        <w:rPr>
          <w:rFonts w:ascii="Times New Roman" w:eastAsia="Calibri" w:hAnsi="Times New Roman"/>
          <w:szCs w:val="24"/>
        </w:rPr>
      </w:pPr>
      <w:bookmarkStart w:id="0" w:name="_GoBack"/>
      <w:bookmarkEnd w:id="0"/>
    </w:p>
    <w:p w:rsidR="00A82B38" w:rsidRPr="0093279F" w:rsidRDefault="00A82B38" w:rsidP="00A82B38">
      <w:pPr>
        <w:tabs>
          <w:tab w:val="left" w:pos="1134"/>
        </w:tabs>
        <w:jc w:val="center"/>
        <w:rPr>
          <w:rFonts w:ascii="Times New Roman" w:eastAsia="Calibri" w:hAnsi="Times New Roman"/>
          <w:szCs w:val="24"/>
        </w:rPr>
      </w:pPr>
      <w:r>
        <w:rPr>
          <w:rFonts w:ascii="Times New Roman" w:eastAsia="Calibri" w:hAnsi="Times New Roman"/>
          <w:szCs w:val="24"/>
        </w:rPr>
        <w:lastRenderedPageBreak/>
        <w:t>6</w:t>
      </w:r>
    </w:p>
    <w:p w:rsidR="0093279F" w:rsidRPr="0093279F" w:rsidRDefault="0093279F" w:rsidP="0093279F">
      <w:pPr>
        <w:tabs>
          <w:tab w:val="left" w:pos="426"/>
          <w:tab w:val="left" w:pos="1134"/>
        </w:tabs>
        <w:ind w:firstLine="709"/>
        <w:jc w:val="both"/>
        <w:rPr>
          <w:rFonts w:ascii="Times New Roman" w:eastAsia="Calibri" w:hAnsi="Times New Roman"/>
          <w:szCs w:val="24"/>
        </w:rPr>
      </w:pPr>
      <w:r w:rsidRPr="0093279F">
        <w:rPr>
          <w:rFonts w:ascii="Times New Roman" w:eastAsia="Calibri" w:hAnsi="Times New Roman"/>
          <w:szCs w:val="24"/>
        </w:rPr>
        <w:t xml:space="preserve">48.1. </w:t>
      </w:r>
      <w:r w:rsidR="00A82B38">
        <w:rPr>
          <w:rFonts w:ascii="Times New Roman" w:eastAsia="Calibri" w:hAnsi="Times New Roman"/>
          <w:szCs w:val="24"/>
        </w:rPr>
        <w:t>p</w:t>
      </w:r>
      <w:r w:rsidRPr="0093279F">
        <w:rPr>
          <w:rFonts w:ascii="Times New Roman" w:eastAsia="Calibri" w:hAnsi="Times New Roman"/>
          <w:szCs w:val="24"/>
        </w:rPr>
        <w:t>artneris paraiškoje arba kartu teikiamuose dokumentuose pateikė klaidinančią arba melagingą informaciją;</w:t>
      </w:r>
    </w:p>
    <w:p w:rsidR="0093279F" w:rsidRDefault="0093279F" w:rsidP="0093279F">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 xml:space="preserve">48.2. </w:t>
      </w:r>
      <w:r w:rsidR="00A82B38">
        <w:rPr>
          <w:rFonts w:ascii="Times New Roman" w:eastAsia="Calibri" w:hAnsi="Times New Roman"/>
          <w:szCs w:val="24"/>
        </w:rPr>
        <w:t>p</w:t>
      </w:r>
      <w:r w:rsidRPr="0093279F">
        <w:rPr>
          <w:rFonts w:ascii="Times New Roman" w:eastAsia="Calibri" w:hAnsi="Times New Roman"/>
          <w:szCs w:val="24"/>
        </w:rPr>
        <w:t>artneris bandė gauti konfidencialią informaciją arba daryti įtaką Komisijos nariams.</w:t>
      </w:r>
    </w:p>
    <w:p w:rsidR="0093279F" w:rsidRPr="0093279F" w:rsidRDefault="0093279F" w:rsidP="0093279F">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49. Atliekant paraiškų kokybės vertinimą, paraiškos vertinamos balais. Didžiausia galima skirti balų suma – 100 balų. Partneriai, kurių paraiškos surinko 40 ir mažiau balų, nesiūlomos įtraukti į partnerių sąrašą.</w:t>
      </w:r>
    </w:p>
    <w:p w:rsidR="0093279F" w:rsidRPr="0093279F" w:rsidRDefault="0093279F" w:rsidP="0093279F">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50. Skaičiuojant paraiškai suteiktą balą, yra skaičiuojamas visų Komisijos narių skirtų balų vidurkis.</w:t>
      </w:r>
    </w:p>
    <w:p w:rsidR="0093279F" w:rsidRPr="0093279F" w:rsidRDefault="0093279F" w:rsidP="0093279F">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 xml:space="preserve">51. Siūlyme įtraukti </w:t>
      </w:r>
      <w:r w:rsidR="00A82B38">
        <w:rPr>
          <w:rFonts w:ascii="Times New Roman" w:eastAsia="Calibri" w:hAnsi="Times New Roman"/>
          <w:szCs w:val="24"/>
        </w:rPr>
        <w:t>p</w:t>
      </w:r>
      <w:r w:rsidRPr="0093279F">
        <w:rPr>
          <w:rFonts w:ascii="Times New Roman" w:eastAsia="Calibri" w:hAnsi="Times New Roman"/>
          <w:szCs w:val="24"/>
        </w:rPr>
        <w:t>artnerius į partnerių sąrašą paraiškos reitinguojamos nuo surinkto aukščiausio iki žemiausio balo.</w:t>
      </w:r>
    </w:p>
    <w:p w:rsidR="0093279F" w:rsidRPr="0093279F" w:rsidRDefault="0093279F" w:rsidP="0093279F">
      <w:pPr>
        <w:tabs>
          <w:tab w:val="left" w:pos="1134"/>
        </w:tabs>
        <w:ind w:firstLine="709"/>
        <w:jc w:val="both"/>
        <w:rPr>
          <w:rFonts w:ascii="Times New Roman" w:eastAsia="Calibri" w:hAnsi="Times New Roman"/>
          <w:szCs w:val="24"/>
        </w:rPr>
      </w:pPr>
      <w:r w:rsidRPr="0093279F">
        <w:rPr>
          <w:rFonts w:ascii="Times New Roman" w:eastAsia="Calibri" w:hAnsi="Times New Roman"/>
          <w:szCs w:val="24"/>
        </w:rPr>
        <w:t xml:space="preserve">52. Jeigu paraiškos surenka vienodą balų skaičių, Komisija pirmenybę teikia tam </w:t>
      </w:r>
      <w:r w:rsidR="00A82B38">
        <w:rPr>
          <w:rFonts w:ascii="Times New Roman" w:eastAsia="Calibri" w:hAnsi="Times New Roman"/>
          <w:szCs w:val="24"/>
        </w:rPr>
        <w:t>p</w:t>
      </w:r>
      <w:r w:rsidRPr="0093279F">
        <w:rPr>
          <w:rFonts w:ascii="Times New Roman" w:eastAsia="Calibri" w:hAnsi="Times New Roman"/>
          <w:szCs w:val="24"/>
        </w:rPr>
        <w:t xml:space="preserve">artneriui, kurio veiklos geografinė aprėptis bei teikiamų paslaugų </w:t>
      </w:r>
      <w:r w:rsidR="00A82B38">
        <w:rPr>
          <w:rFonts w:ascii="Times New Roman" w:eastAsia="Calibri" w:hAnsi="Times New Roman"/>
          <w:szCs w:val="24"/>
        </w:rPr>
        <w:t>ir</w:t>
      </w:r>
      <w:r w:rsidRPr="0093279F">
        <w:rPr>
          <w:rFonts w:ascii="Times New Roman" w:eastAsia="Calibri" w:hAnsi="Times New Roman"/>
          <w:szCs w:val="24"/>
        </w:rPr>
        <w:t xml:space="preserve"> tikslinės grupės mastai yra didesni, todėl jis geriau prisidėtų prie projekto vykdymo.</w:t>
      </w:r>
    </w:p>
    <w:p w:rsidR="0093279F" w:rsidRPr="0093279F" w:rsidRDefault="0093279F" w:rsidP="0093279F">
      <w:pPr>
        <w:rPr>
          <w:rFonts w:ascii="Times New Roman" w:eastAsia="Calibri" w:hAnsi="Times New Roman"/>
          <w:b/>
          <w:szCs w:val="24"/>
        </w:rPr>
      </w:pPr>
    </w:p>
    <w:p w:rsidR="0093279F" w:rsidRPr="0093279F" w:rsidRDefault="0093279F" w:rsidP="0093279F">
      <w:pPr>
        <w:jc w:val="center"/>
        <w:rPr>
          <w:rFonts w:ascii="Times New Roman" w:eastAsia="Calibri" w:hAnsi="Times New Roman"/>
          <w:b/>
          <w:szCs w:val="24"/>
        </w:rPr>
      </w:pPr>
      <w:r w:rsidRPr="0093279F">
        <w:rPr>
          <w:rFonts w:ascii="Times New Roman" w:eastAsia="Calibri" w:hAnsi="Times New Roman"/>
          <w:b/>
          <w:szCs w:val="24"/>
        </w:rPr>
        <w:t>VII SKYRIUS</w:t>
      </w:r>
    </w:p>
    <w:p w:rsidR="0093279F" w:rsidRPr="0093279F" w:rsidRDefault="0093279F" w:rsidP="0093279F">
      <w:pPr>
        <w:tabs>
          <w:tab w:val="left" w:pos="851"/>
          <w:tab w:val="left" w:pos="993"/>
        </w:tabs>
        <w:jc w:val="center"/>
        <w:rPr>
          <w:rFonts w:ascii="Times New Roman" w:eastAsia="Calibri" w:hAnsi="Times New Roman"/>
          <w:b/>
          <w:szCs w:val="24"/>
        </w:rPr>
      </w:pPr>
      <w:r w:rsidRPr="0093279F">
        <w:rPr>
          <w:rFonts w:ascii="Times New Roman" w:eastAsia="Calibri" w:hAnsi="Times New Roman"/>
          <w:b/>
          <w:szCs w:val="24"/>
        </w:rPr>
        <w:t>PARTNERIŲ SĄRAŠO SUDARYMAS</w:t>
      </w:r>
    </w:p>
    <w:p w:rsidR="0093279F" w:rsidRPr="0093279F" w:rsidRDefault="0093279F" w:rsidP="0093279F">
      <w:pPr>
        <w:tabs>
          <w:tab w:val="left" w:pos="851"/>
          <w:tab w:val="left" w:pos="993"/>
        </w:tabs>
        <w:jc w:val="center"/>
        <w:rPr>
          <w:rFonts w:ascii="Times New Roman" w:eastAsia="Calibri" w:hAnsi="Times New Roman"/>
          <w:b/>
          <w:szCs w:val="24"/>
        </w:rPr>
      </w:pPr>
    </w:p>
    <w:p w:rsidR="0093279F" w:rsidRPr="0093279F" w:rsidRDefault="0093279F" w:rsidP="0093279F">
      <w:pPr>
        <w:tabs>
          <w:tab w:val="left" w:pos="709"/>
          <w:tab w:val="left" w:pos="851"/>
          <w:tab w:val="left" w:pos="993"/>
        </w:tabs>
        <w:spacing w:line="256" w:lineRule="auto"/>
        <w:ind w:left="142" w:firstLine="550"/>
        <w:jc w:val="both"/>
        <w:rPr>
          <w:rFonts w:ascii="Times New Roman" w:eastAsia="Calibri" w:hAnsi="Times New Roman"/>
          <w:szCs w:val="24"/>
        </w:rPr>
      </w:pPr>
      <w:r w:rsidRPr="0093279F">
        <w:rPr>
          <w:rFonts w:ascii="Times New Roman" w:eastAsia="Calibri" w:hAnsi="Times New Roman"/>
          <w:szCs w:val="24"/>
        </w:rPr>
        <w:t>53.</w:t>
      </w:r>
      <w:r w:rsidRPr="0093279F">
        <w:rPr>
          <w:rFonts w:ascii="Times New Roman" w:eastAsia="Calibri" w:hAnsi="Times New Roman"/>
          <w:szCs w:val="24"/>
        </w:rPr>
        <w:tab/>
        <w:t xml:space="preserve"> Partnerių sąrašas sudaromas </w:t>
      </w:r>
      <w:r w:rsidR="006E0C11">
        <w:rPr>
          <w:rFonts w:ascii="Times New Roman" w:eastAsia="Calibri" w:hAnsi="Times New Roman"/>
          <w:szCs w:val="24"/>
        </w:rPr>
        <w:t>Panevėžio</w:t>
      </w:r>
      <w:r w:rsidRPr="0093279F">
        <w:rPr>
          <w:rFonts w:ascii="Times New Roman" w:eastAsia="Calibri" w:hAnsi="Times New Roman"/>
          <w:szCs w:val="24"/>
        </w:rPr>
        <w:t xml:space="preserve"> rajono savivaldybės administracijos direktoriaus įsakymu, atsižvelgiant į Komisijos siūlymus.</w:t>
      </w:r>
    </w:p>
    <w:p w:rsidR="0093279F" w:rsidRPr="0093279F" w:rsidRDefault="0093279F" w:rsidP="0093279F">
      <w:pPr>
        <w:tabs>
          <w:tab w:val="left" w:pos="851"/>
          <w:tab w:val="left" w:pos="993"/>
        </w:tabs>
        <w:spacing w:line="256" w:lineRule="auto"/>
        <w:ind w:firstLine="660"/>
        <w:jc w:val="both"/>
        <w:rPr>
          <w:rFonts w:ascii="Times New Roman" w:eastAsia="Calibri" w:hAnsi="Times New Roman"/>
          <w:szCs w:val="24"/>
        </w:rPr>
      </w:pPr>
      <w:r w:rsidRPr="0093279F">
        <w:rPr>
          <w:rFonts w:ascii="Times New Roman" w:eastAsia="Calibri" w:hAnsi="Times New Roman"/>
          <w:szCs w:val="24"/>
        </w:rPr>
        <w:t>54.</w:t>
      </w:r>
      <w:r w:rsidRPr="0093279F">
        <w:rPr>
          <w:rFonts w:ascii="Times New Roman" w:eastAsia="Calibri" w:hAnsi="Times New Roman"/>
          <w:szCs w:val="24"/>
        </w:rPr>
        <w:tab/>
        <w:t xml:space="preserve">Komisija siūlo į </w:t>
      </w:r>
      <w:r w:rsidR="00A82B38">
        <w:rPr>
          <w:rFonts w:ascii="Times New Roman" w:eastAsia="Calibri" w:hAnsi="Times New Roman"/>
          <w:szCs w:val="24"/>
        </w:rPr>
        <w:t>p</w:t>
      </w:r>
      <w:r w:rsidRPr="0093279F">
        <w:rPr>
          <w:rFonts w:ascii="Times New Roman" w:eastAsia="Calibri" w:hAnsi="Times New Roman"/>
          <w:szCs w:val="24"/>
        </w:rPr>
        <w:t xml:space="preserve">artnerių sąrašą įtraukti atrankos konkursą laimėjusius </w:t>
      </w:r>
      <w:r w:rsidR="00A82B38">
        <w:rPr>
          <w:rFonts w:ascii="Times New Roman" w:eastAsia="Calibri" w:hAnsi="Times New Roman"/>
          <w:szCs w:val="24"/>
        </w:rPr>
        <w:t>p</w:t>
      </w:r>
      <w:r w:rsidRPr="0093279F">
        <w:rPr>
          <w:rFonts w:ascii="Times New Roman" w:eastAsia="Calibri" w:hAnsi="Times New Roman"/>
          <w:szCs w:val="24"/>
        </w:rPr>
        <w:t>artnerius.</w:t>
      </w:r>
    </w:p>
    <w:p w:rsidR="0093279F" w:rsidRPr="0093279F" w:rsidRDefault="0093279F" w:rsidP="0093279F">
      <w:pPr>
        <w:tabs>
          <w:tab w:val="left" w:pos="851"/>
          <w:tab w:val="left" w:pos="993"/>
        </w:tabs>
        <w:spacing w:line="256" w:lineRule="auto"/>
        <w:ind w:firstLine="660"/>
        <w:jc w:val="both"/>
        <w:rPr>
          <w:rFonts w:ascii="Times New Roman" w:eastAsia="Calibri" w:hAnsi="Times New Roman"/>
          <w:szCs w:val="24"/>
        </w:rPr>
      </w:pPr>
      <w:r w:rsidRPr="0093279F">
        <w:rPr>
          <w:rFonts w:ascii="Times New Roman" w:eastAsia="Calibri" w:hAnsi="Times New Roman"/>
          <w:szCs w:val="24"/>
        </w:rPr>
        <w:t>55.</w:t>
      </w:r>
      <w:r w:rsidRPr="0093279F">
        <w:rPr>
          <w:rFonts w:ascii="Times New Roman" w:eastAsia="Calibri" w:hAnsi="Times New Roman"/>
          <w:szCs w:val="24"/>
        </w:rPr>
        <w:tab/>
        <w:t xml:space="preserve">Per 5 darbo dienas nuo sprendimo dėl </w:t>
      </w:r>
      <w:r w:rsidR="00A82B38">
        <w:rPr>
          <w:rFonts w:ascii="Times New Roman" w:eastAsia="Calibri" w:hAnsi="Times New Roman"/>
          <w:szCs w:val="24"/>
        </w:rPr>
        <w:t>p</w:t>
      </w:r>
      <w:r w:rsidRPr="0093279F">
        <w:rPr>
          <w:rFonts w:ascii="Times New Roman" w:eastAsia="Calibri" w:hAnsi="Times New Roman"/>
          <w:szCs w:val="24"/>
        </w:rPr>
        <w:t xml:space="preserve">artnerių sąrašo sudarymo priėmimo apie jį yra informuojami </w:t>
      </w:r>
      <w:r w:rsidR="00A82B38">
        <w:rPr>
          <w:rFonts w:ascii="Times New Roman" w:eastAsia="Calibri" w:hAnsi="Times New Roman"/>
          <w:szCs w:val="24"/>
        </w:rPr>
        <w:t>p</w:t>
      </w:r>
      <w:r w:rsidRPr="0093279F">
        <w:rPr>
          <w:rFonts w:ascii="Times New Roman" w:eastAsia="Calibri" w:hAnsi="Times New Roman"/>
          <w:szCs w:val="24"/>
        </w:rPr>
        <w:t xml:space="preserve">artneriai, o sąrašas paskelbiamas </w:t>
      </w:r>
      <w:r w:rsidR="006E0C11">
        <w:rPr>
          <w:rFonts w:ascii="Times New Roman" w:eastAsia="Calibri" w:hAnsi="Times New Roman"/>
          <w:szCs w:val="24"/>
        </w:rPr>
        <w:t>Panevėžio</w:t>
      </w:r>
      <w:r w:rsidRPr="0093279F">
        <w:rPr>
          <w:rFonts w:ascii="Times New Roman" w:eastAsia="Calibri" w:hAnsi="Times New Roman"/>
          <w:szCs w:val="24"/>
        </w:rPr>
        <w:t xml:space="preserve"> rajono savivaldybės internetinėje svetainėje </w:t>
      </w:r>
      <w:r w:rsidRPr="0093279F">
        <w:rPr>
          <w:rFonts w:ascii="Times New Roman" w:eastAsia="Calibri" w:hAnsi="Times New Roman"/>
          <w:color w:val="0000FF"/>
          <w:szCs w:val="24"/>
          <w:u w:val="single"/>
        </w:rPr>
        <w:t>www.</w:t>
      </w:r>
      <w:r w:rsidR="006E0C11">
        <w:rPr>
          <w:rFonts w:ascii="Times New Roman" w:eastAsia="Calibri" w:hAnsi="Times New Roman"/>
          <w:color w:val="0000FF"/>
          <w:szCs w:val="24"/>
          <w:u w:val="single"/>
        </w:rPr>
        <w:t>panrs</w:t>
      </w:r>
      <w:r w:rsidRPr="0093279F">
        <w:rPr>
          <w:rFonts w:ascii="Times New Roman" w:eastAsia="Calibri" w:hAnsi="Times New Roman"/>
          <w:color w:val="0000FF"/>
          <w:szCs w:val="24"/>
          <w:u w:val="single"/>
        </w:rPr>
        <w:t>.lt.</w:t>
      </w:r>
    </w:p>
    <w:p w:rsidR="0093279F" w:rsidRPr="0093279F" w:rsidRDefault="0093279F" w:rsidP="0093279F">
      <w:pPr>
        <w:tabs>
          <w:tab w:val="left" w:pos="90"/>
          <w:tab w:val="left" w:pos="630"/>
        </w:tabs>
        <w:spacing w:line="276" w:lineRule="auto"/>
        <w:ind w:firstLine="720"/>
        <w:jc w:val="both"/>
        <w:rPr>
          <w:rFonts w:ascii="Times New Roman" w:hAnsi="Times New Roman"/>
          <w:szCs w:val="24"/>
          <w:lang w:val="pt-BR"/>
        </w:rPr>
      </w:pPr>
      <w:r w:rsidRPr="0093279F">
        <w:rPr>
          <w:rFonts w:ascii="Times New Roman" w:hAnsi="Times New Roman"/>
          <w:szCs w:val="24"/>
          <w:lang w:val="pt-BR"/>
        </w:rPr>
        <w:t xml:space="preserve">56. Su </w:t>
      </w:r>
      <w:r w:rsidR="00A82B38">
        <w:rPr>
          <w:rFonts w:ascii="Times New Roman" w:hAnsi="Times New Roman"/>
          <w:szCs w:val="24"/>
          <w:lang w:val="pt-BR"/>
        </w:rPr>
        <w:t>A</w:t>
      </w:r>
      <w:r w:rsidRPr="0093279F">
        <w:rPr>
          <w:rFonts w:ascii="Times New Roman" w:hAnsi="Times New Roman"/>
          <w:szCs w:val="24"/>
          <w:lang w:val="pt-BR"/>
        </w:rPr>
        <w:t>tranką laimėjusiu partneriu (-iais) Savivaldybės administracija sudaro jungtinės veiklos sutartį, kurioje nustato tarpusavio teises ir pareigas įgyvendinant projektą.</w:t>
      </w:r>
    </w:p>
    <w:p w:rsidR="0093279F" w:rsidRPr="0093279F" w:rsidRDefault="0093279F" w:rsidP="0093279F">
      <w:pPr>
        <w:tabs>
          <w:tab w:val="left" w:pos="851"/>
          <w:tab w:val="left" w:pos="993"/>
        </w:tabs>
        <w:spacing w:line="256" w:lineRule="auto"/>
        <w:ind w:left="142" w:firstLine="550"/>
        <w:jc w:val="both"/>
        <w:rPr>
          <w:rFonts w:ascii="Times New Roman" w:eastAsia="Calibri" w:hAnsi="Times New Roman"/>
          <w:szCs w:val="24"/>
        </w:rPr>
      </w:pPr>
      <w:r w:rsidRPr="0093279F">
        <w:rPr>
          <w:rFonts w:ascii="Times New Roman" w:eastAsia="Calibri" w:hAnsi="Times New Roman"/>
          <w:szCs w:val="24"/>
        </w:rPr>
        <w:t>57.</w:t>
      </w:r>
      <w:r w:rsidRPr="0093279F">
        <w:rPr>
          <w:rFonts w:ascii="Times New Roman" w:eastAsia="Calibri" w:hAnsi="Times New Roman"/>
          <w:szCs w:val="24"/>
        </w:rPr>
        <w:tab/>
        <w:t xml:space="preserve"> Neįtraukti į </w:t>
      </w:r>
      <w:r w:rsidR="00A82B38">
        <w:rPr>
          <w:rFonts w:ascii="Times New Roman" w:eastAsia="Calibri" w:hAnsi="Times New Roman"/>
          <w:szCs w:val="24"/>
        </w:rPr>
        <w:t>p</w:t>
      </w:r>
      <w:r w:rsidRPr="0093279F">
        <w:rPr>
          <w:rFonts w:ascii="Times New Roman" w:eastAsia="Calibri" w:hAnsi="Times New Roman"/>
          <w:szCs w:val="24"/>
        </w:rPr>
        <w:t xml:space="preserve">artnerių sąrašą </w:t>
      </w:r>
      <w:r w:rsidR="00A82B38">
        <w:rPr>
          <w:rFonts w:ascii="Times New Roman" w:eastAsia="Calibri" w:hAnsi="Times New Roman"/>
          <w:szCs w:val="24"/>
        </w:rPr>
        <w:t>p</w:t>
      </w:r>
      <w:r w:rsidRPr="0093279F">
        <w:rPr>
          <w:rFonts w:ascii="Times New Roman" w:eastAsia="Calibri" w:hAnsi="Times New Roman"/>
          <w:szCs w:val="24"/>
        </w:rPr>
        <w:t>artneriai per 5 darbo dienas informuojami raštu, nurodant tokio sprendimo priėmimo priežastis ir apskundimo tvarką.</w:t>
      </w:r>
    </w:p>
    <w:p w:rsidR="0093279F" w:rsidRPr="0093279F" w:rsidRDefault="0093279F" w:rsidP="0093279F">
      <w:pPr>
        <w:tabs>
          <w:tab w:val="left" w:pos="709"/>
          <w:tab w:val="left" w:pos="993"/>
        </w:tabs>
        <w:spacing w:line="256" w:lineRule="auto"/>
        <w:ind w:left="142" w:firstLine="550"/>
        <w:jc w:val="both"/>
        <w:rPr>
          <w:rFonts w:ascii="Times New Roman" w:hAnsi="Times New Roman"/>
          <w:szCs w:val="24"/>
          <w:lang w:val="pt-BR"/>
        </w:rPr>
      </w:pPr>
      <w:r w:rsidRPr="0093279F">
        <w:rPr>
          <w:rFonts w:ascii="Times New Roman" w:eastAsia="Calibri" w:hAnsi="Times New Roman"/>
          <w:szCs w:val="24"/>
        </w:rPr>
        <w:t xml:space="preserve">58. Jei laimėjęs </w:t>
      </w:r>
      <w:r w:rsidR="00A82B38">
        <w:rPr>
          <w:rFonts w:ascii="Times New Roman" w:eastAsia="Calibri" w:hAnsi="Times New Roman"/>
          <w:szCs w:val="24"/>
        </w:rPr>
        <w:t>p</w:t>
      </w:r>
      <w:r w:rsidRPr="0093279F">
        <w:rPr>
          <w:rFonts w:ascii="Times New Roman" w:eastAsia="Calibri" w:hAnsi="Times New Roman"/>
          <w:szCs w:val="24"/>
        </w:rPr>
        <w:t xml:space="preserve">artneris, įtrauktas į </w:t>
      </w:r>
      <w:r w:rsidR="00A82B38">
        <w:rPr>
          <w:rFonts w:ascii="Times New Roman" w:eastAsia="Calibri" w:hAnsi="Times New Roman"/>
          <w:szCs w:val="24"/>
        </w:rPr>
        <w:t>p</w:t>
      </w:r>
      <w:r w:rsidRPr="0093279F">
        <w:rPr>
          <w:rFonts w:ascii="Times New Roman" w:eastAsia="Calibri" w:hAnsi="Times New Roman"/>
          <w:szCs w:val="24"/>
        </w:rPr>
        <w:t xml:space="preserve">artnerių sąrašą, pasitraukia projekto metu, į jo vietą </w:t>
      </w:r>
      <w:r w:rsidR="00A82B38">
        <w:rPr>
          <w:rFonts w:ascii="Times New Roman" w:eastAsia="Calibri" w:hAnsi="Times New Roman"/>
          <w:szCs w:val="24"/>
        </w:rPr>
        <w:t>p</w:t>
      </w:r>
      <w:r w:rsidRPr="0093279F">
        <w:rPr>
          <w:rFonts w:ascii="Times New Roman" w:eastAsia="Calibri" w:hAnsi="Times New Roman"/>
          <w:szCs w:val="24"/>
        </w:rPr>
        <w:t xml:space="preserve">artnerių sąraše įtraukiamas kitas daugiausiai balų surinkęs </w:t>
      </w:r>
      <w:r w:rsidR="00A82B38">
        <w:rPr>
          <w:rFonts w:ascii="Times New Roman" w:eastAsia="Calibri" w:hAnsi="Times New Roman"/>
          <w:szCs w:val="24"/>
        </w:rPr>
        <w:t>p</w:t>
      </w:r>
      <w:r w:rsidRPr="0093279F">
        <w:rPr>
          <w:rFonts w:ascii="Times New Roman" w:eastAsia="Calibri" w:hAnsi="Times New Roman"/>
          <w:szCs w:val="24"/>
        </w:rPr>
        <w:t>artneris, tokio nesant Atranka skelbiama iš naujo.</w:t>
      </w:r>
    </w:p>
    <w:p w:rsidR="0093279F" w:rsidRPr="0093279F" w:rsidRDefault="0093279F" w:rsidP="0093279F">
      <w:pPr>
        <w:tabs>
          <w:tab w:val="left" w:pos="90"/>
          <w:tab w:val="left" w:pos="630"/>
        </w:tabs>
        <w:ind w:firstLine="720"/>
        <w:jc w:val="both"/>
        <w:rPr>
          <w:rFonts w:ascii="Times New Roman" w:hAnsi="Times New Roman"/>
          <w:szCs w:val="24"/>
          <w:lang w:val="pt-BR"/>
        </w:rPr>
      </w:pPr>
    </w:p>
    <w:p w:rsidR="0093279F" w:rsidRPr="0093279F" w:rsidRDefault="0093279F" w:rsidP="0093279F">
      <w:pPr>
        <w:tabs>
          <w:tab w:val="left" w:pos="360"/>
          <w:tab w:val="left" w:pos="630"/>
        </w:tabs>
        <w:jc w:val="center"/>
        <w:rPr>
          <w:rFonts w:ascii="Times New Roman" w:hAnsi="Times New Roman"/>
          <w:b/>
          <w:szCs w:val="24"/>
          <w:lang w:val="pt-BR"/>
        </w:rPr>
      </w:pPr>
      <w:r w:rsidRPr="0093279F">
        <w:rPr>
          <w:rFonts w:ascii="Times New Roman" w:hAnsi="Times New Roman"/>
          <w:b/>
          <w:szCs w:val="24"/>
          <w:lang w:val="pt-BR"/>
        </w:rPr>
        <w:t>VIII SKYRIUS</w:t>
      </w:r>
    </w:p>
    <w:p w:rsidR="0093279F" w:rsidRPr="0093279F" w:rsidRDefault="0093279F" w:rsidP="0093279F">
      <w:pPr>
        <w:tabs>
          <w:tab w:val="left" w:pos="360"/>
          <w:tab w:val="left" w:pos="630"/>
        </w:tabs>
        <w:jc w:val="center"/>
        <w:rPr>
          <w:rFonts w:ascii="Times New Roman" w:hAnsi="Times New Roman"/>
          <w:b/>
          <w:szCs w:val="24"/>
          <w:lang w:val="pt-BR"/>
        </w:rPr>
      </w:pPr>
      <w:r w:rsidRPr="0093279F">
        <w:rPr>
          <w:rFonts w:ascii="Times New Roman" w:hAnsi="Times New Roman"/>
          <w:b/>
          <w:szCs w:val="24"/>
          <w:lang w:val="pt-BR"/>
        </w:rPr>
        <w:t>BAIGIAMOSIOS NUOSTATOS</w:t>
      </w:r>
    </w:p>
    <w:p w:rsidR="0093279F" w:rsidRPr="0093279F" w:rsidRDefault="0093279F" w:rsidP="0093279F">
      <w:pPr>
        <w:tabs>
          <w:tab w:val="left" w:pos="360"/>
          <w:tab w:val="left" w:pos="630"/>
        </w:tabs>
        <w:rPr>
          <w:rFonts w:ascii="Times New Roman" w:hAnsi="Times New Roman"/>
          <w:szCs w:val="24"/>
          <w:lang w:val="pt-BR"/>
        </w:rPr>
      </w:pPr>
    </w:p>
    <w:p w:rsidR="0093279F" w:rsidRPr="0093279F" w:rsidRDefault="0093279F" w:rsidP="0093279F">
      <w:pPr>
        <w:tabs>
          <w:tab w:val="left" w:pos="90"/>
          <w:tab w:val="left" w:pos="630"/>
        </w:tabs>
        <w:spacing w:line="276" w:lineRule="auto"/>
        <w:ind w:firstLine="720"/>
        <w:jc w:val="both"/>
        <w:rPr>
          <w:rFonts w:ascii="Times New Roman" w:hAnsi="Times New Roman"/>
          <w:szCs w:val="24"/>
          <w:lang w:val="pt-BR"/>
        </w:rPr>
      </w:pPr>
      <w:r w:rsidRPr="0093279F">
        <w:rPr>
          <w:rFonts w:ascii="Times New Roman" w:hAnsi="Times New Roman"/>
          <w:szCs w:val="24"/>
          <w:lang w:val="pt-BR"/>
        </w:rPr>
        <w:t xml:space="preserve">59. Savivaldybės administracija neprisiima atsakomybės, jei dėl teikėjo paraiškoje nurodytų klaidingų ryšiams palaikyti duomenų (adreso, telefono, fakso numerio, el. pašto adreso ir kt.) teikėjo nepasiekia laiškai arba su teikėju negalima susisiekti telefonu. </w:t>
      </w:r>
    </w:p>
    <w:p w:rsidR="0093279F" w:rsidRPr="0093279F" w:rsidRDefault="0093279F" w:rsidP="0093279F">
      <w:pPr>
        <w:tabs>
          <w:tab w:val="left" w:pos="90"/>
          <w:tab w:val="left" w:pos="630"/>
        </w:tabs>
        <w:spacing w:line="276" w:lineRule="auto"/>
        <w:ind w:firstLine="720"/>
        <w:jc w:val="both"/>
        <w:rPr>
          <w:rFonts w:ascii="Times New Roman" w:hAnsi="Times New Roman"/>
          <w:szCs w:val="24"/>
          <w:lang w:val="pt-BR"/>
        </w:rPr>
      </w:pPr>
      <w:r w:rsidRPr="0093279F">
        <w:rPr>
          <w:rFonts w:ascii="Times New Roman" w:hAnsi="Times New Roman"/>
          <w:szCs w:val="24"/>
          <w:lang w:val="pt-BR"/>
        </w:rPr>
        <w:t>60. Partneriai yra atsakingi už teikiamų dokumentų teisingumą</w:t>
      </w:r>
      <w:r w:rsidR="00A82B38">
        <w:rPr>
          <w:rFonts w:ascii="Times New Roman" w:hAnsi="Times New Roman"/>
          <w:szCs w:val="24"/>
          <w:lang w:val="pt-BR"/>
        </w:rPr>
        <w:t>.</w:t>
      </w:r>
    </w:p>
    <w:p w:rsidR="0093279F" w:rsidRPr="0093279F" w:rsidRDefault="0093279F" w:rsidP="0093279F">
      <w:pPr>
        <w:tabs>
          <w:tab w:val="left" w:pos="90"/>
          <w:tab w:val="left" w:pos="630"/>
        </w:tabs>
        <w:spacing w:line="276" w:lineRule="auto"/>
        <w:ind w:firstLine="720"/>
        <w:jc w:val="both"/>
        <w:rPr>
          <w:rFonts w:ascii="Times New Roman" w:hAnsi="Times New Roman"/>
          <w:szCs w:val="24"/>
          <w:lang w:val="pt-BR"/>
        </w:rPr>
      </w:pPr>
      <w:r w:rsidRPr="0093279F">
        <w:rPr>
          <w:rFonts w:ascii="Times New Roman" w:hAnsi="Times New Roman"/>
          <w:szCs w:val="24"/>
          <w:lang w:val="pt-BR"/>
        </w:rPr>
        <w:t>61. Atrankos dalyviui el. paštu Savivaldybės administracijos siunčiami klausimai, prašymai, susiję su paraiškos teikimu konkursui, laikomi oficialiais.</w:t>
      </w:r>
    </w:p>
    <w:p w:rsidR="0093279F" w:rsidRDefault="0093279F" w:rsidP="0093279F">
      <w:pPr>
        <w:tabs>
          <w:tab w:val="left" w:pos="90"/>
          <w:tab w:val="left" w:pos="630"/>
        </w:tabs>
        <w:spacing w:line="276" w:lineRule="auto"/>
        <w:ind w:firstLine="720"/>
        <w:jc w:val="both"/>
        <w:rPr>
          <w:rFonts w:ascii="Times New Roman" w:hAnsi="Times New Roman"/>
          <w:szCs w:val="24"/>
          <w:lang w:val="pt-BR"/>
        </w:rPr>
      </w:pPr>
      <w:r w:rsidRPr="0093279F">
        <w:rPr>
          <w:rFonts w:ascii="Times New Roman" w:hAnsi="Times New Roman"/>
          <w:szCs w:val="24"/>
          <w:lang w:val="pt-BR"/>
        </w:rPr>
        <w:t xml:space="preserve">62. Komisijos veiklos dokumentai saugomi </w:t>
      </w:r>
      <w:r w:rsidR="00A82B38">
        <w:rPr>
          <w:rFonts w:ascii="Times New Roman" w:hAnsi="Times New Roman"/>
          <w:szCs w:val="24"/>
          <w:lang w:val="pt-BR"/>
        </w:rPr>
        <w:t>S</w:t>
      </w:r>
      <w:r w:rsidRPr="0093279F">
        <w:rPr>
          <w:rFonts w:ascii="Times New Roman" w:hAnsi="Times New Roman"/>
          <w:szCs w:val="24"/>
          <w:lang w:val="pt-BR"/>
        </w:rPr>
        <w:t xml:space="preserve">avivaldybės administrcijoje Lietuvos Respublikos dokumentų ir archyvų įstatymo nustatyta tvarka. </w:t>
      </w:r>
    </w:p>
    <w:p w:rsidR="0093279F" w:rsidRPr="0093279F" w:rsidRDefault="0093279F" w:rsidP="0093279F">
      <w:pPr>
        <w:tabs>
          <w:tab w:val="left" w:pos="90"/>
          <w:tab w:val="left" w:pos="630"/>
        </w:tabs>
        <w:spacing w:line="276" w:lineRule="auto"/>
        <w:ind w:firstLine="720"/>
        <w:jc w:val="both"/>
        <w:rPr>
          <w:rFonts w:ascii="Times New Roman" w:hAnsi="Times New Roman"/>
          <w:szCs w:val="24"/>
          <w:lang w:val="pt-BR"/>
        </w:rPr>
      </w:pPr>
      <w:r w:rsidRPr="0093279F">
        <w:rPr>
          <w:rFonts w:ascii="Times New Roman" w:hAnsi="Times New Roman"/>
          <w:szCs w:val="24"/>
          <w:lang w:val="pt-BR"/>
        </w:rPr>
        <w:t xml:space="preserve">63. Gavęs finansavimą, </w:t>
      </w:r>
      <w:r w:rsidR="00A82B38">
        <w:rPr>
          <w:rFonts w:ascii="Times New Roman" w:hAnsi="Times New Roman"/>
          <w:szCs w:val="24"/>
          <w:lang w:val="pt-BR"/>
        </w:rPr>
        <w:t>p</w:t>
      </w:r>
      <w:r w:rsidRPr="0093279F">
        <w:rPr>
          <w:rFonts w:ascii="Times New Roman" w:hAnsi="Times New Roman"/>
          <w:szCs w:val="24"/>
          <w:lang w:val="pt-BR"/>
        </w:rPr>
        <w:t xml:space="preserve">artneris įsipareigoja, suderinęs su Savivaldybės administracija, viešinti vykdomą projektą. </w:t>
      </w:r>
    </w:p>
    <w:p w:rsidR="0093279F" w:rsidRDefault="0093279F" w:rsidP="0093279F">
      <w:pPr>
        <w:tabs>
          <w:tab w:val="left" w:pos="90"/>
          <w:tab w:val="left" w:pos="630"/>
        </w:tabs>
        <w:spacing w:line="276" w:lineRule="auto"/>
        <w:ind w:firstLine="720"/>
        <w:jc w:val="both"/>
        <w:rPr>
          <w:rFonts w:ascii="Times New Roman" w:hAnsi="Times New Roman"/>
          <w:szCs w:val="24"/>
          <w:lang w:val="pt-BR"/>
        </w:rPr>
      </w:pPr>
      <w:r w:rsidRPr="0093279F">
        <w:rPr>
          <w:rFonts w:ascii="Times New Roman" w:hAnsi="Times New Roman"/>
          <w:szCs w:val="24"/>
          <w:lang w:val="pt-BR"/>
        </w:rPr>
        <w:t xml:space="preserve">64. Šis Aprašas gali būti keičiamas, papildomas, pripažįstamas netekusiu </w:t>
      </w:r>
      <w:r w:rsidR="006C30BC">
        <w:rPr>
          <w:rFonts w:ascii="Times New Roman" w:hAnsi="Times New Roman"/>
          <w:szCs w:val="24"/>
          <w:lang w:val="pt-BR"/>
        </w:rPr>
        <w:t>S</w:t>
      </w:r>
      <w:r w:rsidRPr="0093279F">
        <w:rPr>
          <w:rFonts w:ascii="Times New Roman" w:hAnsi="Times New Roman"/>
          <w:szCs w:val="24"/>
          <w:lang w:val="pt-BR"/>
        </w:rPr>
        <w:t>avivaldybės administrcijos direktoriaus įsakymu.</w:t>
      </w:r>
    </w:p>
    <w:p w:rsidR="0093279F" w:rsidRPr="0093279F" w:rsidRDefault="0093279F" w:rsidP="0093279F">
      <w:pPr>
        <w:tabs>
          <w:tab w:val="left" w:pos="90"/>
          <w:tab w:val="left" w:pos="630"/>
        </w:tabs>
        <w:spacing w:line="276" w:lineRule="auto"/>
        <w:ind w:firstLine="720"/>
        <w:jc w:val="both"/>
        <w:rPr>
          <w:rFonts w:ascii="Times New Roman" w:hAnsi="Times New Roman"/>
          <w:szCs w:val="24"/>
          <w:lang w:val="pt-BR"/>
        </w:rPr>
      </w:pPr>
      <w:r w:rsidRPr="0093279F">
        <w:rPr>
          <w:rFonts w:ascii="Times New Roman" w:hAnsi="Times New Roman"/>
          <w:szCs w:val="24"/>
          <w:lang w:val="pt-BR"/>
        </w:rPr>
        <w:t xml:space="preserve">65. Pasikeitus šiame </w:t>
      </w:r>
      <w:r w:rsidR="006C30BC">
        <w:rPr>
          <w:rFonts w:ascii="Times New Roman" w:hAnsi="Times New Roman"/>
          <w:szCs w:val="24"/>
          <w:lang w:val="pt-BR"/>
        </w:rPr>
        <w:t>A</w:t>
      </w:r>
      <w:r w:rsidRPr="0093279F">
        <w:rPr>
          <w:rFonts w:ascii="Times New Roman" w:hAnsi="Times New Roman"/>
          <w:szCs w:val="24"/>
          <w:lang w:val="pt-BR"/>
        </w:rPr>
        <w:t>praše nurdytiems teisės aktams, tiesiogiai taikomos naujos tų teisės aktų nuostatos.</w:t>
      </w:r>
    </w:p>
    <w:p w:rsidR="0093279F" w:rsidRPr="0093279F" w:rsidRDefault="0093279F" w:rsidP="0093279F">
      <w:pPr>
        <w:tabs>
          <w:tab w:val="left" w:pos="360"/>
          <w:tab w:val="left" w:pos="630"/>
        </w:tabs>
        <w:spacing w:line="276" w:lineRule="auto"/>
        <w:jc w:val="center"/>
        <w:rPr>
          <w:rFonts w:ascii="Times New Roman" w:hAnsi="Times New Roman"/>
          <w:szCs w:val="24"/>
        </w:rPr>
      </w:pPr>
      <w:r w:rsidRPr="0093279F">
        <w:rPr>
          <w:rFonts w:ascii="Times New Roman" w:hAnsi="Times New Roman"/>
          <w:szCs w:val="24"/>
          <w:lang w:val="pt-BR"/>
        </w:rPr>
        <w:t>_________________________</w:t>
      </w:r>
    </w:p>
    <w:p w:rsidR="0093279F" w:rsidRPr="0093279F" w:rsidRDefault="0093279F" w:rsidP="0093279F">
      <w:pPr>
        <w:tabs>
          <w:tab w:val="left" w:pos="5850"/>
        </w:tabs>
        <w:spacing w:line="276" w:lineRule="auto"/>
        <w:ind w:firstLine="5850"/>
        <w:rPr>
          <w:rFonts w:ascii="Times New Roman" w:hAnsi="Times New Roman"/>
          <w:szCs w:val="24"/>
        </w:rPr>
        <w:sectPr w:rsidR="0093279F" w:rsidRPr="0093279F" w:rsidSect="001A5E0C">
          <w:headerReference w:type="first" r:id="rId9"/>
          <w:pgSz w:w="11906" w:h="16838" w:code="9"/>
          <w:pgMar w:top="907" w:right="567" w:bottom="340" w:left="1701" w:header="567" w:footer="284" w:gutter="0"/>
          <w:pgNumType w:start="1"/>
          <w:cols w:space="1296"/>
          <w:titlePg/>
          <w:docGrid w:linePitch="360"/>
        </w:sectPr>
      </w:pPr>
    </w:p>
    <w:p w:rsidR="0093279F" w:rsidRPr="0093279F" w:rsidRDefault="00D43AB7" w:rsidP="0093279F">
      <w:pPr>
        <w:tabs>
          <w:tab w:val="left" w:pos="5850"/>
        </w:tabs>
        <w:ind w:firstLine="5670"/>
        <w:rPr>
          <w:rFonts w:ascii="Times New Roman" w:hAnsi="Times New Roman"/>
          <w:szCs w:val="24"/>
        </w:rPr>
      </w:pPr>
      <w:r>
        <w:rPr>
          <w:rFonts w:ascii="Times New Roman" w:hAnsi="Times New Roman"/>
          <w:szCs w:val="24"/>
        </w:rPr>
        <w:lastRenderedPageBreak/>
        <w:t>Projekto „</w:t>
      </w:r>
      <w:r w:rsidR="006E0C11">
        <w:rPr>
          <w:rFonts w:ascii="Times New Roman" w:hAnsi="Times New Roman"/>
          <w:szCs w:val="24"/>
        </w:rPr>
        <w:t>Panevėžio</w:t>
      </w:r>
      <w:r w:rsidR="0093279F" w:rsidRPr="0093279F">
        <w:rPr>
          <w:rFonts w:ascii="Times New Roman" w:hAnsi="Times New Roman"/>
          <w:szCs w:val="24"/>
        </w:rPr>
        <w:t xml:space="preserve"> rajono savivaldybės </w:t>
      </w:r>
    </w:p>
    <w:p w:rsidR="0093279F" w:rsidRPr="0093279F" w:rsidRDefault="00D43AB7" w:rsidP="00D43AB7">
      <w:pPr>
        <w:tabs>
          <w:tab w:val="left" w:pos="5850"/>
        </w:tabs>
        <w:ind w:left="5670"/>
        <w:rPr>
          <w:rFonts w:ascii="Times New Roman" w:hAnsi="Times New Roman"/>
          <w:szCs w:val="24"/>
        </w:rPr>
      </w:pPr>
      <w:r w:rsidRPr="0093279F">
        <w:rPr>
          <w:rFonts w:ascii="Times New Roman" w:hAnsi="Times New Roman"/>
          <w:szCs w:val="24"/>
          <w:lang w:val="pt-BR"/>
        </w:rPr>
        <w:t>vaikų dienos centr</w:t>
      </w:r>
      <w:r>
        <w:rPr>
          <w:rFonts w:ascii="Times New Roman" w:hAnsi="Times New Roman"/>
          <w:szCs w:val="24"/>
          <w:lang w:val="pt-BR"/>
        </w:rPr>
        <w:t>ų tinklo plėtra”</w:t>
      </w:r>
      <w:r w:rsidRPr="0093279F">
        <w:rPr>
          <w:rFonts w:ascii="Times New Roman" w:hAnsi="Times New Roman"/>
          <w:szCs w:val="24"/>
        </w:rPr>
        <w:t xml:space="preserve"> </w:t>
      </w:r>
      <w:r w:rsidR="0093279F" w:rsidRPr="0093279F">
        <w:rPr>
          <w:rFonts w:ascii="Times New Roman" w:hAnsi="Times New Roman"/>
          <w:szCs w:val="24"/>
        </w:rPr>
        <w:t xml:space="preserve">įgyvendinimo partnerių atrankos </w:t>
      </w:r>
    </w:p>
    <w:p w:rsidR="0093279F" w:rsidRPr="0093279F" w:rsidRDefault="0093279F" w:rsidP="0093279F">
      <w:pPr>
        <w:tabs>
          <w:tab w:val="left" w:pos="5850"/>
        </w:tabs>
        <w:ind w:firstLine="5670"/>
        <w:rPr>
          <w:rFonts w:ascii="Times New Roman" w:hAnsi="Times New Roman"/>
          <w:szCs w:val="24"/>
        </w:rPr>
      </w:pPr>
      <w:r w:rsidRPr="0093279F">
        <w:rPr>
          <w:rFonts w:ascii="Times New Roman" w:hAnsi="Times New Roman"/>
          <w:szCs w:val="24"/>
        </w:rPr>
        <w:t>tvarkos aprašo</w:t>
      </w:r>
    </w:p>
    <w:p w:rsidR="0093279F" w:rsidRPr="0093279F" w:rsidRDefault="0093279F" w:rsidP="0093279F">
      <w:pPr>
        <w:ind w:firstLine="5670"/>
        <w:rPr>
          <w:rFonts w:ascii="Times New Roman" w:hAnsi="Times New Roman"/>
          <w:szCs w:val="24"/>
        </w:rPr>
      </w:pPr>
      <w:r w:rsidRPr="0093279F">
        <w:rPr>
          <w:rFonts w:ascii="Times New Roman" w:hAnsi="Times New Roman"/>
          <w:szCs w:val="24"/>
        </w:rPr>
        <w:t>1 priedas</w:t>
      </w:r>
    </w:p>
    <w:p w:rsidR="0093279F" w:rsidRPr="0093279F" w:rsidRDefault="0093279F" w:rsidP="0093279F">
      <w:pPr>
        <w:spacing w:line="259" w:lineRule="auto"/>
        <w:rPr>
          <w:rFonts w:ascii="Times New Roman" w:hAnsi="Times New Roman"/>
          <w:b/>
          <w:szCs w:val="24"/>
        </w:rPr>
      </w:pPr>
    </w:p>
    <w:p w:rsidR="0093279F" w:rsidRPr="0093279F" w:rsidRDefault="0093279F" w:rsidP="0093279F">
      <w:pPr>
        <w:rPr>
          <w:rFonts w:ascii="Times New Roman" w:hAnsi="Times New Roman"/>
          <w:szCs w:val="24"/>
        </w:rPr>
      </w:pPr>
    </w:p>
    <w:p w:rsidR="0093279F" w:rsidRPr="0093279F" w:rsidRDefault="0093279F" w:rsidP="0093279F">
      <w:pPr>
        <w:jc w:val="center"/>
        <w:rPr>
          <w:rFonts w:ascii="Times New Roman" w:hAnsi="Times New Roman"/>
          <w:b/>
          <w:szCs w:val="24"/>
        </w:rPr>
      </w:pPr>
      <w:r w:rsidRPr="0093279F">
        <w:rPr>
          <w:rFonts w:ascii="Times New Roman" w:hAnsi="Times New Roman"/>
          <w:b/>
          <w:szCs w:val="24"/>
        </w:rPr>
        <w:t>________________________________________________________________</w:t>
      </w:r>
    </w:p>
    <w:p w:rsidR="0093279F" w:rsidRPr="0093279F" w:rsidRDefault="0093279F" w:rsidP="0093279F">
      <w:pPr>
        <w:jc w:val="center"/>
        <w:rPr>
          <w:rFonts w:ascii="Times New Roman" w:hAnsi="Times New Roman"/>
          <w:szCs w:val="24"/>
        </w:rPr>
      </w:pPr>
      <w:r w:rsidRPr="0093279F">
        <w:rPr>
          <w:rFonts w:ascii="Times New Roman" w:hAnsi="Times New Roman"/>
          <w:szCs w:val="24"/>
        </w:rPr>
        <w:t>(paraiškos teikėjo pavadinimas, kodas, adresas, ryšio duomenys)</w:t>
      </w:r>
    </w:p>
    <w:p w:rsidR="0093279F" w:rsidRPr="0093279F" w:rsidRDefault="0093279F" w:rsidP="0093279F">
      <w:pPr>
        <w:jc w:val="center"/>
        <w:rPr>
          <w:rFonts w:ascii="Times New Roman" w:hAnsi="Times New Roman"/>
          <w:szCs w:val="24"/>
        </w:rPr>
      </w:pPr>
    </w:p>
    <w:p w:rsidR="0093279F" w:rsidRPr="0093279F" w:rsidRDefault="0093279F" w:rsidP="0093279F">
      <w:pPr>
        <w:rPr>
          <w:rFonts w:ascii="Times New Roman" w:hAnsi="Times New Roman"/>
          <w:szCs w:val="24"/>
        </w:rPr>
      </w:pPr>
    </w:p>
    <w:p w:rsidR="0093279F" w:rsidRPr="0093279F" w:rsidRDefault="00D43AB7" w:rsidP="0093279F">
      <w:pPr>
        <w:rPr>
          <w:rFonts w:ascii="Times New Roman" w:hAnsi="Times New Roman"/>
          <w:szCs w:val="24"/>
        </w:rPr>
      </w:pPr>
      <w:r>
        <w:rPr>
          <w:rFonts w:ascii="Times New Roman" w:hAnsi="Times New Roman"/>
          <w:szCs w:val="24"/>
        </w:rPr>
        <w:t>Panevėžio</w:t>
      </w:r>
      <w:r w:rsidR="0093279F" w:rsidRPr="0093279F">
        <w:rPr>
          <w:rFonts w:ascii="Times New Roman" w:hAnsi="Times New Roman"/>
          <w:szCs w:val="24"/>
        </w:rPr>
        <w:t xml:space="preserve"> rajono savivaldybės administracijai</w:t>
      </w:r>
    </w:p>
    <w:p w:rsidR="0093279F" w:rsidRPr="0093279F" w:rsidRDefault="0093279F" w:rsidP="0093279F">
      <w:pPr>
        <w:spacing w:line="360" w:lineRule="auto"/>
        <w:jc w:val="center"/>
        <w:rPr>
          <w:rFonts w:ascii="Times New Roman" w:hAnsi="Times New Roman"/>
          <w:b/>
          <w:szCs w:val="24"/>
        </w:rPr>
      </w:pPr>
    </w:p>
    <w:p w:rsidR="0093279F" w:rsidRPr="0093279F" w:rsidRDefault="0093279F" w:rsidP="0093279F">
      <w:pPr>
        <w:spacing w:line="360" w:lineRule="auto"/>
        <w:jc w:val="center"/>
        <w:rPr>
          <w:rFonts w:ascii="Times New Roman" w:hAnsi="Times New Roman"/>
          <w:b/>
          <w:szCs w:val="24"/>
        </w:rPr>
      </w:pPr>
      <w:r w:rsidRPr="0093279F">
        <w:rPr>
          <w:rFonts w:ascii="Times New Roman" w:hAnsi="Times New Roman"/>
          <w:b/>
          <w:szCs w:val="24"/>
        </w:rPr>
        <w:t>PARAIŠKA</w:t>
      </w:r>
    </w:p>
    <w:p w:rsidR="0093279F" w:rsidRPr="0093279F" w:rsidRDefault="00D43AB7" w:rsidP="0093279F">
      <w:pPr>
        <w:jc w:val="center"/>
        <w:rPr>
          <w:rFonts w:ascii="Times New Roman" w:hAnsi="Times New Roman"/>
          <w:b/>
          <w:szCs w:val="24"/>
        </w:rPr>
      </w:pPr>
      <w:r>
        <w:rPr>
          <w:rFonts w:ascii="Times New Roman" w:hAnsi="Times New Roman"/>
          <w:b/>
          <w:szCs w:val="24"/>
        </w:rPr>
        <w:t>PROJEKTO „PANEVĖŽIO</w:t>
      </w:r>
      <w:r w:rsidRPr="0093279F">
        <w:rPr>
          <w:rFonts w:ascii="Times New Roman" w:hAnsi="Times New Roman"/>
          <w:b/>
          <w:szCs w:val="24"/>
        </w:rPr>
        <w:t xml:space="preserve"> RAJONO SAVIVALDYBĖS </w:t>
      </w:r>
      <w:r w:rsidRPr="0093279F">
        <w:rPr>
          <w:rFonts w:ascii="Times New Roman" w:hAnsi="Times New Roman"/>
          <w:b/>
          <w:szCs w:val="24"/>
          <w:lang w:val="pt-BR"/>
        </w:rPr>
        <w:t>VAIKŲ DIENOS CENTR</w:t>
      </w:r>
      <w:r>
        <w:rPr>
          <w:rFonts w:ascii="Times New Roman" w:hAnsi="Times New Roman"/>
          <w:b/>
          <w:szCs w:val="24"/>
          <w:lang w:val="pt-BR"/>
        </w:rPr>
        <w:t>Ų</w:t>
      </w:r>
      <w:r w:rsidRPr="0093279F">
        <w:rPr>
          <w:rFonts w:ascii="Times New Roman" w:hAnsi="Times New Roman"/>
          <w:b/>
          <w:szCs w:val="24"/>
          <w:lang w:val="pt-BR"/>
        </w:rPr>
        <w:t xml:space="preserve"> </w:t>
      </w:r>
      <w:r>
        <w:rPr>
          <w:rFonts w:ascii="Times New Roman" w:hAnsi="Times New Roman"/>
          <w:b/>
          <w:szCs w:val="24"/>
          <w:lang w:val="pt-BR"/>
        </w:rPr>
        <w:t>TINKLO PLĖTRA</w:t>
      </w:r>
      <w:r w:rsidR="006C30BC">
        <w:rPr>
          <w:rFonts w:ascii="Times New Roman" w:hAnsi="Times New Roman"/>
          <w:b/>
          <w:szCs w:val="24"/>
          <w:lang w:val="pt-BR"/>
        </w:rPr>
        <w:t>“</w:t>
      </w:r>
      <w:r w:rsidRPr="0093279F">
        <w:rPr>
          <w:rFonts w:ascii="Times New Roman" w:hAnsi="Times New Roman"/>
          <w:b/>
          <w:szCs w:val="24"/>
          <w:lang w:val="pt-BR"/>
        </w:rPr>
        <w:t xml:space="preserve"> ĮGYVENDINIMO PARTNERIŲ ATRANK</w:t>
      </w:r>
      <w:r w:rsidR="00BB4C83">
        <w:rPr>
          <w:rFonts w:ascii="Times New Roman" w:hAnsi="Times New Roman"/>
          <w:b/>
          <w:szCs w:val="24"/>
          <w:lang w:val="pt-BR"/>
        </w:rPr>
        <w:t>AI</w:t>
      </w:r>
    </w:p>
    <w:p w:rsidR="0093279F" w:rsidRPr="0093279F" w:rsidRDefault="0093279F" w:rsidP="0093279F">
      <w:pPr>
        <w:jc w:val="center"/>
        <w:rPr>
          <w:rFonts w:ascii="Times New Roman" w:hAnsi="Times New Roman"/>
          <w:szCs w:val="24"/>
        </w:rPr>
      </w:pPr>
      <w:r w:rsidRPr="0093279F">
        <w:rPr>
          <w:rFonts w:ascii="Times New Roman" w:hAnsi="Times New Roman"/>
          <w:szCs w:val="24"/>
        </w:rPr>
        <w:t>_________________</w:t>
      </w:r>
    </w:p>
    <w:p w:rsidR="0093279F" w:rsidRPr="0093279F" w:rsidRDefault="0093279F" w:rsidP="0093279F">
      <w:pPr>
        <w:jc w:val="center"/>
        <w:rPr>
          <w:rFonts w:ascii="Times New Roman" w:hAnsi="Times New Roman"/>
          <w:szCs w:val="24"/>
        </w:rPr>
      </w:pPr>
      <w:r w:rsidRPr="0093279F">
        <w:rPr>
          <w:rFonts w:ascii="Times New Roman" w:hAnsi="Times New Roman"/>
          <w:szCs w:val="24"/>
        </w:rPr>
        <w:t>data</w:t>
      </w:r>
    </w:p>
    <w:p w:rsidR="0093279F" w:rsidRPr="0093279F" w:rsidRDefault="0093279F" w:rsidP="0093279F">
      <w:pPr>
        <w:jc w:val="both"/>
        <w:rPr>
          <w:rFonts w:ascii="Times New Roman" w:hAnsi="Times New Roman"/>
          <w:szCs w:val="24"/>
        </w:rPr>
      </w:pPr>
    </w:p>
    <w:p w:rsidR="0093279F" w:rsidRPr="0093279F" w:rsidRDefault="0093279F" w:rsidP="0093279F">
      <w:pPr>
        <w:jc w:val="both"/>
        <w:rPr>
          <w:rFonts w:ascii="Times New Roman" w:hAnsi="Times New Roman"/>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6180"/>
      </w:tblGrid>
      <w:tr w:rsidR="0093279F" w:rsidRPr="0093279F" w:rsidTr="001472F9">
        <w:tc>
          <w:tcPr>
            <w:tcW w:w="9889" w:type="dxa"/>
            <w:gridSpan w:val="2"/>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b/>
                <w:szCs w:val="24"/>
              </w:rPr>
            </w:pPr>
            <w:r w:rsidRPr="0093279F">
              <w:rPr>
                <w:rFonts w:ascii="Times New Roman" w:hAnsi="Times New Roman"/>
                <w:b/>
                <w:szCs w:val="24"/>
              </w:rPr>
              <w:t>I. INFORMACIJA APIE ORGANIZACIJĄ:</w:t>
            </w: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Adresas</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Telefono numeris</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Fakso numeris</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Elektroninis pašto adresas</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rPr>
                <w:rFonts w:ascii="Times New Roman" w:hAnsi="Times New Roman"/>
                <w:szCs w:val="24"/>
              </w:rPr>
            </w:pPr>
            <w:r w:rsidRPr="0093279F">
              <w:rPr>
                <w:rFonts w:ascii="Times New Roman" w:hAnsi="Times New Roman"/>
                <w:szCs w:val="24"/>
              </w:rPr>
              <w:t>Banko rekvizitai (sąskaitos numeris, banko pavadinimas, kodas)</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Steigėjas</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Registravimo vieta ir laikas</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Kodas</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 xml:space="preserve">Vadovas </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Kontaktinis asmuo</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Kontaktinio asmens telefono numeris, elektroninio pašto adresas</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9889" w:type="dxa"/>
            <w:gridSpan w:val="2"/>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b/>
                <w:szCs w:val="24"/>
              </w:rPr>
            </w:pPr>
            <w:r w:rsidRPr="0093279F">
              <w:rPr>
                <w:rFonts w:ascii="Times New Roman" w:hAnsi="Times New Roman"/>
                <w:b/>
                <w:szCs w:val="24"/>
              </w:rPr>
              <w:t>II. INFORMACIJA APIE PASLAUGŲ TEIKIMĄ:</w:t>
            </w: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Pavadinimas</w:t>
            </w:r>
          </w:p>
        </w:tc>
        <w:tc>
          <w:tcPr>
            <w:tcW w:w="6181"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center"/>
              <w:rPr>
                <w:rFonts w:ascii="Times New Roman" w:hAnsi="Times New Roman"/>
                <w:b/>
                <w:szCs w:val="24"/>
              </w:rPr>
            </w:pPr>
            <w:r w:rsidRPr="0093279F">
              <w:rPr>
                <w:rFonts w:ascii="Times New Roman" w:hAnsi="Times New Roman"/>
                <w:b/>
                <w:szCs w:val="24"/>
              </w:rPr>
              <w:t>Vaikų dienos centr</w:t>
            </w:r>
            <w:r w:rsidR="00BB4C83">
              <w:rPr>
                <w:rFonts w:ascii="Times New Roman" w:hAnsi="Times New Roman"/>
                <w:b/>
                <w:szCs w:val="24"/>
              </w:rPr>
              <w:t>ų tinklo</w:t>
            </w:r>
            <w:r w:rsidRPr="0093279F">
              <w:rPr>
                <w:rFonts w:ascii="Times New Roman" w:hAnsi="Times New Roman"/>
                <w:b/>
                <w:szCs w:val="24"/>
              </w:rPr>
              <w:t xml:space="preserve"> plėtra</w:t>
            </w:r>
          </w:p>
        </w:tc>
      </w:tr>
      <w:tr w:rsidR="0093279F" w:rsidRPr="0093279F" w:rsidTr="001472F9">
        <w:trPr>
          <w:trHeight w:val="414"/>
        </w:trPr>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Veiklos pavadinimas</w:t>
            </w:r>
          </w:p>
        </w:tc>
        <w:tc>
          <w:tcPr>
            <w:tcW w:w="6181"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trike/>
                <w:szCs w:val="24"/>
              </w:rPr>
            </w:pPr>
            <w:r w:rsidRPr="0093279F">
              <w:rPr>
                <w:rFonts w:ascii="Times New Roman" w:hAnsi="Times New Roman"/>
                <w:szCs w:val="24"/>
              </w:rPr>
              <w:t>Aprašoma kokia veikla ir kur bus vykdoma, kokia apimtis galima, turimos patalpos, galimybės, įranga.</w:t>
            </w: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 xml:space="preserve">Paslaugų teikėjų kvalifikacija ir planuojamas nuolatinių VDC lankytojų skaičius </w:t>
            </w:r>
          </w:p>
        </w:tc>
        <w:tc>
          <w:tcPr>
            <w:tcW w:w="6181"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Aprašoma kokia specialistų kvalifikacija, jų pareigybių skaičius bei planuojamas VDC lankytojų skaičius, numatomas darbo krūvis, įgyvendinus projektą ir vykdant VDC veiklą.</w:t>
            </w: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Trumpas veiklų aprašymas</w:t>
            </w:r>
          </w:p>
        </w:tc>
        <w:tc>
          <w:tcPr>
            <w:tcW w:w="6181" w:type="dxa"/>
            <w:tcBorders>
              <w:top w:val="single" w:sz="4" w:space="0" w:color="auto"/>
              <w:left w:val="single" w:sz="4" w:space="0" w:color="auto"/>
              <w:bottom w:val="single" w:sz="4" w:space="0" w:color="auto"/>
              <w:right w:val="single" w:sz="4" w:space="0" w:color="auto"/>
            </w:tcBorders>
            <w:hideMark/>
          </w:tcPr>
          <w:p w:rsidR="0093279F" w:rsidRDefault="0093279F" w:rsidP="001472F9">
            <w:pPr>
              <w:jc w:val="both"/>
              <w:rPr>
                <w:rFonts w:ascii="Times New Roman" w:hAnsi="Times New Roman"/>
                <w:szCs w:val="24"/>
              </w:rPr>
            </w:pPr>
            <w:r w:rsidRPr="0093279F">
              <w:rPr>
                <w:rFonts w:ascii="Times New Roman" w:hAnsi="Times New Roman"/>
                <w:szCs w:val="24"/>
              </w:rPr>
              <w:t xml:space="preserve">Trumpai apibūdinama numatoma veikla. Atskirai, kas bus  projekto metu įgyvendinama (kokios patalpos renovuojamos, remontuojamos, </w:t>
            </w:r>
            <w:r w:rsidR="00F860BB">
              <w:rPr>
                <w:rFonts w:ascii="Times New Roman" w:hAnsi="Times New Roman"/>
                <w:szCs w:val="24"/>
              </w:rPr>
              <w:t xml:space="preserve">patalpų adresas, </w:t>
            </w:r>
            <w:r w:rsidRPr="0093279F">
              <w:rPr>
                <w:rFonts w:ascii="Times New Roman" w:hAnsi="Times New Roman"/>
                <w:szCs w:val="24"/>
              </w:rPr>
              <w:t xml:space="preserve">kas konkrečiai, koks plotas, kokia įranga ar baldai perkami, ar bus pritaikomos patalpos neįgaliesiems ir </w:t>
            </w:r>
            <w:proofErr w:type="spellStart"/>
            <w:r w:rsidRPr="0093279F">
              <w:rPr>
                <w:rFonts w:ascii="Times New Roman" w:hAnsi="Times New Roman"/>
                <w:szCs w:val="24"/>
              </w:rPr>
              <w:t>kt</w:t>
            </w:r>
            <w:proofErr w:type="spellEnd"/>
            <w:r w:rsidRPr="0093279F">
              <w:rPr>
                <w:rFonts w:ascii="Times New Roman" w:hAnsi="Times New Roman"/>
                <w:szCs w:val="24"/>
              </w:rPr>
              <w:t xml:space="preserve">). </w:t>
            </w:r>
          </w:p>
          <w:p w:rsidR="00F860BB" w:rsidRDefault="00F860BB" w:rsidP="001472F9">
            <w:pPr>
              <w:jc w:val="both"/>
              <w:rPr>
                <w:rFonts w:ascii="Times New Roman" w:hAnsi="Times New Roman"/>
                <w:szCs w:val="24"/>
              </w:rPr>
            </w:pPr>
          </w:p>
          <w:p w:rsidR="006C30BC" w:rsidRPr="0093279F" w:rsidRDefault="006C30BC" w:rsidP="001472F9">
            <w:pPr>
              <w:jc w:val="both"/>
              <w:rPr>
                <w:rFonts w:ascii="Times New Roman" w:hAnsi="Times New Roman"/>
                <w:szCs w:val="24"/>
              </w:rPr>
            </w:pPr>
          </w:p>
        </w:tc>
      </w:tr>
      <w:tr w:rsidR="00F860BB" w:rsidRPr="0093279F" w:rsidTr="00F860BB">
        <w:trPr>
          <w:trHeight w:val="357"/>
        </w:trPr>
        <w:tc>
          <w:tcPr>
            <w:tcW w:w="3710" w:type="dxa"/>
            <w:tcBorders>
              <w:top w:val="single" w:sz="4" w:space="0" w:color="auto"/>
              <w:left w:val="single" w:sz="4" w:space="0" w:color="auto"/>
              <w:bottom w:val="nil"/>
              <w:right w:val="single" w:sz="4" w:space="0" w:color="auto"/>
            </w:tcBorders>
            <w:hideMark/>
          </w:tcPr>
          <w:p w:rsidR="00F860BB" w:rsidRPr="0093279F" w:rsidRDefault="00F860BB" w:rsidP="001472F9">
            <w:pPr>
              <w:jc w:val="both"/>
              <w:rPr>
                <w:rFonts w:ascii="Times New Roman" w:hAnsi="Times New Roman"/>
                <w:b/>
                <w:szCs w:val="24"/>
              </w:rPr>
            </w:pPr>
            <w:r w:rsidRPr="0093279F">
              <w:rPr>
                <w:rFonts w:ascii="Times New Roman" w:hAnsi="Times New Roman"/>
                <w:b/>
                <w:szCs w:val="24"/>
              </w:rPr>
              <w:lastRenderedPageBreak/>
              <w:t>III. BIUDŽETAS:</w:t>
            </w:r>
          </w:p>
        </w:tc>
        <w:tc>
          <w:tcPr>
            <w:tcW w:w="6179" w:type="dxa"/>
            <w:tcBorders>
              <w:top w:val="single" w:sz="4" w:space="0" w:color="auto"/>
              <w:left w:val="single" w:sz="4" w:space="0" w:color="auto"/>
              <w:bottom w:val="nil"/>
              <w:right w:val="single" w:sz="4" w:space="0" w:color="auto"/>
            </w:tcBorders>
          </w:tcPr>
          <w:p w:rsidR="00F860BB" w:rsidRPr="0093279F" w:rsidRDefault="00F860BB" w:rsidP="00F860BB">
            <w:pPr>
              <w:jc w:val="both"/>
              <w:rPr>
                <w:rFonts w:ascii="Times New Roman" w:hAnsi="Times New Roman"/>
                <w:b/>
                <w:szCs w:val="24"/>
              </w:rPr>
            </w:pPr>
          </w:p>
        </w:tc>
      </w:tr>
      <w:tr w:rsidR="0093279F" w:rsidRPr="0093279F" w:rsidTr="001472F9">
        <w:tc>
          <w:tcPr>
            <w:tcW w:w="3708" w:type="dxa"/>
            <w:tcBorders>
              <w:top w:val="nil"/>
              <w:left w:val="single" w:sz="4" w:space="0" w:color="auto"/>
              <w:bottom w:val="single" w:sz="4" w:space="0" w:color="auto"/>
              <w:right w:val="single" w:sz="4" w:space="0" w:color="auto"/>
            </w:tcBorders>
            <w:hideMark/>
          </w:tcPr>
          <w:p w:rsidR="0093279F" w:rsidRPr="0093279F" w:rsidRDefault="0093279F" w:rsidP="001472F9">
            <w:pPr>
              <w:rPr>
                <w:rFonts w:ascii="Times New Roman" w:hAnsi="Times New Roman"/>
                <w:szCs w:val="24"/>
              </w:rPr>
            </w:pPr>
            <w:r w:rsidRPr="0093279F">
              <w:rPr>
                <w:rFonts w:ascii="Times New Roman" w:hAnsi="Times New Roman"/>
                <w:szCs w:val="24"/>
              </w:rPr>
              <w:t>Reikiamos lėšos, Eur</w:t>
            </w:r>
          </w:p>
        </w:tc>
        <w:tc>
          <w:tcPr>
            <w:tcW w:w="6181" w:type="dxa"/>
            <w:tcBorders>
              <w:top w:val="nil"/>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rPr>
                <w:rFonts w:ascii="Times New Roman" w:hAnsi="Times New Roman"/>
                <w:color w:val="FF0000"/>
                <w:szCs w:val="24"/>
              </w:rPr>
            </w:pPr>
            <w:r w:rsidRPr="0093279F">
              <w:rPr>
                <w:rFonts w:ascii="Times New Roman" w:hAnsi="Times New Roman"/>
                <w:szCs w:val="24"/>
              </w:rPr>
              <w:t>Prašomos lėšos, Eur</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Kiti pareiškėjo finansavimo šaltiniai, Eur</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Prašomų lėšų detali sąmata:</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Patalpų renovacijai</w:t>
            </w:r>
          </w:p>
        </w:tc>
        <w:tc>
          <w:tcPr>
            <w:tcW w:w="6181"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Patalpų remontui</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Baldams ir įrangai</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szCs w:val="24"/>
              </w:rPr>
            </w:pPr>
            <w:r w:rsidRPr="0093279F">
              <w:rPr>
                <w:rFonts w:ascii="Times New Roman" w:hAnsi="Times New Roman"/>
                <w:szCs w:val="24"/>
              </w:rPr>
              <w:t>Aplinkos pritaikymui neįgaliesiems, jei reikia</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jc w:val="both"/>
              <w:rPr>
                <w:rFonts w:ascii="Times New Roman" w:hAnsi="Times New Roman"/>
                <w:szCs w:val="24"/>
              </w:rPr>
            </w:pPr>
          </w:p>
        </w:tc>
      </w:tr>
      <w:tr w:rsidR="0093279F" w:rsidRPr="0093279F" w:rsidTr="001472F9">
        <w:tc>
          <w:tcPr>
            <w:tcW w:w="9889" w:type="dxa"/>
            <w:gridSpan w:val="2"/>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jc w:val="both"/>
              <w:rPr>
                <w:rFonts w:ascii="Times New Roman" w:hAnsi="Times New Roman"/>
                <w:b/>
                <w:szCs w:val="24"/>
              </w:rPr>
            </w:pPr>
            <w:r w:rsidRPr="0093279F">
              <w:rPr>
                <w:rFonts w:ascii="Times New Roman" w:hAnsi="Times New Roman"/>
                <w:b/>
                <w:szCs w:val="24"/>
              </w:rPr>
              <w:t>IV. PAREIŠKĖJO TURIMI IŠTEKLIAI</w:t>
            </w:r>
          </w:p>
        </w:tc>
      </w:tr>
      <w:tr w:rsidR="0093279F" w:rsidRPr="0093279F" w:rsidTr="001472F9">
        <w:tc>
          <w:tcPr>
            <w:tcW w:w="3708" w:type="dxa"/>
            <w:tcBorders>
              <w:top w:val="single" w:sz="4" w:space="0" w:color="auto"/>
              <w:left w:val="single" w:sz="4" w:space="0" w:color="auto"/>
              <w:bottom w:val="single" w:sz="4" w:space="0" w:color="auto"/>
              <w:right w:val="single" w:sz="4" w:space="0" w:color="auto"/>
            </w:tcBorders>
            <w:hideMark/>
          </w:tcPr>
          <w:p w:rsidR="0093279F" w:rsidRPr="0093279F" w:rsidRDefault="0093279F" w:rsidP="001472F9">
            <w:pPr>
              <w:rPr>
                <w:rFonts w:ascii="Times New Roman" w:hAnsi="Times New Roman"/>
                <w:szCs w:val="24"/>
              </w:rPr>
            </w:pPr>
            <w:r w:rsidRPr="0093279F">
              <w:rPr>
                <w:rFonts w:ascii="Times New Roman" w:hAnsi="Times New Roman"/>
                <w:szCs w:val="24"/>
              </w:rPr>
              <w:t>Trumpas organizacijos aprašymas (svarbiausi vykdyti projektai, veikla, pasiekti rezultatai, materialinė bazė)</w:t>
            </w:r>
          </w:p>
        </w:tc>
        <w:tc>
          <w:tcPr>
            <w:tcW w:w="6181" w:type="dxa"/>
            <w:tcBorders>
              <w:top w:val="single" w:sz="4" w:space="0" w:color="auto"/>
              <w:left w:val="single" w:sz="4" w:space="0" w:color="auto"/>
              <w:bottom w:val="single" w:sz="4" w:space="0" w:color="auto"/>
              <w:right w:val="single" w:sz="4" w:space="0" w:color="auto"/>
            </w:tcBorders>
          </w:tcPr>
          <w:p w:rsidR="0093279F" w:rsidRPr="0093279F" w:rsidRDefault="0093279F" w:rsidP="001472F9">
            <w:pPr>
              <w:spacing w:line="240" w:lineRule="exact"/>
              <w:jc w:val="both"/>
              <w:rPr>
                <w:rFonts w:ascii="Times New Roman" w:hAnsi="Times New Roman"/>
                <w:szCs w:val="24"/>
              </w:rPr>
            </w:pPr>
          </w:p>
        </w:tc>
      </w:tr>
    </w:tbl>
    <w:p w:rsidR="0093279F" w:rsidRPr="0093279F" w:rsidRDefault="0093279F" w:rsidP="0093279F">
      <w:pPr>
        <w:ind w:firstLine="851"/>
        <w:jc w:val="both"/>
        <w:rPr>
          <w:rFonts w:ascii="Times New Roman" w:hAnsi="Times New Roman"/>
          <w:szCs w:val="24"/>
        </w:rPr>
      </w:pPr>
    </w:p>
    <w:p w:rsidR="0093279F" w:rsidRPr="0093279F" w:rsidRDefault="0093279F" w:rsidP="0093279F">
      <w:pPr>
        <w:ind w:firstLine="851"/>
        <w:jc w:val="both"/>
        <w:rPr>
          <w:rFonts w:ascii="Times New Roman" w:hAnsi="Times New Roman"/>
          <w:szCs w:val="24"/>
        </w:rPr>
      </w:pPr>
      <w:r w:rsidRPr="0093279F">
        <w:rPr>
          <w:rFonts w:ascii="Times New Roman" w:hAnsi="Times New Roman"/>
          <w:szCs w:val="24"/>
        </w:rPr>
        <w:t xml:space="preserve">Partneris turi atitikti 2014–2020 metų Europos Sąjungos fondų investicijų veiksmų programos 8 prioriteto „Socialinės </w:t>
      </w:r>
      <w:proofErr w:type="spellStart"/>
      <w:r w:rsidRPr="0093279F">
        <w:rPr>
          <w:rFonts w:ascii="Times New Roman" w:hAnsi="Times New Roman"/>
          <w:szCs w:val="24"/>
        </w:rPr>
        <w:t>įtraukties</w:t>
      </w:r>
      <w:proofErr w:type="spellEnd"/>
      <w:r w:rsidRPr="0093279F">
        <w:rPr>
          <w:rFonts w:ascii="Times New Roman" w:hAnsi="Times New Roman"/>
          <w:szCs w:val="24"/>
        </w:rPr>
        <w:t xml:space="preserve"> didinimas ir kova su skurdu“ įgyvendinimo priemonės Nr.</w:t>
      </w:r>
      <w:r w:rsidR="006C30BC">
        <w:rPr>
          <w:rFonts w:ascii="Times New Roman" w:hAnsi="Times New Roman"/>
          <w:szCs w:val="24"/>
        </w:rPr>
        <w:t xml:space="preserve"> </w:t>
      </w:r>
      <w:r w:rsidRPr="0093279F">
        <w:rPr>
          <w:rFonts w:ascii="Times New Roman" w:hAnsi="Times New Roman"/>
          <w:szCs w:val="24"/>
        </w:rPr>
        <w:t>08.1.1-CPVA-V-427 „Institucinės globos pertvarka: investicijos į infrastruktūrą“ projektų finansavimo sąlygų aprašo Nr. 1 „Bendruomeninių vaikų globos namų ir vaikų dienos centrų tinklo plėtra“, patvirtinto SADM 2018 m. rugpjūčio 31 d. įsakymu Nr.</w:t>
      </w:r>
      <w:r w:rsidR="006C30BC">
        <w:rPr>
          <w:rFonts w:ascii="Times New Roman" w:hAnsi="Times New Roman"/>
          <w:szCs w:val="24"/>
        </w:rPr>
        <w:t xml:space="preserve"> </w:t>
      </w:r>
      <w:r w:rsidRPr="0093279F">
        <w:rPr>
          <w:rFonts w:ascii="Times New Roman" w:hAnsi="Times New Roman"/>
          <w:szCs w:val="24"/>
        </w:rPr>
        <w:t xml:space="preserve">A1-457 „Dėl 2014–2020 metų Europos Sąjungos investicijų veiksmų programos 8 prioriteto „Socialinės </w:t>
      </w:r>
      <w:proofErr w:type="spellStart"/>
      <w:r w:rsidRPr="0093279F">
        <w:rPr>
          <w:rFonts w:ascii="Times New Roman" w:hAnsi="Times New Roman"/>
          <w:szCs w:val="24"/>
        </w:rPr>
        <w:t>įtraukties</w:t>
      </w:r>
      <w:proofErr w:type="spellEnd"/>
      <w:r w:rsidRPr="0093279F">
        <w:rPr>
          <w:rFonts w:ascii="Times New Roman" w:hAnsi="Times New Roman"/>
          <w:szCs w:val="24"/>
        </w:rPr>
        <w:t xml:space="preserve"> didinimas ir kova su skurdu“ įgyvendinimo priemonės Nr.</w:t>
      </w:r>
      <w:r w:rsidR="006C30BC">
        <w:rPr>
          <w:rFonts w:ascii="Times New Roman" w:hAnsi="Times New Roman"/>
          <w:szCs w:val="24"/>
        </w:rPr>
        <w:t xml:space="preserve"> </w:t>
      </w:r>
      <w:r w:rsidRPr="0093279F">
        <w:rPr>
          <w:rFonts w:ascii="Times New Roman" w:hAnsi="Times New Roman"/>
          <w:szCs w:val="24"/>
        </w:rPr>
        <w:t xml:space="preserve">08.1.1-CPVA-V-427 „Institucinės globos pertvarka: investicijos į infrastruktūrą“ projektų finansavimo sąlygų aprašo Nr. 1 patvirtinimo“, reikalavimus (laimėjimo atveju turės būti pateikti atitinkami dokumentai iki sutarties pasirašymo).  </w:t>
      </w:r>
    </w:p>
    <w:p w:rsidR="0093279F" w:rsidRPr="0093279F" w:rsidRDefault="0093279F" w:rsidP="0093279F">
      <w:pPr>
        <w:jc w:val="both"/>
        <w:rPr>
          <w:rFonts w:ascii="Times New Roman" w:hAnsi="Times New Roman"/>
          <w:szCs w:val="24"/>
        </w:rPr>
      </w:pPr>
    </w:p>
    <w:p w:rsidR="0093279F" w:rsidRPr="0093279F" w:rsidRDefault="0093279F" w:rsidP="0093279F">
      <w:pPr>
        <w:ind w:left="-142"/>
        <w:jc w:val="both"/>
        <w:rPr>
          <w:rFonts w:ascii="Times New Roman" w:hAnsi="Times New Roman"/>
          <w:kern w:val="28"/>
          <w:szCs w:val="24"/>
          <w:lang w:eastAsia="lt-LT"/>
        </w:rPr>
      </w:pPr>
      <w:r w:rsidRPr="0093279F">
        <w:rPr>
          <w:rFonts w:ascii="Times New Roman" w:hAnsi="Times New Roman"/>
          <w:kern w:val="28"/>
          <w:szCs w:val="24"/>
          <w:lang w:eastAsia="lt-LT"/>
        </w:rPr>
        <w:t>___________________________</w:t>
      </w:r>
      <w:r w:rsidR="00BB4C83">
        <w:rPr>
          <w:rFonts w:ascii="Times New Roman" w:hAnsi="Times New Roman"/>
          <w:kern w:val="28"/>
          <w:szCs w:val="24"/>
          <w:lang w:eastAsia="lt-LT"/>
        </w:rPr>
        <w:t xml:space="preserve">         </w:t>
      </w:r>
      <w:r w:rsidRPr="0093279F">
        <w:rPr>
          <w:rFonts w:ascii="Times New Roman" w:hAnsi="Times New Roman"/>
          <w:kern w:val="28"/>
          <w:szCs w:val="24"/>
          <w:lang w:eastAsia="lt-LT"/>
        </w:rPr>
        <w:t xml:space="preserve"> ________________        ____________________________</w:t>
      </w:r>
    </w:p>
    <w:p w:rsidR="0093279F" w:rsidRPr="0093279F" w:rsidRDefault="0093279F" w:rsidP="0093279F">
      <w:pPr>
        <w:ind w:left="-142" w:firstLine="583"/>
        <w:jc w:val="both"/>
        <w:rPr>
          <w:rFonts w:ascii="Times New Roman" w:hAnsi="Times New Roman"/>
          <w:kern w:val="28"/>
          <w:szCs w:val="24"/>
          <w:lang w:eastAsia="lt-LT"/>
        </w:rPr>
      </w:pPr>
      <w:r w:rsidRPr="0093279F">
        <w:rPr>
          <w:rFonts w:ascii="Times New Roman" w:hAnsi="Times New Roman"/>
          <w:kern w:val="28"/>
          <w:szCs w:val="24"/>
          <w:lang w:eastAsia="lt-LT"/>
        </w:rPr>
        <w:t>(pareigos)                                                 (parašas)                                      (vardas, pavardė)</w:t>
      </w:r>
    </w:p>
    <w:p w:rsidR="0093279F" w:rsidRPr="0093279F" w:rsidRDefault="0093279F" w:rsidP="0093279F">
      <w:pPr>
        <w:spacing w:line="360" w:lineRule="auto"/>
        <w:jc w:val="center"/>
        <w:rPr>
          <w:rFonts w:ascii="Times New Roman" w:hAnsi="Times New Roman"/>
          <w:szCs w:val="24"/>
        </w:rPr>
      </w:pPr>
      <w:r w:rsidRPr="0093279F">
        <w:rPr>
          <w:rFonts w:ascii="Times New Roman" w:hAnsi="Times New Roman"/>
          <w:szCs w:val="24"/>
        </w:rPr>
        <w:t>_________________</w:t>
      </w:r>
    </w:p>
    <w:p w:rsidR="0093279F" w:rsidRPr="0093279F" w:rsidRDefault="0093279F" w:rsidP="0093279F">
      <w:pPr>
        <w:tabs>
          <w:tab w:val="left" w:pos="6570"/>
        </w:tabs>
        <w:ind w:left="5387" w:firstLine="1309"/>
        <w:rPr>
          <w:rFonts w:ascii="Times New Roman" w:hAnsi="Times New Roman"/>
          <w:szCs w:val="24"/>
        </w:rPr>
        <w:sectPr w:rsidR="0093279F" w:rsidRPr="0093279F" w:rsidSect="001472F9">
          <w:headerReference w:type="first" r:id="rId10"/>
          <w:pgSz w:w="11906" w:h="16838"/>
          <w:pgMar w:top="1701" w:right="567" w:bottom="1134" w:left="1701" w:header="567" w:footer="567" w:gutter="0"/>
          <w:pgNumType w:start="1"/>
          <w:cols w:space="1296"/>
          <w:titlePg/>
          <w:docGrid w:linePitch="360"/>
        </w:sectPr>
      </w:pPr>
    </w:p>
    <w:p w:rsidR="006C30BC" w:rsidRDefault="006C30BC" w:rsidP="006C30BC">
      <w:pPr>
        <w:tabs>
          <w:tab w:val="left" w:pos="5400"/>
          <w:tab w:val="left" w:pos="5520"/>
        </w:tabs>
        <w:ind w:left="5520"/>
        <w:jc w:val="both"/>
        <w:rPr>
          <w:rFonts w:ascii="Times New Roman" w:hAnsi="Times New Roman"/>
          <w:bCs/>
          <w:szCs w:val="24"/>
        </w:rPr>
      </w:pPr>
      <w:r>
        <w:rPr>
          <w:rFonts w:ascii="Times New Roman" w:hAnsi="Times New Roman"/>
          <w:szCs w:val="24"/>
        </w:rPr>
        <w:lastRenderedPageBreak/>
        <w:t>Projekto „Panevėžio</w:t>
      </w:r>
      <w:r w:rsidRPr="0093279F">
        <w:rPr>
          <w:rFonts w:ascii="Times New Roman" w:hAnsi="Times New Roman"/>
          <w:szCs w:val="24"/>
        </w:rPr>
        <w:t xml:space="preserve"> rajono</w:t>
      </w:r>
      <w:r>
        <w:rPr>
          <w:rFonts w:ascii="Times New Roman" w:hAnsi="Times New Roman"/>
          <w:szCs w:val="24"/>
        </w:rPr>
        <w:t xml:space="preserve"> </w:t>
      </w:r>
      <w:r w:rsidRPr="0093279F">
        <w:rPr>
          <w:rFonts w:ascii="Times New Roman" w:hAnsi="Times New Roman"/>
          <w:szCs w:val="24"/>
        </w:rPr>
        <w:t>savivaldybės vaikų dienos centr</w:t>
      </w:r>
      <w:r>
        <w:rPr>
          <w:rFonts w:ascii="Times New Roman" w:hAnsi="Times New Roman"/>
          <w:szCs w:val="24"/>
        </w:rPr>
        <w:t>ų plėtra“</w:t>
      </w:r>
      <w:r w:rsidRPr="0093279F">
        <w:rPr>
          <w:rFonts w:ascii="Times New Roman" w:hAnsi="Times New Roman"/>
          <w:szCs w:val="24"/>
        </w:rPr>
        <w:t xml:space="preserve"> įgyvendinimo partnerių atrankos tvarkos aprašo</w:t>
      </w:r>
      <w:r w:rsidRPr="0093279F">
        <w:rPr>
          <w:rFonts w:ascii="Times New Roman" w:hAnsi="Times New Roman"/>
          <w:bCs/>
          <w:szCs w:val="24"/>
        </w:rPr>
        <w:t xml:space="preserve"> </w:t>
      </w:r>
    </w:p>
    <w:p w:rsidR="006C30BC" w:rsidRPr="0093279F" w:rsidRDefault="006C30BC" w:rsidP="006C30BC">
      <w:pPr>
        <w:tabs>
          <w:tab w:val="left" w:pos="5400"/>
          <w:tab w:val="left" w:pos="5520"/>
        </w:tabs>
        <w:jc w:val="both"/>
        <w:rPr>
          <w:rFonts w:ascii="Times New Roman" w:hAnsi="Times New Roman"/>
          <w:bCs/>
          <w:szCs w:val="24"/>
        </w:rPr>
      </w:pPr>
      <w:r>
        <w:rPr>
          <w:rFonts w:ascii="Times New Roman" w:hAnsi="Times New Roman"/>
          <w:bCs/>
          <w:szCs w:val="24"/>
        </w:rPr>
        <w:tab/>
      </w:r>
      <w:r>
        <w:rPr>
          <w:rFonts w:ascii="Times New Roman" w:hAnsi="Times New Roman"/>
          <w:bCs/>
          <w:szCs w:val="24"/>
        </w:rPr>
        <w:tab/>
        <w:t>2</w:t>
      </w:r>
      <w:r w:rsidRPr="0093279F">
        <w:rPr>
          <w:rFonts w:ascii="Times New Roman" w:hAnsi="Times New Roman"/>
          <w:bCs/>
          <w:szCs w:val="24"/>
        </w:rPr>
        <w:t xml:space="preserve"> priedas</w:t>
      </w:r>
    </w:p>
    <w:p w:rsidR="006C30BC" w:rsidRPr="0093279F" w:rsidRDefault="006C30BC" w:rsidP="006C30BC">
      <w:pPr>
        <w:jc w:val="center"/>
        <w:rPr>
          <w:rFonts w:ascii="Times New Roman" w:hAnsi="Times New Roman"/>
          <w:bCs/>
          <w:szCs w:val="24"/>
        </w:rPr>
      </w:pPr>
    </w:p>
    <w:p w:rsidR="006C30BC" w:rsidRPr="0093279F" w:rsidRDefault="006C30BC" w:rsidP="006C30BC">
      <w:pPr>
        <w:jc w:val="center"/>
        <w:rPr>
          <w:rFonts w:ascii="Times New Roman" w:hAnsi="Times New Roman"/>
          <w:bCs/>
          <w:szCs w:val="24"/>
        </w:rPr>
      </w:pPr>
    </w:p>
    <w:p w:rsidR="006C30BC" w:rsidRPr="0093279F" w:rsidRDefault="006C30BC" w:rsidP="006C30BC">
      <w:pPr>
        <w:jc w:val="center"/>
        <w:rPr>
          <w:rFonts w:ascii="Times New Roman" w:hAnsi="Times New Roman"/>
          <w:szCs w:val="24"/>
        </w:rPr>
      </w:pPr>
      <w:r w:rsidRPr="0093279F">
        <w:rPr>
          <w:rFonts w:ascii="Times New Roman" w:hAnsi="Times New Roman"/>
          <w:bCs/>
          <w:caps/>
          <w:szCs w:val="24"/>
        </w:rPr>
        <w:t xml:space="preserve">________________________ </w:t>
      </w:r>
      <w:r w:rsidRPr="0093279F">
        <w:rPr>
          <w:rFonts w:ascii="Times New Roman" w:hAnsi="Times New Roman"/>
          <w:szCs w:val="24"/>
        </w:rPr>
        <w:t>SAVIVALDYBĖS ADMINISTRACIJA</w:t>
      </w:r>
    </w:p>
    <w:p w:rsidR="006C30BC" w:rsidRPr="0093279F" w:rsidRDefault="006C30BC" w:rsidP="006C30BC">
      <w:pPr>
        <w:rPr>
          <w:rFonts w:ascii="Times New Roman" w:hAnsi="Times New Roman"/>
          <w:szCs w:val="24"/>
        </w:rPr>
      </w:pPr>
    </w:p>
    <w:p w:rsidR="006C30BC" w:rsidRPr="0093279F" w:rsidRDefault="006C30BC" w:rsidP="006C30BC">
      <w:pPr>
        <w:jc w:val="center"/>
        <w:rPr>
          <w:rFonts w:ascii="Times New Roman" w:hAnsi="Times New Roman"/>
          <w:b/>
          <w:szCs w:val="24"/>
        </w:rPr>
      </w:pPr>
      <w:r w:rsidRPr="0093279F">
        <w:rPr>
          <w:rFonts w:ascii="Times New Roman" w:hAnsi="Times New Roman"/>
          <w:szCs w:val="24"/>
        </w:rPr>
        <w:t>__________________________________________________________</w:t>
      </w:r>
    </w:p>
    <w:p w:rsidR="006C30BC" w:rsidRPr="0093279F" w:rsidRDefault="006C30BC" w:rsidP="006C30BC">
      <w:pPr>
        <w:jc w:val="center"/>
        <w:rPr>
          <w:rFonts w:ascii="Times New Roman" w:hAnsi="Times New Roman"/>
          <w:bCs/>
          <w:szCs w:val="24"/>
        </w:rPr>
      </w:pPr>
      <w:r w:rsidRPr="0093279F">
        <w:rPr>
          <w:rFonts w:ascii="Times New Roman" w:hAnsi="Times New Roman"/>
          <w:bCs/>
          <w:szCs w:val="24"/>
        </w:rPr>
        <w:t>(savivaldybės</w:t>
      </w:r>
      <w:r w:rsidRPr="0093279F">
        <w:rPr>
          <w:rFonts w:ascii="Times New Roman" w:hAnsi="Times New Roman"/>
          <w:szCs w:val="24"/>
        </w:rPr>
        <w:t xml:space="preserve"> administracijos </w:t>
      </w:r>
      <w:r w:rsidRPr="0093279F">
        <w:rPr>
          <w:rFonts w:ascii="Times New Roman" w:hAnsi="Times New Roman"/>
          <w:bCs/>
          <w:szCs w:val="24"/>
        </w:rPr>
        <w:t>darbuotojo vardas ir pavardė)</w:t>
      </w:r>
    </w:p>
    <w:p w:rsidR="006C30BC" w:rsidRPr="0093279F" w:rsidRDefault="006C30BC" w:rsidP="006C30BC">
      <w:pPr>
        <w:jc w:val="center"/>
        <w:rPr>
          <w:rFonts w:ascii="Times New Roman" w:hAnsi="Times New Roman"/>
          <w:szCs w:val="24"/>
        </w:rPr>
      </w:pPr>
    </w:p>
    <w:p w:rsidR="006C30BC" w:rsidRPr="0093279F" w:rsidRDefault="006C30BC" w:rsidP="006C30BC">
      <w:pPr>
        <w:jc w:val="center"/>
        <w:rPr>
          <w:rFonts w:ascii="Times New Roman" w:hAnsi="Times New Roman"/>
          <w:szCs w:val="24"/>
        </w:rPr>
      </w:pPr>
    </w:p>
    <w:p w:rsidR="006C30BC" w:rsidRPr="0093279F" w:rsidRDefault="006C30BC" w:rsidP="006C30BC">
      <w:pPr>
        <w:jc w:val="center"/>
        <w:rPr>
          <w:rFonts w:ascii="Times New Roman" w:hAnsi="Times New Roman"/>
          <w:szCs w:val="24"/>
        </w:rPr>
      </w:pPr>
    </w:p>
    <w:p w:rsidR="006C30BC" w:rsidRPr="0093279F" w:rsidRDefault="006C30BC" w:rsidP="006C30BC">
      <w:pPr>
        <w:jc w:val="center"/>
        <w:rPr>
          <w:rFonts w:ascii="Times New Roman" w:hAnsi="Times New Roman"/>
          <w:b/>
          <w:szCs w:val="24"/>
        </w:rPr>
      </w:pPr>
      <w:r w:rsidRPr="0093279F">
        <w:rPr>
          <w:rFonts w:ascii="Times New Roman" w:hAnsi="Times New Roman"/>
          <w:b/>
          <w:caps/>
          <w:szCs w:val="24"/>
        </w:rPr>
        <w:t>konf</w:t>
      </w:r>
      <w:r w:rsidRPr="0093279F">
        <w:rPr>
          <w:rFonts w:ascii="Times New Roman" w:hAnsi="Times New Roman"/>
          <w:b/>
          <w:szCs w:val="24"/>
        </w:rPr>
        <w:t xml:space="preserve">IDENCIALUMO </w:t>
      </w:r>
      <w:r w:rsidRPr="0093279F">
        <w:rPr>
          <w:rFonts w:ascii="Times New Roman" w:hAnsi="Times New Roman"/>
          <w:b/>
          <w:caps/>
          <w:szCs w:val="24"/>
        </w:rPr>
        <w:t>PASIŽADĖJIMAS</w:t>
      </w:r>
    </w:p>
    <w:p w:rsidR="006C30BC" w:rsidRPr="0093279F" w:rsidRDefault="006C30BC" w:rsidP="006C30BC">
      <w:pPr>
        <w:jc w:val="center"/>
        <w:rPr>
          <w:rFonts w:ascii="Times New Roman" w:hAnsi="Times New Roman"/>
          <w:szCs w:val="24"/>
        </w:rPr>
      </w:pPr>
    </w:p>
    <w:p w:rsidR="006C30BC" w:rsidRPr="0093279F" w:rsidRDefault="006C30BC" w:rsidP="006C30BC">
      <w:pPr>
        <w:jc w:val="center"/>
        <w:rPr>
          <w:rFonts w:ascii="Times New Roman" w:hAnsi="Times New Roman"/>
          <w:szCs w:val="24"/>
        </w:rPr>
      </w:pPr>
      <w:r w:rsidRPr="0093279F">
        <w:rPr>
          <w:rFonts w:ascii="Times New Roman" w:hAnsi="Times New Roman"/>
          <w:szCs w:val="24"/>
        </w:rPr>
        <w:t>20_____ m. ____________________ d.</w:t>
      </w:r>
    </w:p>
    <w:p w:rsidR="006C30BC" w:rsidRPr="0093279F" w:rsidRDefault="006C30BC" w:rsidP="006C30BC">
      <w:pPr>
        <w:jc w:val="both"/>
        <w:rPr>
          <w:rFonts w:ascii="Times New Roman" w:hAnsi="Times New Roman"/>
          <w:szCs w:val="24"/>
        </w:rPr>
      </w:pPr>
    </w:p>
    <w:p w:rsidR="006C30BC" w:rsidRPr="0093279F" w:rsidRDefault="006C30BC" w:rsidP="006C30BC">
      <w:pPr>
        <w:rPr>
          <w:rFonts w:ascii="Times New Roman" w:hAnsi="Times New Roman"/>
          <w:szCs w:val="24"/>
        </w:rPr>
      </w:pPr>
    </w:p>
    <w:p w:rsidR="006C30BC" w:rsidRPr="0093279F" w:rsidRDefault="006C30BC" w:rsidP="006C30BC">
      <w:pPr>
        <w:jc w:val="both"/>
        <w:rPr>
          <w:rFonts w:ascii="Times New Roman" w:hAnsi="Times New Roman"/>
          <w:szCs w:val="24"/>
        </w:rPr>
      </w:pPr>
    </w:p>
    <w:p w:rsidR="006C30BC" w:rsidRPr="0093279F" w:rsidRDefault="006C30BC" w:rsidP="006C30BC">
      <w:pPr>
        <w:rPr>
          <w:rFonts w:ascii="Times New Roman" w:hAnsi="Times New Roman"/>
          <w:szCs w:val="24"/>
        </w:rPr>
      </w:pPr>
    </w:p>
    <w:p w:rsidR="006C30BC" w:rsidRPr="0093279F" w:rsidRDefault="006C30BC" w:rsidP="006C30BC">
      <w:pPr>
        <w:ind w:firstLine="720"/>
        <w:jc w:val="both"/>
        <w:rPr>
          <w:rFonts w:ascii="Times New Roman" w:hAnsi="Times New Roman"/>
          <w:szCs w:val="24"/>
        </w:rPr>
      </w:pPr>
      <w:r w:rsidRPr="0093279F">
        <w:rPr>
          <w:rFonts w:ascii="Times New Roman" w:hAnsi="Times New Roman"/>
          <w:szCs w:val="24"/>
        </w:rPr>
        <w:t xml:space="preserve">Aš, ____________________________________pareiškiu, kad tvarkydamas (-a) </w:t>
      </w:r>
      <w:r>
        <w:rPr>
          <w:rFonts w:ascii="Times New Roman" w:hAnsi="Times New Roman"/>
          <w:szCs w:val="24"/>
        </w:rPr>
        <w:t>projekto „Panevėžio</w:t>
      </w:r>
      <w:r w:rsidRPr="0093279F">
        <w:rPr>
          <w:rFonts w:ascii="Times New Roman" w:hAnsi="Times New Roman"/>
          <w:szCs w:val="24"/>
        </w:rPr>
        <w:t xml:space="preserve"> rajono savivaldybės vaikų dienos centr</w:t>
      </w:r>
      <w:r>
        <w:rPr>
          <w:rFonts w:ascii="Times New Roman" w:hAnsi="Times New Roman"/>
          <w:szCs w:val="24"/>
        </w:rPr>
        <w:t>ų plėtra“</w:t>
      </w:r>
      <w:r w:rsidRPr="0093279F">
        <w:rPr>
          <w:rFonts w:ascii="Times New Roman" w:hAnsi="Times New Roman"/>
          <w:szCs w:val="24"/>
        </w:rPr>
        <w:t xml:space="preserve"> įgyvendinimo partnerių atrankos paraiškų vertinimo ir atrankos komisijos raštvedybą ir atlikdamas (-a) techninį darbą, susijusį su komisijos posėdžių įforminimu, ir susipažinęs (-</w:t>
      </w:r>
      <w:proofErr w:type="spellStart"/>
      <w:r w:rsidRPr="0093279F">
        <w:rPr>
          <w:rFonts w:ascii="Times New Roman" w:hAnsi="Times New Roman"/>
          <w:szCs w:val="24"/>
        </w:rPr>
        <w:t>usi</w:t>
      </w:r>
      <w:proofErr w:type="spellEnd"/>
      <w:r w:rsidRPr="0093279F">
        <w:rPr>
          <w:rFonts w:ascii="Times New Roman" w:hAnsi="Times New Roman"/>
          <w:szCs w:val="24"/>
        </w:rPr>
        <w:t>) su visa iki šio momento prieinama informacija apie paraiškų teikimą, vertinimą ir atranką, pasižadu išlaikyti paslaptyje visą su paraiškų vertinimo ir atrankos komisijos darbu susijusią informaciją bei dokumentus (konfidencialią informaciją), taip pat dokumentus, kurie bus parengti paraiškų vertinimo ir atrankos komisijos posėdžių metu ar jiems pasibaigus. Užtikrinu, kad minėta informacija bus naudojama tik paraiškų vertinimo ir atrankos komisijos posėdžių įforminimo bei lėšų paskirstymo projekto sudarymo tikslais ir nebus atskleista jokiai trečiajai šaliai. Taip pat pasižadu neplatinti jokių man pateiktų rašytinės informacijos kopijų ir originalų.</w:t>
      </w:r>
    </w:p>
    <w:p w:rsidR="006C30BC" w:rsidRPr="0093279F" w:rsidRDefault="006C30BC" w:rsidP="006C30BC">
      <w:pPr>
        <w:rPr>
          <w:rFonts w:ascii="Times New Roman" w:hAnsi="Times New Roman"/>
          <w:szCs w:val="24"/>
        </w:rPr>
      </w:pPr>
    </w:p>
    <w:p w:rsidR="006C30BC" w:rsidRPr="0093279F" w:rsidRDefault="006C30BC" w:rsidP="006C30BC">
      <w:pPr>
        <w:jc w:val="center"/>
        <w:rPr>
          <w:rFonts w:ascii="Times New Roman" w:hAnsi="Times New Roman"/>
          <w:szCs w:val="24"/>
        </w:rPr>
      </w:pPr>
    </w:p>
    <w:p w:rsidR="006C30BC" w:rsidRPr="0093279F" w:rsidRDefault="006C30BC" w:rsidP="006C30BC">
      <w:pPr>
        <w:jc w:val="center"/>
        <w:rPr>
          <w:rFonts w:ascii="Times New Roman" w:hAnsi="Times New Roman"/>
          <w:szCs w:val="24"/>
        </w:rPr>
      </w:pPr>
    </w:p>
    <w:p w:rsidR="006C30BC" w:rsidRPr="0093279F" w:rsidRDefault="006C30BC" w:rsidP="006C30BC">
      <w:pPr>
        <w:jc w:val="center"/>
        <w:rPr>
          <w:rFonts w:ascii="Times New Roman" w:hAnsi="Times New Roman"/>
          <w:szCs w:val="24"/>
        </w:rPr>
      </w:pPr>
    </w:p>
    <w:p w:rsidR="006C30BC" w:rsidRPr="0093279F" w:rsidRDefault="006C30BC" w:rsidP="006C30BC">
      <w:pPr>
        <w:jc w:val="center"/>
        <w:rPr>
          <w:rFonts w:ascii="Times New Roman" w:hAnsi="Times New Roman"/>
          <w:szCs w:val="24"/>
        </w:rPr>
      </w:pPr>
    </w:p>
    <w:p w:rsidR="006C30BC" w:rsidRPr="0093279F" w:rsidRDefault="006C30BC" w:rsidP="006C30BC">
      <w:pPr>
        <w:tabs>
          <w:tab w:val="center" w:pos="1985"/>
          <w:tab w:val="center" w:pos="7371"/>
        </w:tabs>
        <w:rPr>
          <w:rFonts w:ascii="Times New Roman" w:hAnsi="Times New Roman"/>
          <w:szCs w:val="24"/>
        </w:rPr>
      </w:pPr>
      <w:r w:rsidRPr="0093279F">
        <w:rPr>
          <w:rFonts w:ascii="Times New Roman" w:hAnsi="Times New Roman"/>
          <w:szCs w:val="24"/>
        </w:rPr>
        <w:tab/>
        <w:t>_______________________</w:t>
      </w:r>
      <w:r w:rsidRPr="0093279F">
        <w:rPr>
          <w:rFonts w:ascii="Times New Roman" w:hAnsi="Times New Roman"/>
          <w:szCs w:val="24"/>
        </w:rPr>
        <w:tab/>
        <w:t>___________________________________</w:t>
      </w:r>
    </w:p>
    <w:p w:rsidR="006C30BC" w:rsidRPr="0093279F" w:rsidRDefault="006C30BC" w:rsidP="006C30BC">
      <w:pPr>
        <w:tabs>
          <w:tab w:val="center" w:pos="1985"/>
          <w:tab w:val="center" w:pos="7371"/>
        </w:tabs>
        <w:rPr>
          <w:rFonts w:ascii="Times New Roman" w:hAnsi="Times New Roman"/>
          <w:szCs w:val="24"/>
        </w:rPr>
      </w:pPr>
      <w:r w:rsidRPr="0093279F">
        <w:rPr>
          <w:rFonts w:ascii="Times New Roman" w:hAnsi="Times New Roman"/>
          <w:szCs w:val="24"/>
        </w:rPr>
        <w:tab/>
        <w:t>(parašas)</w:t>
      </w:r>
      <w:r w:rsidRPr="0093279F">
        <w:rPr>
          <w:rFonts w:ascii="Times New Roman" w:hAnsi="Times New Roman"/>
          <w:szCs w:val="24"/>
        </w:rPr>
        <w:tab/>
        <w:t>(vardas ir pavardė)</w:t>
      </w:r>
    </w:p>
    <w:p w:rsidR="006C30BC" w:rsidRPr="0093279F" w:rsidRDefault="006C30BC" w:rsidP="006C30BC">
      <w:pPr>
        <w:rPr>
          <w:rFonts w:ascii="Times New Roman" w:hAnsi="Times New Roman"/>
          <w:szCs w:val="24"/>
        </w:rPr>
      </w:pPr>
    </w:p>
    <w:p w:rsidR="006C30BC" w:rsidRPr="0093279F" w:rsidRDefault="006C30BC" w:rsidP="006C30BC">
      <w:pPr>
        <w:rPr>
          <w:rFonts w:ascii="Times New Roman" w:hAnsi="Times New Roman"/>
          <w:szCs w:val="24"/>
        </w:rPr>
      </w:pPr>
    </w:p>
    <w:p w:rsidR="006C30BC" w:rsidRPr="0093279F" w:rsidRDefault="006C30BC" w:rsidP="006C30BC">
      <w:pPr>
        <w:rPr>
          <w:rFonts w:ascii="Times New Roman" w:hAnsi="Times New Roman"/>
          <w:szCs w:val="24"/>
        </w:rPr>
      </w:pPr>
    </w:p>
    <w:p w:rsidR="006C30BC" w:rsidRDefault="006C30BC" w:rsidP="00BB4C83">
      <w:pPr>
        <w:ind w:left="5670"/>
        <w:rPr>
          <w:rFonts w:ascii="Times New Roman" w:hAnsi="Times New Roman"/>
          <w:szCs w:val="24"/>
        </w:rPr>
      </w:pPr>
    </w:p>
    <w:p w:rsidR="006C30BC" w:rsidRDefault="006C30BC" w:rsidP="00BB4C83">
      <w:pPr>
        <w:ind w:left="5670"/>
        <w:rPr>
          <w:rFonts w:ascii="Times New Roman" w:hAnsi="Times New Roman"/>
          <w:szCs w:val="24"/>
        </w:rPr>
      </w:pPr>
    </w:p>
    <w:p w:rsidR="006C30BC" w:rsidRDefault="006C30BC" w:rsidP="00BB4C83">
      <w:pPr>
        <w:ind w:left="5670"/>
        <w:rPr>
          <w:rFonts w:ascii="Times New Roman" w:hAnsi="Times New Roman"/>
          <w:szCs w:val="24"/>
        </w:rPr>
      </w:pPr>
    </w:p>
    <w:p w:rsidR="006C30BC" w:rsidRDefault="006C30BC" w:rsidP="00BB4C83">
      <w:pPr>
        <w:ind w:left="5670"/>
        <w:rPr>
          <w:rFonts w:ascii="Times New Roman" w:hAnsi="Times New Roman"/>
          <w:szCs w:val="24"/>
        </w:rPr>
      </w:pPr>
    </w:p>
    <w:p w:rsidR="006C30BC" w:rsidRDefault="006C30BC" w:rsidP="00BB4C83">
      <w:pPr>
        <w:ind w:left="5670"/>
        <w:rPr>
          <w:rFonts w:ascii="Times New Roman" w:hAnsi="Times New Roman"/>
          <w:szCs w:val="24"/>
        </w:rPr>
      </w:pPr>
    </w:p>
    <w:p w:rsidR="006C30BC" w:rsidRDefault="006C30BC" w:rsidP="00BB4C83">
      <w:pPr>
        <w:ind w:left="5670"/>
        <w:rPr>
          <w:rFonts w:ascii="Times New Roman" w:hAnsi="Times New Roman"/>
          <w:szCs w:val="24"/>
        </w:rPr>
      </w:pPr>
    </w:p>
    <w:p w:rsidR="006C30BC" w:rsidRDefault="006C30BC" w:rsidP="00BB4C83">
      <w:pPr>
        <w:ind w:left="5670"/>
        <w:rPr>
          <w:rFonts w:ascii="Times New Roman" w:hAnsi="Times New Roman"/>
          <w:szCs w:val="24"/>
        </w:rPr>
      </w:pPr>
    </w:p>
    <w:p w:rsidR="006C30BC" w:rsidRDefault="006C30BC" w:rsidP="00BB4C83">
      <w:pPr>
        <w:ind w:left="5670"/>
        <w:rPr>
          <w:rFonts w:ascii="Times New Roman" w:hAnsi="Times New Roman"/>
          <w:szCs w:val="24"/>
        </w:rPr>
      </w:pPr>
    </w:p>
    <w:p w:rsidR="006C30BC" w:rsidRDefault="006C30BC" w:rsidP="00BB4C83">
      <w:pPr>
        <w:ind w:left="5670"/>
        <w:rPr>
          <w:rFonts w:ascii="Times New Roman" w:hAnsi="Times New Roman"/>
          <w:szCs w:val="24"/>
        </w:rPr>
      </w:pPr>
    </w:p>
    <w:p w:rsidR="0093279F" w:rsidRPr="0093279F" w:rsidRDefault="00BB4C83" w:rsidP="00BB4C83">
      <w:pPr>
        <w:ind w:left="5670"/>
        <w:rPr>
          <w:rFonts w:ascii="Times New Roman" w:hAnsi="Times New Roman"/>
          <w:szCs w:val="24"/>
        </w:rPr>
      </w:pPr>
      <w:r>
        <w:rPr>
          <w:rFonts w:ascii="Times New Roman" w:hAnsi="Times New Roman"/>
          <w:szCs w:val="24"/>
        </w:rPr>
        <w:lastRenderedPageBreak/>
        <w:t>Projekto „Panevėžio</w:t>
      </w:r>
      <w:r w:rsidRPr="0093279F">
        <w:rPr>
          <w:rFonts w:ascii="Times New Roman" w:hAnsi="Times New Roman"/>
          <w:szCs w:val="24"/>
        </w:rPr>
        <w:t xml:space="preserve"> rajono savivaldybės vaikų dienos centr</w:t>
      </w:r>
      <w:r>
        <w:rPr>
          <w:rFonts w:ascii="Times New Roman" w:hAnsi="Times New Roman"/>
          <w:szCs w:val="24"/>
        </w:rPr>
        <w:t>ų plėtra“</w:t>
      </w:r>
      <w:r w:rsidRPr="0093279F">
        <w:rPr>
          <w:rFonts w:ascii="Times New Roman" w:hAnsi="Times New Roman"/>
          <w:szCs w:val="24"/>
        </w:rPr>
        <w:t xml:space="preserve"> įgyvendinimo partnerių atrankos tvarkos aprašo</w:t>
      </w:r>
    </w:p>
    <w:p w:rsidR="0093279F" w:rsidRPr="0093279F" w:rsidRDefault="006C30BC" w:rsidP="0093279F">
      <w:pPr>
        <w:tabs>
          <w:tab w:val="left" w:pos="5400"/>
          <w:tab w:val="left" w:pos="5520"/>
        </w:tabs>
        <w:ind w:firstLine="5670"/>
        <w:rPr>
          <w:rFonts w:ascii="Times New Roman" w:hAnsi="Times New Roman"/>
          <w:bCs/>
          <w:szCs w:val="24"/>
        </w:rPr>
      </w:pPr>
      <w:r>
        <w:rPr>
          <w:rFonts w:ascii="Times New Roman" w:hAnsi="Times New Roman"/>
          <w:bCs/>
          <w:szCs w:val="24"/>
        </w:rPr>
        <w:t>3</w:t>
      </w:r>
      <w:r w:rsidR="0093279F" w:rsidRPr="0093279F">
        <w:rPr>
          <w:rFonts w:ascii="Times New Roman" w:hAnsi="Times New Roman"/>
          <w:bCs/>
          <w:szCs w:val="24"/>
        </w:rPr>
        <w:t xml:space="preserve"> priedas</w:t>
      </w:r>
    </w:p>
    <w:p w:rsidR="0093279F" w:rsidRPr="0093279F" w:rsidRDefault="0093279F" w:rsidP="0093279F">
      <w:pPr>
        <w:jc w:val="center"/>
        <w:rPr>
          <w:rFonts w:ascii="Times New Roman" w:hAnsi="Times New Roman"/>
          <w:bCs/>
          <w:szCs w:val="24"/>
        </w:rPr>
      </w:pPr>
    </w:p>
    <w:p w:rsidR="0093279F" w:rsidRPr="0093279F" w:rsidRDefault="0093279F" w:rsidP="0093279F">
      <w:pPr>
        <w:jc w:val="center"/>
        <w:rPr>
          <w:rFonts w:ascii="Times New Roman" w:hAnsi="Times New Roman"/>
          <w:bCs/>
          <w:szCs w:val="24"/>
        </w:rPr>
      </w:pPr>
    </w:p>
    <w:p w:rsidR="0093279F" w:rsidRPr="0093279F" w:rsidRDefault="0093279F" w:rsidP="0093279F">
      <w:pPr>
        <w:jc w:val="center"/>
        <w:rPr>
          <w:rFonts w:ascii="Times New Roman" w:hAnsi="Times New Roman"/>
          <w:caps/>
          <w:szCs w:val="24"/>
        </w:rPr>
      </w:pPr>
      <w:r w:rsidRPr="0093279F">
        <w:rPr>
          <w:rFonts w:ascii="Times New Roman" w:hAnsi="Times New Roman"/>
          <w:bCs/>
          <w:caps/>
          <w:szCs w:val="24"/>
        </w:rPr>
        <w:t xml:space="preserve">________________________ </w:t>
      </w:r>
      <w:r w:rsidRPr="0093279F">
        <w:rPr>
          <w:rFonts w:ascii="Times New Roman" w:hAnsi="Times New Roman"/>
          <w:szCs w:val="24"/>
        </w:rPr>
        <w:t>SAVIVALDYBĖS ADMINISTRACIJA</w:t>
      </w:r>
    </w:p>
    <w:p w:rsidR="0093279F" w:rsidRPr="0093279F" w:rsidRDefault="0093279F" w:rsidP="0093279F">
      <w:pPr>
        <w:rPr>
          <w:rFonts w:ascii="Times New Roman" w:hAnsi="Times New Roman"/>
          <w:szCs w:val="24"/>
        </w:rPr>
      </w:pPr>
    </w:p>
    <w:p w:rsidR="0093279F" w:rsidRPr="0093279F" w:rsidRDefault="0093279F" w:rsidP="0093279F">
      <w:pPr>
        <w:jc w:val="center"/>
        <w:rPr>
          <w:rFonts w:ascii="Times New Roman" w:hAnsi="Times New Roman"/>
          <w:szCs w:val="24"/>
        </w:rPr>
      </w:pPr>
      <w:r w:rsidRPr="0093279F">
        <w:rPr>
          <w:rFonts w:ascii="Times New Roman" w:hAnsi="Times New Roman"/>
          <w:szCs w:val="24"/>
        </w:rPr>
        <w:t>_________________________________________________________</w:t>
      </w:r>
    </w:p>
    <w:p w:rsidR="0093279F" w:rsidRPr="0093279F" w:rsidRDefault="0093279F" w:rsidP="0093279F">
      <w:pPr>
        <w:jc w:val="center"/>
        <w:rPr>
          <w:rFonts w:ascii="Times New Roman" w:hAnsi="Times New Roman"/>
          <w:bCs/>
          <w:szCs w:val="24"/>
        </w:rPr>
      </w:pPr>
      <w:r w:rsidRPr="0093279F">
        <w:rPr>
          <w:rFonts w:ascii="Times New Roman" w:hAnsi="Times New Roman"/>
          <w:bCs/>
          <w:szCs w:val="24"/>
        </w:rPr>
        <w:t>(komisijos nario vardas ir pavardė)</w:t>
      </w:r>
    </w:p>
    <w:p w:rsidR="0093279F" w:rsidRPr="0093279F" w:rsidRDefault="0093279F" w:rsidP="0093279F">
      <w:pPr>
        <w:jc w:val="center"/>
        <w:rPr>
          <w:rFonts w:ascii="Times New Roman" w:hAnsi="Times New Roman"/>
          <w:szCs w:val="24"/>
        </w:rPr>
      </w:pPr>
    </w:p>
    <w:p w:rsidR="0093279F" w:rsidRPr="0093279F" w:rsidRDefault="0093279F" w:rsidP="0093279F">
      <w:pPr>
        <w:jc w:val="center"/>
        <w:rPr>
          <w:rFonts w:ascii="Times New Roman" w:hAnsi="Times New Roman"/>
          <w:szCs w:val="24"/>
        </w:rPr>
      </w:pPr>
    </w:p>
    <w:p w:rsidR="0093279F" w:rsidRPr="0093279F" w:rsidRDefault="0093279F" w:rsidP="0093279F">
      <w:pPr>
        <w:jc w:val="center"/>
        <w:rPr>
          <w:rFonts w:ascii="Times New Roman" w:hAnsi="Times New Roman"/>
          <w:b/>
          <w:caps/>
          <w:szCs w:val="24"/>
        </w:rPr>
      </w:pPr>
      <w:r w:rsidRPr="0093279F">
        <w:rPr>
          <w:rFonts w:ascii="Times New Roman" w:hAnsi="Times New Roman"/>
          <w:b/>
          <w:caps/>
          <w:szCs w:val="24"/>
        </w:rPr>
        <w:t xml:space="preserve">projektų </w:t>
      </w:r>
      <w:r w:rsidRPr="0093279F">
        <w:rPr>
          <w:rFonts w:ascii="Times New Roman" w:hAnsi="Times New Roman"/>
          <w:b/>
          <w:szCs w:val="24"/>
        </w:rPr>
        <w:t xml:space="preserve">VERTINIMO IR </w:t>
      </w:r>
      <w:r w:rsidRPr="0093279F">
        <w:rPr>
          <w:rFonts w:ascii="Times New Roman" w:hAnsi="Times New Roman"/>
          <w:b/>
          <w:caps/>
          <w:szCs w:val="24"/>
        </w:rPr>
        <w:t xml:space="preserve">atrankos </w:t>
      </w:r>
      <w:r w:rsidRPr="0093279F">
        <w:rPr>
          <w:rFonts w:ascii="Times New Roman" w:hAnsi="Times New Roman"/>
          <w:b/>
          <w:szCs w:val="24"/>
        </w:rPr>
        <w:t>KOMISIJOS</w:t>
      </w:r>
      <w:r w:rsidRPr="0093279F">
        <w:rPr>
          <w:rFonts w:ascii="Times New Roman" w:hAnsi="Times New Roman"/>
          <w:b/>
          <w:caps/>
          <w:szCs w:val="24"/>
        </w:rPr>
        <w:t xml:space="preserve"> nario </w:t>
      </w:r>
    </w:p>
    <w:p w:rsidR="0093279F" w:rsidRPr="0093279F" w:rsidRDefault="0093279F" w:rsidP="0093279F">
      <w:pPr>
        <w:jc w:val="center"/>
        <w:rPr>
          <w:rFonts w:ascii="Times New Roman" w:hAnsi="Times New Roman"/>
          <w:b/>
          <w:szCs w:val="24"/>
        </w:rPr>
      </w:pPr>
      <w:r w:rsidRPr="0093279F">
        <w:rPr>
          <w:rFonts w:ascii="Times New Roman" w:hAnsi="Times New Roman"/>
          <w:b/>
          <w:szCs w:val="24"/>
        </w:rPr>
        <w:t xml:space="preserve">KONFIDENCIALUMO PASIŽADĖJIMAS </w:t>
      </w:r>
      <w:r w:rsidRPr="0093279F">
        <w:rPr>
          <w:rFonts w:ascii="Times New Roman" w:hAnsi="Times New Roman"/>
          <w:b/>
          <w:caps/>
          <w:szCs w:val="24"/>
        </w:rPr>
        <w:t xml:space="preserve">ir Nešališkumo deklaracija </w:t>
      </w:r>
    </w:p>
    <w:p w:rsidR="0093279F" w:rsidRPr="0093279F" w:rsidRDefault="0093279F" w:rsidP="0093279F">
      <w:pPr>
        <w:jc w:val="center"/>
        <w:rPr>
          <w:rFonts w:ascii="Times New Roman" w:hAnsi="Times New Roman"/>
          <w:szCs w:val="24"/>
        </w:rPr>
      </w:pPr>
    </w:p>
    <w:p w:rsidR="0093279F" w:rsidRPr="0093279F" w:rsidRDefault="0093279F" w:rsidP="0093279F">
      <w:pPr>
        <w:jc w:val="center"/>
        <w:rPr>
          <w:rFonts w:ascii="Times New Roman" w:hAnsi="Times New Roman"/>
          <w:szCs w:val="24"/>
        </w:rPr>
      </w:pPr>
      <w:r w:rsidRPr="0093279F">
        <w:rPr>
          <w:rFonts w:ascii="Times New Roman" w:hAnsi="Times New Roman"/>
          <w:szCs w:val="24"/>
        </w:rPr>
        <w:t>20_____ m. __________________ d.</w:t>
      </w:r>
    </w:p>
    <w:p w:rsidR="0093279F" w:rsidRPr="0093279F" w:rsidRDefault="0093279F" w:rsidP="0093279F">
      <w:pPr>
        <w:jc w:val="center"/>
        <w:rPr>
          <w:rFonts w:ascii="Times New Roman" w:hAnsi="Times New Roman"/>
          <w:szCs w:val="24"/>
        </w:rPr>
      </w:pPr>
    </w:p>
    <w:p w:rsidR="0093279F" w:rsidRPr="0093279F" w:rsidRDefault="0093279F" w:rsidP="0093279F">
      <w:pPr>
        <w:jc w:val="center"/>
        <w:rPr>
          <w:rFonts w:ascii="Times New Roman" w:hAnsi="Times New Roman"/>
          <w:b/>
          <w:szCs w:val="24"/>
        </w:rPr>
      </w:pPr>
    </w:p>
    <w:p w:rsidR="0093279F" w:rsidRPr="0093279F" w:rsidRDefault="0093279F" w:rsidP="0093279F">
      <w:pPr>
        <w:ind w:firstLine="960"/>
        <w:jc w:val="both"/>
        <w:rPr>
          <w:rFonts w:ascii="Times New Roman" w:hAnsi="Times New Roman"/>
          <w:szCs w:val="24"/>
        </w:rPr>
      </w:pPr>
      <w:r w:rsidRPr="0093279F">
        <w:rPr>
          <w:rFonts w:ascii="Times New Roman" w:hAnsi="Times New Roman"/>
          <w:szCs w:val="24"/>
        </w:rPr>
        <w:t xml:space="preserve">Aš, _________________________________________vertindamas </w:t>
      </w:r>
      <w:r w:rsidR="00BB4C83">
        <w:rPr>
          <w:rFonts w:ascii="Times New Roman" w:hAnsi="Times New Roman"/>
          <w:szCs w:val="24"/>
        </w:rPr>
        <w:t>projekto „Panevėžio</w:t>
      </w:r>
      <w:r w:rsidR="00BB4C83" w:rsidRPr="0093279F">
        <w:rPr>
          <w:rFonts w:ascii="Times New Roman" w:hAnsi="Times New Roman"/>
          <w:szCs w:val="24"/>
        </w:rPr>
        <w:t xml:space="preserve"> rajono savivaldybės vaikų dienos centr</w:t>
      </w:r>
      <w:r w:rsidR="00BB4C83">
        <w:rPr>
          <w:rFonts w:ascii="Times New Roman" w:hAnsi="Times New Roman"/>
          <w:szCs w:val="24"/>
        </w:rPr>
        <w:t>ų plėtra“</w:t>
      </w:r>
      <w:r w:rsidR="00BB4C83" w:rsidRPr="0093279F">
        <w:rPr>
          <w:rFonts w:ascii="Times New Roman" w:hAnsi="Times New Roman"/>
          <w:szCs w:val="24"/>
        </w:rPr>
        <w:t xml:space="preserve"> įgyvendinimo partnerių atrankos </w:t>
      </w:r>
      <w:r w:rsidRPr="0093279F">
        <w:rPr>
          <w:rFonts w:ascii="Times New Roman" w:hAnsi="Times New Roman"/>
          <w:szCs w:val="24"/>
        </w:rPr>
        <w:t>paraiškas,</w:t>
      </w:r>
    </w:p>
    <w:p w:rsidR="0093279F" w:rsidRPr="0093279F" w:rsidRDefault="0093279F" w:rsidP="0093279F">
      <w:pPr>
        <w:tabs>
          <w:tab w:val="left" w:pos="240"/>
          <w:tab w:val="left" w:pos="1200"/>
        </w:tabs>
        <w:ind w:firstLine="960"/>
        <w:jc w:val="both"/>
        <w:rPr>
          <w:rFonts w:ascii="Times New Roman" w:hAnsi="Times New Roman"/>
          <w:iCs/>
          <w:szCs w:val="24"/>
        </w:rPr>
      </w:pPr>
      <w:r w:rsidRPr="0093279F">
        <w:rPr>
          <w:rFonts w:ascii="Times New Roman" w:hAnsi="Times New Roman"/>
          <w:iCs/>
          <w:szCs w:val="24"/>
        </w:rPr>
        <w:t>1.</w:t>
      </w:r>
      <w:r w:rsidRPr="0093279F">
        <w:rPr>
          <w:rFonts w:ascii="Times New Roman" w:hAnsi="Times New Roman"/>
          <w:iCs/>
          <w:szCs w:val="24"/>
        </w:rPr>
        <w:tab/>
        <w:t>Pasižadu:</w:t>
      </w:r>
    </w:p>
    <w:p w:rsidR="0093279F" w:rsidRPr="0093279F" w:rsidRDefault="0093279F" w:rsidP="0093279F">
      <w:pPr>
        <w:tabs>
          <w:tab w:val="left" w:pos="0"/>
          <w:tab w:val="left" w:pos="480"/>
          <w:tab w:val="num" w:pos="792"/>
          <w:tab w:val="left" w:pos="1418"/>
        </w:tabs>
        <w:ind w:firstLine="960"/>
        <w:jc w:val="both"/>
        <w:rPr>
          <w:rFonts w:ascii="Times New Roman" w:hAnsi="Times New Roman"/>
          <w:iCs/>
          <w:szCs w:val="24"/>
        </w:rPr>
      </w:pPr>
      <w:r w:rsidRPr="0093279F">
        <w:rPr>
          <w:rFonts w:ascii="Times New Roman" w:hAnsi="Times New Roman"/>
          <w:iCs/>
          <w:szCs w:val="24"/>
        </w:rPr>
        <w:t>1.1.</w:t>
      </w:r>
      <w:r w:rsidRPr="0093279F">
        <w:rPr>
          <w:rFonts w:ascii="Times New Roman" w:hAnsi="Times New Roman"/>
          <w:iCs/>
          <w:szCs w:val="24"/>
        </w:rPr>
        <w:tab/>
      </w:r>
      <w:r w:rsidRPr="0093279F">
        <w:rPr>
          <w:rFonts w:ascii="Times New Roman" w:hAnsi="Times New Roman"/>
          <w:szCs w:val="24"/>
        </w:rPr>
        <w:t>saugoti ir tik įstatymų ir kitų teisės aktų nustatytais tikslais ir tvarka naudoti konfidencialią informaciją, kuri man taps žinoma, vertinant Vaikų dienos centro projekto įgyvendinimo partnerių atrankos paraiškas</w:t>
      </w:r>
      <w:r w:rsidRPr="0093279F">
        <w:rPr>
          <w:rFonts w:ascii="Times New Roman" w:hAnsi="Times New Roman"/>
          <w:iCs/>
          <w:szCs w:val="24"/>
        </w:rPr>
        <w:t>;</w:t>
      </w:r>
    </w:p>
    <w:p w:rsidR="0093279F" w:rsidRPr="0093279F" w:rsidRDefault="0093279F" w:rsidP="0093279F">
      <w:pPr>
        <w:tabs>
          <w:tab w:val="left" w:pos="0"/>
          <w:tab w:val="left" w:pos="480"/>
          <w:tab w:val="num" w:pos="792"/>
          <w:tab w:val="left" w:pos="1418"/>
        </w:tabs>
        <w:ind w:firstLine="960"/>
        <w:jc w:val="both"/>
        <w:rPr>
          <w:rFonts w:ascii="Times New Roman" w:hAnsi="Times New Roman"/>
          <w:iCs/>
          <w:szCs w:val="24"/>
        </w:rPr>
      </w:pPr>
      <w:r w:rsidRPr="0093279F">
        <w:rPr>
          <w:rFonts w:ascii="Times New Roman" w:hAnsi="Times New Roman"/>
          <w:iCs/>
          <w:szCs w:val="24"/>
        </w:rPr>
        <w:t>1.2.</w:t>
      </w:r>
      <w:r w:rsidRPr="0093279F">
        <w:rPr>
          <w:rFonts w:ascii="Times New Roman" w:hAnsi="Times New Roman"/>
          <w:iCs/>
          <w:szCs w:val="24"/>
        </w:rPr>
        <w:tab/>
      </w:r>
      <w:r w:rsidRPr="0093279F">
        <w:rPr>
          <w:rFonts w:ascii="Times New Roman" w:hAnsi="Times New Roman"/>
          <w:szCs w:val="24"/>
        </w:rPr>
        <w:t>man patikėtus dokumentus, kuriuose yra konfidenciali informacija, saugoti tokiu būdu, kad tretieji asmenys neturėtų galimybės su jais susipažinti ar pasinaudoti.</w:t>
      </w:r>
    </w:p>
    <w:p w:rsidR="0093279F" w:rsidRPr="0093279F" w:rsidRDefault="0093279F" w:rsidP="0093279F">
      <w:pPr>
        <w:tabs>
          <w:tab w:val="left" w:pos="240"/>
          <w:tab w:val="left" w:pos="1200"/>
        </w:tabs>
        <w:ind w:left="360" w:firstLine="600"/>
        <w:jc w:val="both"/>
        <w:rPr>
          <w:rFonts w:ascii="Times New Roman" w:hAnsi="Times New Roman"/>
          <w:iCs/>
          <w:szCs w:val="24"/>
        </w:rPr>
      </w:pPr>
      <w:r w:rsidRPr="0093279F">
        <w:rPr>
          <w:rFonts w:ascii="Times New Roman" w:hAnsi="Times New Roman"/>
          <w:iCs/>
          <w:szCs w:val="24"/>
        </w:rPr>
        <w:t>2.</w:t>
      </w:r>
      <w:r w:rsidRPr="0093279F">
        <w:rPr>
          <w:rFonts w:ascii="Times New Roman" w:hAnsi="Times New Roman"/>
          <w:iCs/>
          <w:szCs w:val="24"/>
        </w:rPr>
        <w:tab/>
        <w:t>Man išaiškinta, kad konfidencialią informaciją sudaro:</w:t>
      </w:r>
    </w:p>
    <w:p w:rsidR="0093279F" w:rsidRPr="0093279F" w:rsidRDefault="0093279F" w:rsidP="0093279F">
      <w:pPr>
        <w:tabs>
          <w:tab w:val="left" w:pos="0"/>
          <w:tab w:val="num" w:pos="480"/>
          <w:tab w:val="left" w:pos="1418"/>
        </w:tabs>
        <w:ind w:firstLine="960"/>
        <w:jc w:val="both"/>
        <w:rPr>
          <w:rFonts w:ascii="Times New Roman" w:hAnsi="Times New Roman"/>
          <w:iCs/>
          <w:szCs w:val="24"/>
        </w:rPr>
      </w:pPr>
      <w:r w:rsidRPr="0093279F">
        <w:rPr>
          <w:rFonts w:ascii="Times New Roman" w:hAnsi="Times New Roman"/>
          <w:iCs/>
          <w:szCs w:val="24"/>
        </w:rPr>
        <w:t>2.1.</w:t>
      </w:r>
      <w:r w:rsidRPr="0093279F">
        <w:rPr>
          <w:rFonts w:ascii="Times New Roman" w:hAnsi="Times New Roman"/>
          <w:iCs/>
          <w:szCs w:val="24"/>
        </w:rPr>
        <w:tab/>
      </w:r>
      <w:r w:rsidRPr="0093279F">
        <w:rPr>
          <w:rFonts w:ascii="Times New Roman" w:hAnsi="Times New Roman"/>
          <w:szCs w:val="24"/>
        </w:rPr>
        <w:t>Vaikų dienos centro projekto įgyvendinimo partnerių atrankos paraiškų duomenys ir turinys;</w:t>
      </w:r>
    </w:p>
    <w:p w:rsidR="0093279F" w:rsidRPr="0093279F" w:rsidRDefault="0093279F" w:rsidP="0093279F">
      <w:pPr>
        <w:tabs>
          <w:tab w:val="left" w:pos="480"/>
          <w:tab w:val="num" w:pos="792"/>
          <w:tab w:val="left" w:pos="1418"/>
          <w:tab w:val="left" w:pos="2977"/>
        </w:tabs>
        <w:ind w:left="792" w:firstLine="168"/>
        <w:jc w:val="both"/>
        <w:rPr>
          <w:rFonts w:ascii="Times New Roman" w:hAnsi="Times New Roman"/>
          <w:iCs/>
          <w:szCs w:val="24"/>
        </w:rPr>
      </w:pPr>
      <w:r w:rsidRPr="0093279F">
        <w:rPr>
          <w:rFonts w:ascii="Times New Roman" w:hAnsi="Times New Roman"/>
          <w:iCs/>
          <w:szCs w:val="24"/>
        </w:rPr>
        <w:t>2.2.</w:t>
      </w:r>
      <w:r w:rsidRPr="0093279F">
        <w:rPr>
          <w:rFonts w:ascii="Times New Roman" w:hAnsi="Times New Roman"/>
          <w:iCs/>
          <w:szCs w:val="24"/>
        </w:rPr>
        <w:tab/>
      </w:r>
      <w:r w:rsidRPr="0093279F">
        <w:rPr>
          <w:rFonts w:ascii="Times New Roman" w:hAnsi="Times New Roman"/>
          <w:szCs w:val="24"/>
        </w:rPr>
        <w:t xml:space="preserve">paraiškų vertinimo </w:t>
      </w:r>
      <w:r w:rsidRPr="0093279F">
        <w:rPr>
          <w:rFonts w:ascii="Times New Roman" w:hAnsi="Times New Roman"/>
          <w:iCs/>
          <w:szCs w:val="24"/>
        </w:rPr>
        <w:t>išvados</w:t>
      </w:r>
      <w:r w:rsidRPr="0093279F">
        <w:rPr>
          <w:rFonts w:ascii="Times New Roman" w:hAnsi="Times New Roman"/>
          <w:szCs w:val="24"/>
        </w:rPr>
        <w:t>;</w:t>
      </w:r>
    </w:p>
    <w:p w:rsidR="0093279F" w:rsidRPr="0093279F" w:rsidRDefault="0093279F" w:rsidP="0093279F">
      <w:pPr>
        <w:tabs>
          <w:tab w:val="left" w:pos="480"/>
          <w:tab w:val="num" w:pos="792"/>
          <w:tab w:val="left" w:pos="1418"/>
        </w:tabs>
        <w:ind w:left="792" w:firstLine="168"/>
        <w:jc w:val="both"/>
        <w:rPr>
          <w:rFonts w:ascii="Times New Roman" w:hAnsi="Times New Roman"/>
          <w:iCs/>
          <w:szCs w:val="24"/>
        </w:rPr>
      </w:pPr>
      <w:r w:rsidRPr="0093279F">
        <w:rPr>
          <w:rFonts w:ascii="Times New Roman" w:hAnsi="Times New Roman"/>
          <w:iCs/>
          <w:szCs w:val="24"/>
        </w:rPr>
        <w:t>2.3.</w:t>
      </w:r>
      <w:r w:rsidRPr="0093279F">
        <w:rPr>
          <w:rFonts w:ascii="Times New Roman" w:hAnsi="Times New Roman"/>
          <w:iCs/>
          <w:szCs w:val="24"/>
        </w:rPr>
        <w:tab/>
      </w:r>
      <w:r w:rsidRPr="0093279F">
        <w:rPr>
          <w:rFonts w:ascii="Times New Roman" w:hAnsi="Times New Roman"/>
          <w:szCs w:val="24"/>
        </w:rPr>
        <w:t xml:space="preserve">paraiškų vertinimo rezultatų </w:t>
      </w:r>
      <w:r w:rsidRPr="0093279F">
        <w:rPr>
          <w:rFonts w:ascii="Times New Roman" w:hAnsi="Times New Roman"/>
          <w:iCs/>
          <w:szCs w:val="24"/>
        </w:rPr>
        <w:t>duomenys</w:t>
      </w:r>
      <w:r w:rsidRPr="0093279F">
        <w:rPr>
          <w:rFonts w:ascii="Times New Roman" w:hAnsi="Times New Roman"/>
          <w:szCs w:val="24"/>
        </w:rPr>
        <w:t>;</w:t>
      </w:r>
    </w:p>
    <w:p w:rsidR="0093279F" w:rsidRPr="0093279F" w:rsidRDefault="0093279F" w:rsidP="0093279F">
      <w:pPr>
        <w:tabs>
          <w:tab w:val="left" w:pos="480"/>
          <w:tab w:val="num" w:pos="792"/>
          <w:tab w:val="left" w:pos="1418"/>
        </w:tabs>
        <w:ind w:firstLine="960"/>
        <w:jc w:val="both"/>
        <w:rPr>
          <w:rFonts w:ascii="Times New Roman" w:hAnsi="Times New Roman"/>
          <w:iCs/>
          <w:szCs w:val="24"/>
        </w:rPr>
      </w:pPr>
      <w:r w:rsidRPr="0093279F">
        <w:rPr>
          <w:rFonts w:ascii="Times New Roman" w:hAnsi="Times New Roman"/>
          <w:iCs/>
          <w:szCs w:val="24"/>
        </w:rPr>
        <w:t>2.4.</w:t>
      </w:r>
      <w:r w:rsidRPr="0093279F">
        <w:rPr>
          <w:rFonts w:ascii="Times New Roman" w:hAnsi="Times New Roman"/>
          <w:iCs/>
          <w:szCs w:val="24"/>
        </w:rPr>
        <w:tab/>
      </w:r>
      <w:r w:rsidRPr="0093279F">
        <w:rPr>
          <w:rFonts w:ascii="Times New Roman" w:hAnsi="Times New Roman"/>
          <w:szCs w:val="24"/>
        </w:rPr>
        <w:t>kita informacija, susijusi su paraiškų nagrinėjimu, aiškinimu, vertinimu ir palyginimu, jeigu jos atskleidimas prieštarauja teisės aktams.</w:t>
      </w:r>
    </w:p>
    <w:p w:rsidR="0093279F" w:rsidRPr="0093279F" w:rsidRDefault="0093279F" w:rsidP="0093279F">
      <w:pPr>
        <w:tabs>
          <w:tab w:val="left" w:pos="240"/>
          <w:tab w:val="left" w:pos="1200"/>
        </w:tabs>
        <w:ind w:firstLine="960"/>
        <w:jc w:val="both"/>
        <w:rPr>
          <w:rFonts w:ascii="Times New Roman" w:hAnsi="Times New Roman"/>
          <w:iCs/>
          <w:szCs w:val="24"/>
        </w:rPr>
      </w:pPr>
      <w:r w:rsidRPr="0093279F">
        <w:rPr>
          <w:rFonts w:ascii="Times New Roman" w:hAnsi="Times New Roman"/>
          <w:iCs/>
          <w:szCs w:val="24"/>
        </w:rPr>
        <w:t>3.</w:t>
      </w:r>
      <w:r w:rsidRPr="0093279F">
        <w:rPr>
          <w:rFonts w:ascii="Times New Roman" w:hAnsi="Times New Roman"/>
          <w:iCs/>
          <w:szCs w:val="24"/>
        </w:rPr>
        <w:tab/>
      </w:r>
      <w:r w:rsidRPr="0093279F">
        <w:rPr>
          <w:rFonts w:ascii="Times New Roman" w:hAnsi="Times New Roman"/>
          <w:szCs w:val="24"/>
        </w:rPr>
        <w:t>Patvirtinu, kad atsisakysiu vertinti man pateiktą paraišką, jei paaiškės, kad aš esu paraišką pateikusios įstaigos, organizacijos narys (-ė), privatus juridinis ar fizinis asmuo; dalyvauju projektą pateikusios organizacijos valdymo organų veikloje; esu įtrauktas (-a) į projekto, kuris yra vertinimo stadijoje, vykdymo procesą; galiu nesuderinti viešųjų ir privačių interesų ir galiu būti šališkas (-a).</w:t>
      </w:r>
    </w:p>
    <w:p w:rsidR="0093279F" w:rsidRPr="0093279F" w:rsidRDefault="0093279F" w:rsidP="0093279F">
      <w:pPr>
        <w:tabs>
          <w:tab w:val="left" w:pos="240"/>
          <w:tab w:val="left" w:pos="1200"/>
        </w:tabs>
        <w:ind w:firstLine="960"/>
        <w:jc w:val="both"/>
        <w:rPr>
          <w:rFonts w:ascii="Times New Roman" w:hAnsi="Times New Roman"/>
          <w:iCs/>
          <w:szCs w:val="24"/>
        </w:rPr>
      </w:pPr>
      <w:r w:rsidRPr="0093279F">
        <w:rPr>
          <w:rFonts w:ascii="Times New Roman" w:hAnsi="Times New Roman"/>
          <w:iCs/>
          <w:szCs w:val="24"/>
        </w:rPr>
        <w:t>4.</w:t>
      </w:r>
      <w:r w:rsidRPr="0093279F">
        <w:rPr>
          <w:rFonts w:ascii="Times New Roman" w:hAnsi="Times New Roman"/>
          <w:iCs/>
          <w:szCs w:val="24"/>
        </w:rPr>
        <w:tab/>
        <w:t>Esu perspėtas (-a), kad pažeidęs (-</w:t>
      </w:r>
      <w:proofErr w:type="spellStart"/>
      <w:r w:rsidRPr="0093279F">
        <w:rPr>
          <w:rFonts w:ascii="Times New Roman" w:hAnsi="Times New Roman"/>
          <w:iCs/>
          <w:szCs w:val="24"/>
        </w:rPr>
        <w:t>usi</w:t>
      </w:r>
      <w:proofErr w:type="spellEnd"/>
      <w:r w:rsidRPr="0093279F">
        <w:rPr>
          <w:rFonts w:ascii="Times New Roman" w:hAnsi="Times New Roman"/>
          <w:iCs/>
          <w:szCs w:val="24"/>
        </w:rPr>
        <w:t>) šį pasižadėjimą,</w:t>
      </w:r>
      <w:r w:rsidRPr="0093279F">
        <w:rPr>
          <w:rFonts w:ascii="Times New Roman" w:hAnsi="Times New Roman"/>
          <w:szCs w:val="24"/>
        </w:rPr>
        <w:t xml:space="preserve"> </w:t>
      </w:r>
      <w:r w:rsidRPr="0093279F">
        <w:rPr>
          <w:rFonts w:ascii="Times New Roman" w:hAnsi="Times New Roman"/>
          <w:iCs/>
          <w:szCs w:val="24"/>
        </w:rPr>
        <w:t xml:space="preserve">atsakysiu teisės aktų nustatyta tvarka ir turėsiu atlyginti </w:t>
      </w:r>
      <w:r w:rsidRPr="0093279F">
        <w:rPr>
          <w:rFonts w:ascii="Times New Roman" w:hAnsi="Times New Roman"/>
          <w:szCs w:val="24"/>
        </w:rPr>
        <w:t xml:space="preserve">savivaldybės administracijai </w:t>
      </w:r>
      <w:r w:rsidRPr="0093279F">
        <w:rPr>
          <w:rFonts w:ascii="Times New Roman" w:hAnsi="Times New Roman"/>
          <w:iCs/>
          <w:szCs w:val="24"/>
        </w:rPr>
        <w:t>padarytus nuostolius.</w:t>
      </w:r>
    </w:p>
    <w:p w:rsidR="0093279F" w:rsidRPr="0093279F" w:rsidRDefault="0093279F" w:rsidP="0093279F">
      <w:pPr>
        <w:rPr>
          <w:rFonts w:ascii="Times New Roman" w:hAnsi="Times New Roman"/>
          <w:iCs/>
          <w:szCs w:val="24"/>
        </w:rPr>
      </w:pPr>
    </w:p>
    <w:p w:rsidR="0093279F" w:rsidRPr="0093279F" w:rsidRDefault="0093279F" w:rsidP="0093279F">
      <w:pPr>
        <w:jc w:val="center"/>
        <w:rPr>
          <w:rFonts w:ascii="Times New Roman" w:hAnsi="Times New Roman"/>
          <w:szCs w:val="24"/>
        </w:rPr>
      </w:pPr>
    </w:p>
    <w:p w:rsidR="0093279F" w:rsidRPr="0093279F" w:rsidRDefault="0093279F" w:rsidP="0093279F">
      <w:pPr>
        <w:jc w:val="center"/>
        <w:rPr>
          <w:rFonts w:ascii="Times New Roman" w:hAnsi="Times New Roman"/>
          <w:szCs w:val="24"/>
        </w:rPr>
      </w:pPr>
    </w:p>
    <w:p w:rsidR="0093279F" w:rsidRPr="0093279F" w:rsidRDefault="0093279F" w:rsidP="0093279F">
      <w:pPr>
        <w:tabs>
          <w:tab w:val="center" w:pos="1985"/>
          <w:tab w:val="center" w:pos="7371"/>
        </w:tabs>
        <w:rPr>
          <w:rFonts w:ascii="Times New Roman" w:hAnsi="Times New Roman"/>
          <w:szCs w:val="24"/>
        </w:rPr>
      </w:pPr>
      <w:r w:rsidRPr="0093279F">
        <w:rPr>
          <w:rFonts w:ascii="Times New Roman" w:hAnsi="Times New Roman"/>
          <w:szCs w:val="24"/>
        </w:rPr>
        <w:tab/>
        <w:t>_______________________</w:t>
      </w:r>
      <w:r w:rsidRPr="0093279F">
        <w:rPr>
          <w:rFonts w:ascii="Times New Roman" w:hAnsi="Times New Roman"/>
          <w:szCs w:val="24"/>
        </w:rPr>
        <w:tab/>
        <w:t>___________________________________</w:t>
      </w:r>
    </w:p>
    <w:p w:rsidR="0093279F" w:rsidRPr="0093279F" w:rsidRDefault="0093279F" w:rsidP="0093279F">
      <w:pPr>
        <w:tabs>
          <w:tab w:val="center" w:pos="1985"/>
          <w:tab w:val="center" w:pos="7371"/>
        </w:tabs>
        <w:rPr>
          <w:rFonts w:ascii="Times New Roman" w:hAnsi="Times New Roman"/>
          <w:szCs w:val="24"/>
        </w:rPr>
      </w:pPr>
      <w:r w:rsidRPr="0093279F">
        <w:rPr>
          <w:rFonts w:ascii="Times New Roman" w:hAnsi="Times New Roman"/>
          <w:szCs w:val="24"/>
        </w:rPr>
        <w:tab/>
        <w:t>(parašas)</w:t>
      </w:r>
      <w:r w:rsidRPr="0093279F">
        <w:rPr>
          <w:rFonts w:ascii="Times New Roman" w:hAnsi="Times New Roman"/>
          <w:szCs w:val="24"/>
        </w:rPr>
        <w:tab/>
        <w:t>(vardas ir pavardė)</w:t>
      </w:r>
    </w:p>
    <w:p w:rsidR="0093279F" w:rsidRPr="0093279F" w:rsidRDefault="0093279F" w:rsidP="0093279F">
      <w:pPr>
        <w:rPr>
          <w:rFonts w:ascii="Times New Roman" w:hAnsi="Times New Roman"/>
          <w:szCs w:val="24"/>
        </w:rPr>
      </w:pPr>
    </w:p>
    <w:p w:rsidR="0093279F" w:rsidRPr="0093279F" w:rsidRDefault="0093279F" w:rsidP="0093279F">
      <w:pPr>
        <w:ind w:left="5954"/>
        <w:rPr>
          <w:rFonts w:ascii="Times New Roman" w:hAnsi="Times New Roman"/>
          <w:szCs w:val="24"/>
        </w:rPr>
        <w:sectPr w:rsidR="0093279F" w:rsidRPr="0093279F" w:rsidSect="001472F9">
          <w:headerReference w:type="first" r:id="rId11"/>
          <w:pgSz w:w="11906" w:h="16838"/>
          <w:pgMar w:top="1701" w:right="567" w:bottom="1134" w:left="1701" w:header="567" w:footer="567" w:gutter="0"/>
          <w:pgNumType w:start="1"/>
          <w:cols w:space="1296"/>
          <w:titlePg/>
          <w:docGrid w:linePitch="360"/>
        </w:sectPr>
      </w:pPr>
    </w:p>
    <w:p w:rsidR="006C30BC" w:rsidRPr="0093279F" w:rsidRDefault="006C30BC" w:rsidP="006C30BC">
      <w:pPr>
        <w:tabs>
          <w:tab w:val="left" w:pos="6570"/>
        </w:tabs>
        <w:ind w:left="5670"/>
        <w:rPr>
          <w:rFonts w:ascii="Times New Roman" w:hAnsi="Times New Roman"/>
          <w:szCs w:val="24"/>
        </w:rPr>
      </w:pPr>
      <w:r>
        <w:rPr>
          <w:rFonts w:ascii="Times New Roman" w:hAnsi="Times New Roman"/>
          <w:szCs w:val="24"/>
        </w:rPr>
        <w:lastRenderedPageBreak/>
        <w:t>Projekto „Panevėžio</w:t>
      </w:r>
      <w:r w:rsidRPr="0093279F">
        <w:rPr>
          <w:rFonts w:ascii="Times New Roman" w:hAnsi="Times New Roman"/>
          <w:szCs w:val="24"/>
        </w:rPr>
        <w:t xml:space="preserve"> rajono savivaldybės vaikų dienos centr</w:t>
      </w:r>
      <w:r>
        <w:rPr>
          <w:rFonts w:ascii="Times New Roman" w:hAnsi="Times New Roman"/>
          <w:szCs w:val="24"/>
        </w:rPr>
        <w:t>ų plėtra“</w:t>
      </w:r>
      <w:r w:rsidRPr="0093279F">
        <w:rPr>
          <w:rFonts w:ascii="Times New Roman" w:hAnsi="Times New Roman"/>
          <w:szCs w:val="24"/>
        </w:rPr>
        <w:t xml:space="preserve"> įgyvendinimo partnerių atrankos tvarkos aprašo</w:t>
      </w:r>
    </w:p>
    <w:p w:rsidR="006C30BC" w:rsidRPr="0093279F" w:rsidRDefault="006C30BC" w:rsidP="006C30BC">
      <w:pPr>
        <w:tabs>
          <w:tab w:val="left" w:pos="6570"/>
        </w:tabs>
        <w:ind w:firstLine="5670"/>
        <w:rPr>
          <w:rFonts w:ascii="Times New Roman" w:hAnsi="Times New Roman"/>
          <w:szCs w:val="24"/>
        </w:rPr>
      </w:pPr>
      <w:r>
        <w:rPr>
          <w:rFonts w:ascii="Times New Roman" w:hAnsi="Times New Roman"/>
          <w:szCs w:val="24"/>
        </w:rPr>
        <w:t>4</w:t>
      </w:r>
      <w:r w:rsidRPr="0093279F">
        <w:rPr>
          <w:rFonts w:ascii="Times New Roman" w:hAnsi="Times New Roman"/>
          <w:szCs w:val="24"/>
        </w:rPr>
        <w:t xml:space="preserve"> priedas</w:t>
      </w:r>
    </w:p>
    <w:p w:rsidR="006C30BC" w:rsidRPr="0093279F" w:rsidRDefault="006C30BC" w:rsidP="006C30BC">
      <w:pPr>
        <w:tabs>
          <w:tab w:val="left" w:pos="6570"/>
        </w:tabs>
        <w:ind w:firstLine="1302"/>
        <w:rPr>
          <w:rFonts w:ascii="Times New Roman" w:hAnsi="Times New Roman"/>
          <w:b/>
          <w:szCs w:val="24"/>
        </w:rPr>
      </w:pPr>
    </w:p>
    <w:p w:rsidR="006C30BC" w:rsidRPr="0093279F" w:rsidRDefault="006C30BC" w:rsidP="006C30BC">
      <w:pPr>
        <w:tabs>
          <w:tab w:val="left" w:pos="6570"/>
        </w:tabs>
        <w:ind w:firstLine="2108"/>
        <w:rPr>
          <w:rFonts w:ascii="Times New Roman" w:hAnsi="Times New Roman"/>
          <w:b/>
          <w:szCs w:val="24"/>
        </w:rPr>
      </w:pPr>
      <w:r w:rsidRPr="0093279F">
        <w:rPr>
          <w:rFonts w:ascii="Times New Roman" w:hAnsi="Times New Roman"/>
          <w:b/>
          <w:szCs w:val="24"/>
        </w:rPr>
        <w:t xml:space="preserve">PARAIŠKOS KOKYBĖS VERTINIMO LENTELĖ </w:t>
      </w:r>
    </w:p>
    <w:p w:rsidR="006C30BC" w:rsidRPr="0093279F" w:rsidRDefault="006C30BC" w:rsidP="006C30BC">
      <w:pPr>
        <w:rPr>
          <w:rFonts w:ascii="Times New Roman" w:hAnsi="Times New Roman"/>
          <w:szCs w:val="24"/>
        </w:rPr>
      </w:pPr>
    </w:p>
    <w:p w:rsidR="006C30BC" w:rsidRPr="0093279F" w:rsidRDefault="006C30BC" w:rsidP="006C30BC">
      <w:pPr>
        <w:rPr>
          <w:rFonts w:ascii="Times New Roman" w:hAnsi="Times New Roman"/>
          <w:szCs w:val="24"/>
        </w:rPr>
      </w:pPr>
      <w:r w:rsidRPr="0093279F">
        <w:rPr>
          <w:rFonts w:ascii="Times New Roman" w:hAnsi="Times New Roman"/>
          <w:szCs w:val="24"/>
        </w:rPr>
        <w:t>Vertinamas (-a)_______________________________________________________________</w:t>
      </w:r>
    </w:p>
    <w:p w:rsidR="006C30BC" w:rsidRPr="0093279F" w:rsidRDefault="006C30BC" w:rsidP="006C30BC">
      <w:pPr>
        <w:tabs>
          <w:tab w:val="left" w:pos="2175"/>
        </w:tabs>
        <w:ind w:firstLine="3229"/>
        <w:rPr>
          <w:rFonts w:ascii="Times New Roman" w:hAnsi="Times New Roman"/>
          <w:szCs w:val="24"/>
        </w:rPr>
      </w:pPr>
      <w:r w:rsidRPr="0093279F">
        <w:rPr>
          <w:rFonts w:ascii="Times New Roman" w:hAnsi="Times New Roman"/>
          <w:szCs w:val="24"/>
        </w:rPr>
        <w:t>( paraišką pateikusios įstaigos, organizacijos pavadinimas)</w:t>
      </w:r>
    </w:p>
    <w:p w:rsidR="006C30BC" w:rsidRPr="0093279F" w:rsidRDefault="006C30BC" w:rsidP="006C30BC">
      <w:pPr>
        <w:tabs>
          <w:tab w:val="left" w:pos="2175"/>
        </w:tabs>
        <w:rPr>
          <w:rFonts w:ascii="Times New Roman" w:hAnsi="Times New Roman"/>
          <w:szCs w:val="24"/>
        </w:rPr>
      </w:pPr>
    </w:p>
    <w:p w:rsidR="006C30BC" w:rsidRPr="0093279F" w:rsidRDefault="006C30BC" w:rsidP="006C30BC">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641"/>
        <w:gridCol w:w="1642"/>
        <w:gridCol w:w="1973"/>
        <w:gridCol w:w="1433"/>
      </w:tblGrid>
      <w:tr w:rsidR="006C30BC" w:rsidRPr="0093279F" w:rsidTr="007A5E48">
        <w:tc>
          <w:tcPr>
            <w:tcW w:w="675" w:type="dxa"/>
          </w:tcPr>
          <w:p w:rsidR="006C30BC" w:rsidRPr="0093279F" w:rsidRDefault="006C30BC" w:rsidP="007A5E48">
            <w:pPr>
              <w:rPr>
                <w:rFonts w:ascii="Times New Roman" w:hAnsi="Times New Roman"/>
                <w:szCs w:val="24"/>
              </w:rPr>
            </w:pPr>
            <w:r w:rsidRPr="0093279F">
              <w:rPr>
                <w:rFonts w:ascii="Times New Roman" w:hAnsi="Times New Roman"/>
                <w:szCs w:val="24"/>
              </w:rPr>
              <w:t>Eil.</w:t>
            </w:r>
          </w:p>
          <w:p w:rsidR="006C30BC" w:rsidRPr="0093279F" w:rsidRDefault="006C30BC" w:rsidP="007A5E48">
            <w:pPr>
              <w:rPr>
                <w:rFonts w:ascii="Times New Roman" w:hAnsi="Times New Roman"/>
                <w:szCs w:val="24"/>
              </w:rPr>
            </w:pPr>
            <w:r w:rsidRPr="0093279F">
              <w:rPr>
                <w:rFonts w:ascii="Times New Roman" w:hAnsi="Times New Roman"/>
                <w:szCs w:val="24"/>
              </w:rPr>
              <w:t xml:space="preserve">Nr. </w:t>
            </w:r>
          </w:p>
        </w:tc>
        <w:tc>
          <w:tcPr>
            <w:tcW w:w="3969" w:type="dxa"/>
          </w:tcPr>
          <w:p w:rsidR="006C30BC" w:rsidRPr="0093279F" w:rsidRDefault="006C30BC" w:rsidP="007A5E48">
            <w:pPr>
              <w:jc w:val="center"/>
              <w:rPr>
                <w:rFonts w:ascii="Times New Roman" w:hAnsi="Times New Roman"/>
                <w:szCs w:val="24"/>
              </w:rPr>
            </w:pPr>
            <w:r w:rsidRPr="0093279F">
              <w:rPr>
                <w:rFonts w:ascii="Times New Roman" w:hAnsi="Times New Roman"/>
                <w:szCs w:val="24"/>
              </w:rPr>
              <w:t>Vertinimo kriterijai</w:t>
            </w:r>
          </w:p>
        </w:tc>
        <w:tc>
          <w:tcPr>
            <w:tcW w:w="1701" w:type="dxa"/>
          </w:tcPr>
          <w:p w:rsidR="006C30BC" w:rsidRPr="0093279F" w:rsidRDefault="006C30BC" w:rsidP="007A5E48">
            <w:pPr>
              <w:jc w:val="center"/>
              <w:rPr>
                <w:rFonts w:ascii="Times New Roman" w:hAnsi="Times New Roman"/>
                <w:szCs w:val="24"/>
              </w:rPr>
            </w:pPr>
            <w:r w:rsidRPr="0093279F">
              <w:rPr>
                <w:rFonts w:ascii="Times New Roman" w:hAnsi="Times New Roman"/>
                <w:szCs w:val="24"/>
              </w:rPr>
              <w:t>Maksimalus galimų balų skaičius</w:t>
            </w:r>
          </w:p>
        </w:tc>
        <w:tc>
          <w:tcPr>
            <w:tcW w:w="1985" w:type="dxa"/>
          </w:tcPr>
          <w:p w:rsidR="006C30BC" w:rsidRPr="0093279F" w:rsidRDefault="006C30BC" w:rsidP="007A5E48">
            <w:pPr>
              <w:jc w:val="center"/>
              <w:rPr>
                <w:rFonts w:ascii="Times New Roman" w:hAnsi="Times New Roman"/>
                <w:szCs w:val="24"/>
              </w:rPr>
            </w:pPr>
            <w:r w:rsidRPr="0093279F">
              <w:rPr>
                <w:rFonts w:ascii="Times New Roman" w:hAnsi="Times New Roman"/>
                <w:szCs w:val="24"/>
              </w:rPr>
              <w:t>Rekomenduojami balai</w:t>
            </w:r>
          </w:p>
        </w:tc>
        <w:tc>
          <w:tcPr>
            <w:tcW w:w="1524" w:type="dxa"/>
          </w:tcPr>
          <w:p w:rsidR="006C30BC" w:rsidRPr="0093279F" w:rsidRDefault="006C30BC" w:rsidP="007A5E48">
            <w:pPr>
              <w:jc w:val="center"/>
              <w:rPr>
                <w:rFonts w:ascii="Times New Roman" w:hAnsi="Times New Roman"/>
                <w:szCs w:val="24"/>
              </w:rPr>
            </w:pPr>
            <w:r w:rsidRPr="0093279F">
              <w:rPr>
                <w:rFonts w:ascii="Times New Roman" w:hAnsi="Times New Roman"/>
                <w:szCs w:val="24"/>
              </w:rPr>
              <w:t>Skiriami</w:t>
            </w:r>
          </w:p>
          <w:p w:rsidR="006C30BC" w:rsidRPr="0093279F" w:rsidRDefault="006C30BC" w:rsidP="007A5E48">
            <w:pPr>
              <w:ind w:firstLine="62"/>
              <w:jc w:val="center"/>
              <w:rPr>
                <w:rFonts w:ascii="Times New Roman" w:hAnsi="Times New Roman"/>
                <w:szCs w:val="24"/>
              </w:rPr>
            </w:pPr>
            <w:r w:rsidRPr="0093279F">
              <w:rPr>
                <w:rFonts w:ascii="Times New Roman" w:hAnsi="Times New Roman"/>
                <w:szCs w:val="24"/>
              </w:rPr>
              <w:t>balai</w:t>
            </w:r>
          </w:p>
        </w:tc>
      </w:tr>
      <w:tr w:rsidR="006C30BC" w:rsidRPr="0093279F" w:rsidTr="007A5E48">
        <w:tc>
          <w:tcPr>
            <w:tcW w:w="675" w:type="dxa"/>
          </w:tcPr>
          <w:p w:rsidR="006C30BC" w:rsidRPr="0093279F" w:rsidRDefault="006C30BC" w:rsidP="007A5E48">
            <w:pPr>
              <w:rPr>
                <w:rFonts w:ascii="Times New Roman" w:hAnsi="Times New Roman"/>
                <w:szCs w:val="24"/>
              </w:rPr>
            </w:pPr>
            <w:r w:rsidRPr="0093279F">
              <w:rPr>
                <w:rFonts w:ascii="Times New Roman" w:hAnsi="Times New Roman"/>
                <w:szCs w:val="24"/>
              </w:rPr>
              <w:t>1.</w:t>
            </w:r>
          </w:p>
        </w:tc>
        <w:tc>
          <w:tcPr>
            <w:tcW w:w="3969" w:type="dxa"/>
          </w:tcPr>
          <w:p w:rsidR="006C30BC" w:rsidRPr="0093279F" w:rsidRDefault="006C30BC" w:rsidP="007A5E48">
            <w:pPr>
              <w:rPr>
                <w:rFonts w:ascii="Times New Roman" w:hAnsi="Times New Roman"/>
                <w:b/>
                <w:szCs w:val="24"/>
              </w:rPr>
            </w:pPr>
            <w:r w:rsidRPr="0093279F">
              <w:rPr>
                <w:rFonts w:ascii="Times New Roman" w:hAnsi="Times New Roman"/>
                <w:b/>
                <w:szCs w:val="24"/>
              </w:rPr>
              <w:t>Remiamos veiklos pagal aprašą:</w:t>
            </w:r>
          </w:p>
          <w:p w:rsidR="006C30BC" w:rsidRPr="0093279F" w:rsidRDefault="006C30BC" w:rsidP="007A5E48">
            <w:pPr>
              <w:rPr>
                <w:rFonts w:ascii="Times New Roman" w:hAnsi="Times New Roman"/>
                <w:szCs w:val="24"/>
              </w:rPr>
            </w:pPr>
            <w:r w:rsidRPr="0093279F">
              <w:rPr>
                <w:rFonts w:ascii="Times New Roman" w:hAnsi="Times New Roman"/>
                <w:szCs w:val="24"/>
              </w:rPr>
              <w:t>–  naujo VDC steigimas</w:t>
            </w:r>
          </w:p>
          <w:p w:rsidR="006C30BC" w:rsidRPr="0093279F" w:rsidRDefault="006C30BC" w:rsidP="007A5E48">
            <w:pPr>
              <w:rPr>
                <w:rFonts w:ascii="Times New Roman" w:hAnsi="Times New Roman"/>
                <w:szCs w:val="24"/>
              </w:rPr>
            </w:pPr>
            <w:r w:rsidRPr="0093279F">
              <w:rPr>
                <w:rFonts w:ascii="Times New Roman" w:hAnsi="Times New Roman"/>
                <w:szCs w:val="24"/>
              </w:rPr>
              <w:t>–  veikiančių VDC plėtra</w:t>
            </w:r>
          </w:p>
          <w:p w:rsidR="006C30BC" w:rsidRPr="0093279F" w:rsidRDefault="006C30BC" w:rsidP="007A5E48">
            <w:pPr>
              <w:ind w:firstLine="62"/>
              <w:rPr>
                <w:rFonts w:ascii="Times New Roman" w:hAnsi="Times New Roman"/>
                <w:szCs w:val="24"/>
              </w:rPr>
            </w:pPr>
          </w:p>
        </w:tc>
        <w:tc>
          <w:tcPr>
            <w:tcW w:w="1701" w:type="dxa"/>
          </w:tcPr>
          <w:p w:rsidR="006C30BC" w:rsidRPr="0093279F" w:rsidRDefault="006C30BC" w:rsidP="007A5E48">
            <w:pPr>
              <w:jc w:val="center"/>
              <w:rPr>
                <w:rFonts w:ascii="Times New Roman" w:hAnsi="Times New Roman"/>
                <w:szCs w:val="24"/>
              </w:rPr>
            </w:pPr>
            <w:r w:rsidRPr="0093279F">
              <w:rPr>
                <w:rFonts w:ascii="Times New Roman" w:hAnsi="Times New Roman"/>
                <w:szCs w:val="24"/>
              </w:rPr>
              <w:t>10</w:t>
            </w:r>
          </w:p>
          <w:p w:rsidR="006C30BC" w:rsidRPr="0093279F" w:rsidRDefault="006C30BC" w:rsidP="007A5E48">
            <w:pPr>
              <w:jc w:val="center"/>
              <w:rPr>
                <w:rFonts w:ascii="Times New Roman" w:hAnsi="Times New Roman"/>
                <w:szCs w:val="24"/>
              </w:rPr>
            </w:pPr>
          </w:p>
          <w:p w:rsidR="006C30BC" w:rsidRPr="0093279F" w:rsidRDefault="006C30BC" w:rsidP="007A5E48">
            <w:pPr>
              <w:jc w:val="center"/>
              <w:rPr>
                <w:rFonts w:ascii="Times New Roman" w:hAnsi="Times New Roman"/>
                <w:szCs w:val="24"/>
              </w:rPr>
            </w:pPr>
          </w:p>
        </w:tc>
        <w:tc>
          <w:tcPr>
            <w:tcW w:w="1985" w:type="dxa"/>
          </w:tcPr>
          <w:p w:rsidR="006C30BC" w:rsidRPr="0093279F" w:rsidRDefault="006C30BC" w:rsidP="007A5E48">
            <w:pPr>
              <w:rPr>
                <w:rFonts w:ascii="Times New Roman" w:hAnsi="Times New Roman"/>
                <w:szCs w:val="24"/>
              </w:rPr>
            </w:pPr>
          </w:p>
          <w:p w:rsidR="006C30BC" w:rsidRPr="0093279F" w:rsidRDefault="006C30BC" w:rsidP="007A5E48">
            <w:pPr>
              <w:ind w:firstLine="868"/>
              <w:rPr>
                <w:rFonts w:ascii="Times New Roman" w:hAnsi="Times New Roman"/>
                <w:szCs w:val="24"/>
              </w:rPr>
            </w:pPr>
            <w:r w:rsidRPr="0093279F">
              <w:rPr>
                <w:rFonts w:ascii="Times New Roman" w:hAnsi="Times New Roman"/>
                <w:szCs w:val="24"/>
              </w:rPr>
              <w:t>10</w:t>
            </w:r>
          </w:p>
          <w:p w:rsidR="006C30BC" w:rsidRPr="0093279F" w:rsidRDefault="006C30BC" w:rsidP="007A5E48">
            <w:pPr>
              <w:ind w:firstLine="248"/>
              <w:jc w:val="center"/>
              <w:rPr>
                <w:rFonts w:ascii="Times New Roman" w:hAnsi="Times New Roman"/>
                <w:szCs w:val="24"/>
              </w:rPr>
            </w:pPr>
            <w:r w:rsidRPr="0093279F">
              <w:rPr>
                <w:rFonts w:ascii="Times New Roman" w:hAnsi="Times New Roman"/>
                <w:szCs w:val="24"/>
              </w:rPr>
              <w:t>2</w:t>
            </w:r>
          </w:p>
        </w:tc>
        <w:tc>
          <w:tcPr>
            <w:tcW w:w="1524" w:type="dxa"/>
          </w:tcPr>
          <w:p w:rsidR="006C30BC" w:rsidRPr="0093279F" w:rsidRDefault="006C30BC" w:rsidP="007A5E48">
            <w:pPr>
              <w:rPr>
                <w:rFonts w:ascii="Times New Roman" w:hAnsi="Times New Roman"/>
                <w:szCs w:val="24"/>
              </w:rPr>
            </w:pPr>
          </w:p>
        </w:tc>
      </w:tr>
      <w:tr w:rsidR="006C30BC" w:rsidRPr="0093279F" w:rsidTr="007A5E48">
        <w:tc>
          <w:tcPr>
            <w:tcW w:w="675" w:type="dxa"/>
          </w:tcPr>
          <w:p w:rsidR="006C30BC" w:rsidRPr="0093279F" w:rsidRDefault="006C30BC" w:rsidP="007A5E48">
            <w:pPr>
              <w:rPr>
                <w:rFonts w:ascii="Times New Roman" w:hAnsi="Times New Roman"/>
                <w:szCs w:val="24"/>
              </w:rPr>
            </w:pPr>
            <w:r w:rsidRPr="0093279F">
              <w:rPr>
                <w:rFonts w:ascii="Times New Roman" w:hAnsi="Times New Roman"/>
                <w:szCs w:val="24"/>
              </w:rPr>
              <w:t>2.</w:t>
            </w:r>
          </w:p>
        </w:tc>
        <w:tc>
          <w:tcPr>
            <w:tcW w:w="3969" w:type="dxa"/>
          </w:tcPr>
          <w:p w:rsidR="006C30BC" w:rsidRPr="0093279F" w:rsidRDefault="006C30BC" w:rsidP="007A5E48">
            <w:pPr>
              <w:rPr>
                <w:rFonts w:ascii="Times New Roman" w:hAnsi="Times New Roman"/>
                <w:b/>
                <w:szCs w:val="24"/>
              </w:rPr>
            </w:pPr>
            <w:r w:rsidRPr="0093279F">
              <w:rPr>
                <w:rFonts w:ascii="Times New Roman" w:hAnsi="Times New Roman"/>
                <w:b/>
                <w:szCs w:val="24"/>
              </w:rPr>
              <w:t>Tinkamų patalpų turėjimas:</w:t>
            </w:r>
          </w:p>
          <w:p w:rsidR="006C30BC" w:rsidRPr="0093279F" w:rsidRDefault="006C30BC" w:rsidP="007A5E48">
            <w:pPr>
              <w:rPr>
                <w:rFonts w:ascii="Times New Roman" w:hAnsi="Times New Roman"/>
                <w:szCs w:val="24"/>
              </w:rPr>
            </w:pPr>
            <w:r w:rsidRPr="0093279F">
              <w:rPr>
                <w:rFonts w:ascii="Times New Roman" w:hAnsi="Times New Roman"/>
                <w:szCs w:val="24"/>
              </w:rPr>
              <w:t>–  gautos pagal panaudos (nuomos) sutartį</w:t>
            </w:r>
          </w:p>
          <w:p w:rsidR="006C30BC" w:rsidRPr="0093279F" w:rsidRDefault="006C30BC" w:rsidP="007A5E48">
            <w:pPr>
              <w:rPr>
                <w:rFonts w:ascii="Times New Roman" w:hAnsi="Times New Roman"/>
                <w:szCs w:val="24"/>
              </w:rPr>
            </w:pPr>
            <w:r w:rsidRPr="0093279F">
              <w:rPr>
                <w:rFonts w:ascii="Times New Roman" w:hAnsi="Times New Roman"/>
                <w:szCs w:val="24"/>
              </w:rPr>
              <w:t>–  nuosavybės ar patikėjimo teise</w:t>
            </w:r>
          </w:p>
          <w:p w:rsidR="006C30BC" w:rsidRPr="0093279F" w:rsidRDefault="006C30BC" w:rsidP="007A5E48">
            <w:pPr>
              <w:rPr>
                <w:rFonts w:ascii="Times New Roman" w:hAnsi="Times New Roman"/>
                <w:b/>
                <w:szCs w:val="24"/>
              </w:rPr>
            </w:pPr>
          </w:p>
        </w:tc>
        <w:tc>
          <w:tcPr>
            <w:tcW w:w="1701" w:type="dxa"/>
          </w:tcPr>
          <w:p w:rsidR="006C30BC" w:rsidRPr="0093279F" w:rsidRDefault="006C30BC" w:rsidP="007A5E48">
            <w:pPr>
              <w:jc w:val="center"/>
              <w:rPr>
                <w:rFonts w:ascii="Times New Roman" w:hAnsi="Times New Roman"/>
                <w:szCs w:val="24"/>
              </w:rPr>
            </w:pPr>
            <w:r w:rsidRPr="0093279F">
              <w:rPr>
                <w:rFonts w:ascii="Times New Roman" w:hAnsi="Times New Roman"/>
                <w:szCs w:val="24"/>
              </w:rPr>
              <w:t>10</w:t>
            </w:r>
          </w:p>
        </w:tc>
        <w:tc>
          <w:tcPr>
            <w:tcW w:w="1985" w:type="dxa"/>
          </w:tcPr>
          <w:p w:rsidR="006C30BC" w:rsidRPr="0093279F" w:rsidRDefault="006C30BC" w:rsidP="007A5E48">
            <w:pPr>
              <w:rPr>
                <w:rFonts w:ascii="Times New Roman" w:hAnsi="Times New Roman"/>
                <w:szCs w:val="24"/>
              </w:rPr>
            </w:pPr>
          </w:p>
          <w:p w:rsidR="006C30BC" w:rsidRPr="0093279F" w:rsidRDefault="006C30BC" w:rsidP="007A5E48">
            <w:pPr>
              <w:jc w:val="center"/>
              <w:rPr>
                <w:rFonts w:ascii="Times New Roman" w:hAnsi="Times New Roman"/>
                <w:szCs w:val="24"/>
              </w:rPr>
            </w:pPr>
            <w:r w:rsidRPr="0093279F">
              <w:rPr>
                <w:rFonts w:ascii="Times New Roman" w:hAnsi="Times New Roman"/>
                <w:szCs w:val="24"/>
              </w:rPr>
              <w:t>7</w:t>
            </w:r>
          </w:p>
          <w:p w:rsidR="006C30BC" w:rsidRPr="0093279F" w:rsidRDefault="006C30BC" w:rsidP="007A5E48">
            <w:pPr>
              <w:jc w:val="center"/>
              <w:rPr>
                <w:rFonts w:ascii="Times New Roman" w:hAnsi="Times New Roman"/>
                <w:szCs w:val="24"/>
              </w:rPr>
            </w:pPr>
          </w:p>
          <w:p w:rsidR="006C30BC" w:rsidRPr="0093279F" w:rsidRDefault="006C30BC" w:rsidP="007A5E48">
            <w:pPr>
              <w:jc w:val="center"/>
              <w:rPr>
                <w:rFonts w:ascii="Times New Roman" w:hAnsi="Times New Roman"/>
                <w:szCs w:val="24"/>
              </w:rPr>
            </w:pPr>
            <w:r w:rsidRPr="0093279F">
              <w:rPr>
                <w:rFonts w:ascii="Times New Roman" w:hAnsi="Times New Roman"/>
                <w:szCs w:val="24"/>
              </w:rPr>
              <w:t>10</w:t>
            </w:r>
          </w:p>
        </w:tc>
        <w:tc>
          <w:tcPr>
            <w:tcW w:w="1524" w:type="dxa"/>
          </w:tcPr>
          <w:p w:rsidR="006C30BC" w:rsidRPr="0093279F" w:rsidRDefault="006C30BC" w:rsidP="007A5E48">
            <w:pPr>
              <w:rPr>
                <w:rFonts w:ascii="Times New Roman" w:hAnsi="Times New Roman"/>
                <w:szCs w:val="24"/>
              </w:rPr>
            </w:pPr>
          </w:p>
        </w:tc>
      </w:tr>
      <w:tr w:rsidR="006C30BC" w:rsidRPr="0093279F" w:rsidTr="007A5E48">
        <w:tc>
          <w:tcPr>
            <w:tcW w:w="675" w:type="dxa"/>
          </w:tcPr>
          <w:p w:rsidR="006C30BC" w:rsidRPr="0093279F" w:rsidRDefault="006C30BC" w:rsidP="007A5E48">
            <w:pPr>
              <w:rPr>
                <w:rFonts w:ascii="Times New Roman" w:hAnsi="Times New Roman"/>
                <w:szCs w:val="24"/>
              </w:rPr>
            </w:pPr>
            <w:r w:rsidRPr="0093279F">
              <w:rPr>
                <w:rFonts w:ascii="Times New Roman" w:hAnsi="Times New Roman"/>
                <w:szCs w:val="24"/>
              </w:rPr>
              <w:t>3.</w:t>
            </w:r>
          </w:p>
        </w:tc>
        <w:tc>
          <w:tcPr>
            <w:tcW w:w="3969" w:type="dxa"/>
          </w:tcPr>
          <w:p w:rsidR="006C30BC" w:rsidRPr="0093279F" w:rsidRDefault="006C30BC" w:rsidP="007A5E48">
            <w:pPr>
              <w:rPr>
                <w:rFonts w:ascii="Times New Roman" w:hAnsi="Times New Roman"/>
                <w:b/>
                <w:szCs w:val="24"/>
              </w:rPr>
            </w:pPr>
            <w:r w:rsidRPr="0093279F">
              <w:rPr>
                <w:rFonts w:ascii="Times New Roman" w:hAnsi="Times New Roman"/>
                <w:b/>
                <w:szCs w:val="24"/>
              </w:rPr>
              <w:t>Pareiškėjas turi  ar turės kvalifikuotus darbuotojus, įgyvendinus projektą VDC veiklai vykdyti:</w:t>
            </w:r>
          </w:p>
          <w:p w:rsidR="006C30BC" w:rsidRPr="0093279F" w:rsidRDefault="006C30BC" w:rsidP="007A5E48">
            <w:pPr>
              <w:rPr>
                <w:rFonts w:ascii="Times New Roman" w:hAnsi="Times New Roman"/>
                <w:szCs w:val="24"/>
              </w:rPr>
            </w:pPr>
            <w:r w:rsidRPr="0093279F">
              <w:rPr>
                <w:rFonts w:ascii="Times New Roman" w:hAnsi="Times New Roman"/>
                <w:szCs w:val="24"/>
              </w:rPr>
              <w:t>–  turi</w:t>
            </w:r>
          </w:p>
          <w:p w:rsidR="006C30BC" w:rsidRPr="0093279F" w:rsidRDefault="006C30BC" w:rsidP="007A5E48">
            <w:pPr>
              <w:rPr>
                <w:rFonts w:ascii="Times New Roman" w:hAnsi="Times New Roman"/>
                <w:szCs w:val="24"/>
              </w:rPr>
            </w:pPr>
            <w:r w:rsidRPr="0093279F">
              <w:rPr>
                <w:rFonts w:ascii="Times New Roman" w:hAnsi="Times New Roman"/>
                <w:szCs w:val="24"/>
              </w:rPr>
              <w:t>–  neturi</w:t>
            </w:r>
          </w:p>
          <w:p w:rsidR="006C30BC" w:rsidRPr="0093279F" w:rsidRDefault="006C30BC" w:rsidP="007A5E48">
            <w:pPr>
              <w:rPr>
                <w:rFonts w:ascii="Times New Roman" w:hAnsi="Times New Roman"/>
                <w:b/>
                <w:szCs w:val="24"/>
              </w:rPr>
            </w:pPr>
          </w:p>
        </w:tc>
        <w:tc>
          <w:tcPr>
            <w:tcW w:w="1701" w:type="dxa"/>
          </w:tcPr>
          <w:p w:rsidR="006C30BC" w:rsidRPr="0093279F" w:rsidRDefault="006C30BC" w:rsidP="007A5E48">
            <w:pPr>
              <w:jc w:val="center"/>
              <w:rPr>
                <w:rFonts w:ascii="Times New Roman" w:hAnsi="Times New Roman"/>
                <w:szCs w:val="24"/>
              </w:rPr>
            </w:pPr>
            <w:r w:rsidRPr="0093279F">
              <w:rPr>
                <w:rFonts w:ascii="Times New Roman" w:hAnsi="Times New Roman"/>
                <w:szCs w:val="24"/>
              </w:rPr>
              <w:t>10</w:t>
            </w:r>
          </w:p>
        </w:tc>
        <w:tc>
          <w:tcPr>
            <w:tcW w:w="1985" w:type="dxa"/>
          </w:tcPr>
          <w:p w:rsidR="006C30BC" w:rsidRPr="0093279F" w:rsidRDefault="006C30BC" w:rsidP="007A5E48">
            <w:pPr>
              <w:rPr>
                <w:rFonts w:ascii="Times New Roman" w:hAnsi="Times New Roman"/>
                <w:szCs w:val="24"/>
              </w:rPr>
            </w:pPr>
          </w:p>
          <w:p w:rsidR="006C30BC" w:rsidRPr="0093279F" w:rsidRDefault="006C30BC" w:rsidP="007A5E48">
            <w:pPr>
              <w:rPr>
                <w:rFonts w:ascii="Times New Roman" w:hAnsi="Times New Roman"/>
                <w:szCs w:val="24"/>
              </w:rPr>
            </w:pPr>
          </w:p>
          <w:p w:rsidR="006C30BC" w:rsidRPr="0093279F" w:rsidRDefault="006C30BC" w:rsidP="007A5E48">
            <w:pPr>
              <w:jc w:val="center"/>
              <w:rPr>
                <w:rFonts w:ascii="Times New Roman" w:hAnsi="Times New Roman"/>
                <w:szCs w:val="24"/>
              </w:rPr>
            </w:pPr>
          </w:p>
          <w:p w:rsidR="006C30BC" w:rsidRPr="0093279F" w:rsidRDefault="006C30BC" w:rsidP="007A5E48">
            <w:pPr>
              <w:jc w:val="center"/>
              <w:rPr>
                <w:rFonts w:ascii="Times New Roman" w:hAnsi="Times New Roman"/>
                <w:szCs w:val="24"/>
              </w:rPr>
            </w:pPr>
          </w:p>
          <w:p w:rsidR="006C30BC" w:rsidRPr="0093279F" w:rsidRDefault="006C30BC" w:rsidP="007A5E48">
            <w:pPr>
              <w:jc w:val="center"/>
              <w:rPr>
                <w:rFonts w:ascii="Times New Roman" w:hAnsi="Times New Roman"/>
                <w:szCs w:val="24"/>
              </w:rPr>
            </w:pPr>
            <w:r w:rsidRPr="0093279F">
              <w:rPr>
                <w:rFonts w:ascii="Times New Roman" w:hAnsi="Times New Roman"/>
                <w:szCs w:val="24"/>
              </w:rPr>
              <w:t>10</w:t>
            </w:r>
          </w:p>
          <w:p w:rsidR="006C30BC" w:rsidRPr="0093279F" w:rsidRDefault="006C30BC" w:rsidP="007A5E48">
            <w:pPr>
              <w:jc w:val="center"/>
              <w:rPr>
                <w:rFonts w:ascii="Times New Roman" w:hAnsi="Times New Roman"/>
                <w:szCs w:val="24"/>
              </w:rPr>
            </w:pPr>
            <w:r w:rsidRPr="0093279F">
              <w:rPr>
                <w:rFonts w:ascii="Times New Roman" w:hAnsi="Times New Roman"/>
                <w:szCs w:val="24"/>
              </w:rPr>
              <w:t>0</w:t>
            </w:r>
          </w:p>
        </w:tc>
        <w:tc>
          <w:tcPr>
            <w:tcW w:w="1524" w:type="dxa"/>
          </w:tcPr>
          <w:p w:rsidR="006C30BC" w:rsidRPr="0093279F" w:rsidRDefault="006C30BC" w:rsidP="007A5E48">
            <w:pPr>
              <w:rPr>
                <w:rFonts w:ascii="Times New Roman" w:hAnsi="Times New Roman"/>
                <w:szCs w:val="24"/>
              </w:rPr>
            </w:pPr>
          </w:p>
        </w:tc>
      </w:tr>
      <w:tr w:rsidR="006C30BC" w:rsidRPr="0093279F" w:rsidTr="007A5E48">
        <w:tc>
          <w:tcPr>
            <w:tcW w:w="675" w:type="dxa"/>
          </w:tcPr>
          <w:p w:rsidR="006C30BC" w:rsidRPr="0093279F" w:rsidRDefault="006C30BC" w:rsidP="007A5E48">
            <w:pPr>
              <w:rPr>
                <w:rFonts w:ascii="Times New Roman" w:hAnsi="Times New Roman"/>
                <w:szCs w:val="24"/>
              </w:rPr>
            </w:pPr>
            <w:r w:rsidRPr="0093279F">
              <w:rPr>
                <w:rFonts w:ascii="Times New Roman" w:hAnsi="Times New Roman"/>
                <w:szCs w:val="24"/>
              </w:rPr>
              <w:t xml:space="preserve">4. </w:t>
            </w:r>
          </w:p>
        </w:tc>
        <w:tc>
          <w:tcPr>
            <w:tcW w:w="3969" w:type="dxa"/>
          </w:tcPr>
          <w:p w:rsidR="006C30BC" w:rsidRPr="0093279F" w:rsidRDefault="006C30BC" w:rsidP="007A5E48">
            <w:pPr>
              <w:rPr>
                <w:rFonts w:ascii="Times New Roman" w:hAnsi="Times New Roman"/>
                <w:b/>
                <w:szCs w:val="24"/>
              </w:rPr>
            </w:pPr>
            <w:r w:rsidRPr="0093279F">
              <w:rPr>
                <w:rFonts w:ascii="Times New Roman" w:hAnsi="Times New Roman"/>
                <w:b/>
                <w:szCs w:val="24"/>
              </w:rPr>
              <w:t xml:space="preserve">Reikalingų lėšų pagrindimas </w:t>
            </w:r>
          </w:p>
          <w:p w:rsidR="006C30BC" w:rsidRPr="0093279F" w:rsidRDefault="006C30BC" w:rsidP="007A5E48">
            <w:pPr>
              <w:rPr>
                <w:rFonts w:ascii="Times New Roman" w:hAnsi="Times New Roman"/>
                <w:szCs w:val="24"/>
              </w:rPr>
            </w:pPr>
            <w:r w:rsidRPr="0093279F">
              <w:rPr>
                <w:rFonts w:ascii="Times New Roman" w:hAnsi="Times New Roman"/>
                <w:szCs w:val="24"/>
              </w:rPr>
              <w:t>( projekto lėšos yra aiškios, detalios, pagrįstos, suplanuotos, atsižvelgiant į vidutines kainas)</w:t>
            </w:r>
          </w:p>
          <w:p w:rsidR="006C30BC" w:rsidRPr="0093279F" w:rsidRDefault="006C30BC" w:rsidP="007A5E48">
            <w:pPr>
              <w:ind w:hanging="360"/>
              <w:rPr>
                <w:rFonts w:ascii="Times New Roman" w:hAnsi="Times New Roman"/>
                <w:szCs w:val="24"/>
              </w:rPr>
            </w:pPr>
            <w:r w:rsidRPr="0093279F">
              <w:rPr>
                <w:rFonts w:ascii="Times New Roman" w:hAnsi="Times New Roman"/>
                <w:szCs w:val="24"/>
              </w:rPr>
              <w:t>–</w:t>
            </w:r>
            <w:r w:rsidRPr="0093279F">
              <w:rPr>
                <w:rFonts w:ascii="Times New Roman" w:hAnsi="Times New Roman"/>
                <w:szCs w:val="24"/>
              </w:rPr>
              <w:tab/>
              <w:t>– pagrįstos, realiai suplanuotos, pateiktas detalus apskaičiavimas</w:t>
            </w:r>
          </w:p>
          <w:p w:rsidR="006C30BC" w:rsidRPr="0093279F" w:rsidRDefault="006C30BC" w:rsidP="007A5E48">
            <w:pPr>
              <w:ind w:hanging="360"/>
              <w:rPr>
                <w:rFonts w:ascii="Times New Roman" w:hAnsi="Times New Roman"/>
                <w:szCs w:val="24"/>
              </w:rPr>
            </w:pPr>
            <w:r w:rsidRPr="0093279F">
              <w:rPr>
                <w:rFonts w:ascii="Times New Roman" w:hAnsi="Times New Roman"/>
                <w:szCs w:val="24"/>
              </w:rPr>
              <w:t>–</w:t>
            </w:r>
            <w:r w:rsidRPr="0093279F">
              <w:rPr>
                <w:rFonts w:ascii="Times New Roman" w:hAnsi="Times New Roman"/>
                <w:szCs w:val="24"/>
              </w:rPr>
              <w:tab/>
              <w:t>– iš dalies pagrįstos, trūksta detalesnio apskaičiavimo</w:t>
            </w:r>
          </w:p>
          <w:p w:rsidR="006C30BC" w:rsidRPr="0093279F" w:rsidRDefault="006C30BC" w:rsidP="007A5E48">
            <w:pPr>
              <w:ind w:hanging="360"/>
              <w:rPr>
                <w:rFonts w:ascii="Times New Roman" w:hAnsi="Times New Roman"/>
                <w:szCs w:val="24"/>
              </w:rPr>
            </w:pPr>
            <w:r w:rsidRPr="0093279F">
              <w:rPr>
                <w:rFonts w:ascii="Times New Roman" w:hAnsi="Times New Roman"/>
                <w:szCs w:val="24"/>
              </w:rPr>
              <w:t>–</w:t>
            </w:r>
            <w:r w:rsidRPr="0093279F">
              <w:rPr>
                <w:rFonts w:ascii="Times New Roman" w:hAnsi="Times New Roman"/>
                <w:szCs w:val="24"/>
              </w:rPr>
              <w:tab/>
              <w:t>– nepagrįstos ir nerealios</w:t>
            </w:r>
          </w:p>
        </w:tc>
        <w:tc>
          <w:tcPr>
            <w:tcW w:w="1701" w:type="dxa"/>
          </w:tcPr>
          <w:p w:rsidR="006C30BC" w:rsidRPr="0093279F" w:rsidRDefault="006C30BC" w:rsidP="007A5E48">
            <w:pPr>
              <w:rPr>
                <w:rFonts w:ascii="Times New Roman" w:hAnsi="Times New Roman"/>
                <w:szCs w:val="24"/>
              </w:rPr>
            </w:pPr>
          </w:p>
          <w:p w:rsidR="006C30BC" w:rsidRPr="0093279F" w:rsidRDefault="006C30BC" w:rsidP="007A5E48">
            <w:pPr>
              <w:jc w:val="center"/>
              <w:rPr>
                <w:rFonts w:ascii="Times New Roman" w:hAnsi="Times New Roman"/>
                <w:szCs w:val="24"/>
              </w:rPr>
            </w:pPr>
            <w:r w:rsidRPr="0093279F">
              <w:rPr>
                <w:rFonts w:ascii="Times New Roman" w:hAnsi="Times New Roman"/>
                <w:szCs w:val="24"/>
              </w:rPr>
              <w:t>10</w:t>
            </w:r>
          </w:p>
        </w:tc>
        <w:tc>
          <w:tcPr>
            <w:tcW w:w="1985" w:type="dxa"/>
          </w:tcPr>
          <w:p w:rsidR="006C30BC" w:rsidRPr="0093279F" w:rsidRDefault="006C30BC" w:rsidP="007A5E48">
            <w:pPr>
              <w:rPr>
                <w:rFonts w:ascii="Times New Roman" w:hAnsi="Times New Roman"/>
                <w:szCs w:val="24"/>
              </w:rPr>
            </w:pPr>
          </w:p>
          <w:p w:rsidR="006C30BC" w:rsidRPr="0093279F" w:rsidRDefault="006C30BC" w:rsidP="007A5E48">
            <w:pPr>
              <w:rPr>
                <w:rFonts w:ascii="Times New Roman" w:hAnsi="Times New Roman"/>
                <w:szCs w:val="24"/>
              </w:rPr>
            </w:pPr>
          </w:p>
          <w:p w:rsidR="006C30BC" w:rsidRPr="0093279F" w:rsidRDefault="006C30BC" w:rsidP="007A5E48">
            <w:pPr>
              <w:rPr>
                <w:rFonts w:ascii="Times New Roman" w:hAnsi="Times New Roman"/>
                <w:szCs w:val="24"/>
              </w:rPr>
            </w:pPr>
          </w:p>
          <w:p w:rsidR="006C30BC" w:rsidRPr="0093279F" w:rsidRDefault="006C30BC" w:rsidP="007A5E48">
            <w:pPr>
              <w:rPr>
                <w:rFonts w:ascii="Times New Roman" w:hAnsi="Times New Roman"/>
                <w:szCs w:val="24"/>
              </w:rPr>
            </w:pPr>
          </w:p>
          <w:p w:rsidR="006C30BC" w:rsidRPr="0093279F" w:rsidRDefault="006C30BC" w:rsidP="007A5E48">
            <w:pPr>
              <w:rPr>
                <w:rFonts w:ascii="Times New Roman" w:hAnsi="Times New Roman"/>
                <w:szCs w:val="24"/>
              </w:rPr>
            </w:pPr>
          </w:p>
          <w:p w:rsidR="006C30BC" w:rsidRPr="0093279F" w:rsidRDefault="006C30BC" w:rsidP="007A5E48">
            <w:pPr>
              <w:jc w:val="center"/>
              <w:rPr>
                <w:rFonts w:ascii="Times New Roman" w:hAnsi="Times New Roman"/>
                <w:szCs w:val="24"/>
              </w:rPr>
            </w:pPr>
            <w:r w:rsidRPr="0093279F">
              <w:rPr>
                <w:rFonts w:ascii="Times New Roman" w:hAnsi="Times New Roman"/>
                <w:szCs w:val="24"/>
              </w:rPr>
              <w:t>10</w:t>
            </w:r>
          </w:p>
          <w:p w:rsidR="006C30BC" w:rsidRPr="0093279F" w:rsidRDefault="006C30BC" w:rsidP="007A5E48">
            <w:pPr>
              <w:rPr>
                <w:rFonts w:ascii="Times New Roman" w:hAnsi="Times New Roman"/>
                <w:szCs w:val="24"/>
              </w:rPr>
            </w:pPr>
          </w:p>
          <w:p w:rsidR="006C30BC" w:rsidRPr="0093279F" w:rsidRDefault="006C30BC" w:rsidP="007A5E48">
            <w:pPr>
              <w:jc w:val="center"/>
              <w:rPr>
                <w:rFonts w:ascii="Times New Roman" w:hAnsi="Times New Roman"/>
                <w:szCs w:val="24"/>
              </w:rPr>
            </w:pPr>
            <w:r w:rsidRPr="0093279F">
              <w:rPr>
                <w:rFonts w:ascii="Times New Roman" w:hAnsi="Times New Roman"/>
                <w:szCs w:val="24"/>
              </w:rPr>
              <w:t>5</w:t>
            </w:r>
          </w:p>
          <w:p w:rsidR="006C30BC" w:rsidRPr="0093279F" w:rsidRDefault="006C30BC" w:rsidP="007A5E48">
            <w:pPr>
              <w:jc w:val="center"/>
              <w:rPr>
                <w:rFonts w:ascii="Times New Roman" w:hAnsi="Times New Roman"/>
                <w:szCs w:val="24"/>
              </w:rPr>
            </w:pPr>
          </w:p>
          <w:p w:rsidR="006C30BC" w:rsidRPr="0093279F" w:rsidRDefault="006C30BC" w:rsidP="007A5E48">
            <w:pPr>
              <w:jc w:val="center"/>
              <w:rPr>
                <w:rFonts w:ascii="Times New Roman" w:hAnsi="Times New Roman"/>
                <w:szCs w:val="24"/>
              </w:rPr>
            </w:pPr>
            <w:r w:rsidRPr="0093279F">
              <w:rPr>
                <w:rFonts w:ascii="Times New Roman" w:hAnsi="Times New Roman"/>
                <w:szCs w:val="24"/>
              </w:rPr>
              <w:t>0</w:t>
            </w:r>
          </w:p>
        </w:tc>
        <w:tc>
          <w:tcPr>
            <w:tcW w:w="1524" w:type="dxa"/>
          </w:tcPr>
          <w:p w:rsidR="006C30BC" w:rsidRPr="0093279F" w:rsidRDefault="006C30BC" w:rsidP="007A5E48">
            <w:pPr>
              <w:rPr>
                <w:rFonts w:ascii="Times New Roman" w:hAnsi="Times New Roman"/>
                <w:szCs w:val="24"/>
              </w:rPr>
            </w:pPr>
          </w:p>
        </w:tc>
      </w:tr>
      <w:tr w:rsidR="006C30BC" w:rsidRPr="0093279F" w:rsidTr="007A5E48">
        <w:tc>
          <w:tcPr>
            <w:tcW w:w="675" w:type="dxa"/>
          </w:tcPr>
          <w:p w:rsidR="006C30BC" w:rsidRPr="0093279F" w:rsidRDefault="006C30BC" w:rsidP="007A5E48">
            <w:pPr>
              <w:rPr>
                <w:rFonts w:ascii="Times New Roman" w:hAnsi="Times New Roman"/>
                <w:szCs w:val="24"/>
              </w:rPr>
            </w:pPr>
            <w:r w:rsidRPr="0093279F">
              <w:rPr>
                <w:rFonts w:ascii="Times New Roman" w:hAnsi="Times New Roman"/>
                <w:szCs w:val="24"/>
              </w:rPr>
              <w:t>5.</w:t>
            </w:r>
          </w:p>
        </w:tc>
        <w:tc>
          <w:tcPr>
            <w:tcW w:w="3969" w:type="dxa"/>
          </w:tcPr>
          <w:p w:rsidR="006C30BC" w:rsidRPr="0093279F" w:rsidRDefault="006C30BC" w:rsidP="007A5E48">
            <w:pPr>
              <w:rPr>
                <w:rFonts w:ascii="Times New Roman" w:hAnsi="Times New Roman"/>
                <w:szCs w:val="24"/>
              </w:rPr>
            </w:pPr>
            <w:r w:rsidRPr="0093279F">
              <w:rPr>
                <w:rFonts w:ascii="Times New Roman" w:hAnsi="Times New Roman"/>
                <w:b/>
                <w:szCs w:val="24"/>
              </w:rPr>
              <w:t>Pareiškėjas yra:</w:t>
            </w:r>
          </w:p>
          <w:p w:rsidR="006C30BC" w:rsidRPr="0093279F" w:rsidRDefault="006C30BC" w:rsidP="007A5E48">
            <w:pPr>
              <w:ind w:left="318" w:hanging="360"/>
              <w:rPr>
                <w:rFonts w:ascii="Times New Roman" w:hAnsi="Times New Roman"/>
                <w:szCs w:val="24"/>
              </w:rPr>
            </w:pPr>
            <w:r w:rsidRPr="0093279F">
              <w:rPr>
                <w:rFonts w:ascii="Times New Roman" w:hAnsi="Times New Roman"/>
                <w:szCs w:val="24"/>
              </w:rPr>
              <w:t>–</w:t>
            </w:r>
            <w:r w:rsidRPr="0093279F">
              <w:rPr>
                <w:rFonts w:ascii="Times New Roman" w:hAnsi="Times New Roman"/>
                <w:szCs w:val="24"/>
              </w:rPr>
              <w:tab/>
              <w:t>nevyriausybinė organizacija</w:t>
            </w:r>
          </w:p>
          <w:p w:rsidR="006C30BC" w:rsidRPr="0093279F" w:rsidRDefault="006C30BC" w:rsidP="007A5E48">
            <w:pPr>
              <w:ind w:left="318" w:hanging="360"/>
              <w:rPr>
                <w:rFonts w:ascii="Times New Roman" w:hAnsi="Times New Roman"/>
                <w:szCs w:val="24"/>
              </w:rPr>
            </w:pPr>
            <w:r w:rsidRPr="0093279F">
              <w:rPr>
                <w:rFonts w:ascii="Times New Roman" w:hAnsi="Times New Roman"/>
                <w:szCs w:val="24"/>
              </w:rPr>
              <w:t>–</w:t>
            </w:r>
            <w:r w:rsidRPr="0093279F">
              <w:rPr>
                <w:rFonts w:ascii="Times New Roman" w:hAnsi="Times New Roman"/>
                <w:szCs w:val="24"/>
              </w:rPr>
              <w:tab/>
              <w:t>kita organizacija</w:t>
            </w:r>
          </w:p>
          <w:p w:rsidR="006C30BC" w:rsidRPr="0093279F" w:rsidRDefault="006C30BC" w:rsidP="007A5E48">
            <w:pPr>
              <w:rPr>
                <w:rFonts w:ascii="Times New Roman" w:hAnsi="Times New Roman"/>
                <w:szCs w:val="24"/>
              </w:rPr>
            </w:pPr>
          </w:p>
        </w:tc>
        <w:tc>
          <w:tcPr>
            <w:tcW w:w="1701" w:type="dxa"/>
          </w:tcPr>
          <w:p w:rsidR="006C30BC" w:rsidRPr="0093279F" w:rsidRDefault="006C30BC" w:rsidP="007A5E48">
            <w:pPr>
              <w:jc w:val="center"/>
              <w:rPr>
                <w:rFonts w:ascii="Times New Roman" w:hAnsi="Times New Roman"/>
                <w:szCs w:val="24"/>
              </w:rPr>
            </w:pPr>
            <w:r w:rsidRPr="0093279F">
              <w:rPr>
                <w:rFonts w:ascii="Times New Roman" w:hAnsi="Times New Roman"/>
                <w:szCs w:val="24"/>
              </w:rPr>
              <w:t>10</w:t>
            </w:r>
          </w:p>
        </w:tc>
        <w:tc>
          <w:tcPr>
            <w:tcW w:w="1985" w:type="dxa"/>
          </w:tcPr>
          <w:p w:rsidR="006C30BC" w:rsidRPr="0093279F" w:rsidRDefault="006C30BC" w:rsidP="007A5E48">
            <w:pPr>
              <w:rPr>
                <w:rFonts w:ascii="Times New Roman" w:hAnsi="Times New Roman"/>
                <w:szCs w:val="24"/>
              </w:rPr>
            </w:pPr>
          </w:p>
          <w:p w:rsidR="006C30BC" w:rsidRPr="0093279F" w:rsidRDefault="006C30BC" w:rsidP="007A5E48">
            <w:pPr>
              <w:ind w:firstLine="744"/>
              <w:rPr>
                <w:rFonts w:ascii="Times New Roman" w:hAnsi="Times New Roman"/>
                <w:szCs w:val="24"/>
              </w:rPr>
            </w:pPr>
            <w:r w:rsidRPr="0093279F">
              <w:rPr>
                <w:rFonts w:ascii="Times New Roman" w:hAnsi="Times New Roman"/>
                <w:szCs w:val="24"/>
              </w:rPr>
              <w:t>10</w:t>
            </w:r>
          </w:p>
          <w:p w:rsidR="006C30BC" w:rsidRPr="0093279F" w:rsidRDefault="006C30BC" w:rsidP="007A5E48">
            <w:pPr>
              <w:jc w:val="center"/>
              <w:rPr>
                <w:rFonts w:ascii="Times New Roman" w:hAnsi="Times New Roman"/>
                <w:szCs w:val="24"/>
              </w:rPr>
            </w:pPr>
            <w:r w:rsidRPr="0093279F">
              <w:rPr>
                <w:rFonts w:ascii="Times New Roman" w:hAnsi="Times New Roman"/>
                <w:szCs w:val="24"/>
              </w:rPr>
              <w:t>5</w:t>
            </w:r>
          </w:p>
          <w:p w:rsidR="006C30BC" w:rsidRPr="0093279F" w:rsidRDefault="006C30BC" w:rsidP="007A5E48">
            <w:pPr>
              <w:jc w:val="center"/>
              <w:rPr>
                <w:rFonts w:ascii="Times New Roman" w:hAnsi="Times New Roman"/>
                <w:szCs w:val="24"/>
              </w:rPr>
            </w:pPr>
          </w:p>
        </w:tc>
        <w:tc>
          <w:tcPr>
            <w:tcW w:w="1524" w:type="dxa"/>
          </w:tcPr>
          <w:p w:rsidR="006C30BC" w:rsidRPr="0093279F" w:rsidRDefault="006C30BC" w:rsidP="007A5E48">
            <w:pPr>
              <w:rPr>
                <w:rFonts w:ascii="Times New Roman" w:hAnsi="Times New Roman"/>
                <w:szCs w:val="24"/>
              </w:rPr>
            </w:pPr>
          </w:p>
        </w:tc>
      </w:tr>
      <w:tr w:rsidR="006C30BC" w:rsidRPr="0093279F" w:rsidTr="007A5E48">
        <w:tc>
          <w:tcPr>
            <w:tcW w:w="675" w:type="dxa"/>
          </w:tcPr>
          <w:p w:rsidR="006C30BC" w:rsidRPr="0093279F" w:rsidRDefault="006C30BC" w:rsidP="007A5E48">
            <w:pPr>
              <w:rPr>
                <w:rFonts w:ascii="Times New Roman" w:hAnsi="Times New Roman"/>
                <w:szCs w:val="24"/>
              </w:rPr>
            </w:pPr>
            <w:r w:rsidRPr="0093279F">
              <w:rPr>
                <w:rFonts w:ascii="Times New Roman" w:hAnsi="Times New Roman"/>
                <w:szCs w:val="24"/>
              </w:rPr>
              <w:t xml:space="preserve">6. </w:t>
            </w:r>
          </w:p>
        </w:tc>
        <w:tc>
          <w:tcPr>
            <w:tcW w:w="3969" w:type="dxa"/>
          </w:tcPr>
          <w:p w:rsidR="006C30BC" w:rsidRPr="0093279F" w:rsidRDefault="006C30BC" w:rsidP="007A5E48">
            <w:pPr>
              <w:rPr>
                <w:rFonts w:ascii="Times New Roman" w:hAnsi="Times New Roman"/>
                <w:b/>
                <w:szCs w:val="24"/>
              </w:rPr>
            </w:pPr>
            <w:r w:rsidRPr="0093279F">
              <w:rPr>
                <w:rFonts w:ascii="Times New Roman" w:hAnsi="Times New Roman"/>
                <w:b/>
                <w:szCs w:val="24"/>
              </w:rPr>
              <w:t xml:space="preserve">Pareiškėjas dalinai turi VDC veiklai vykdyti priemonių (įranga, baldai) </w:t>
            </w:r>
          </w:p>
          <w:p w:rsidR="006C30BC" w:rsidRPr="0093279F" w:rsidRDefault="006C30BC" w:rsidP="007A5E48">
            <w:pPr>
              <w:rPr>
                <w:rFonts w:ascii="Times New Roman" w:hAnsi="Times New Roman"/>
                <w:szCs w:val="24"/>
              </w:rPr>
            </w:pPr>
            <w:r w:rsidRPr="0093279F">
              <w:rPr>
                <w:rFonts w:ascii="Times New Roman" w:hAnsi="Times New Roman"/>
                <w:szCs w:val="24"/>
              </w:rPr>
              <w:t>– neturi</w:t>
            </w:r>
          </w:p>
          <w:p w:rsidR="006C30BC" w:rsidRPr="0093279F" w:rsidRDefault="006C30BC" w:rsidP="007A5E48">
            <w:pPr>
              <w:tabs>
                <w:tab w:val="left" w:pos="176"/>
              </w:tabs>
              <w:rPr>
                <w:rFonts w:ascii="Times New Roman" w:hAnsi="Times New Roman"/>
                <w:szCs w:val="24"/>
              </w:rPr>
            </w:pPr>
            <w:r w:rsidRPr="0093279F">
              <w:rPr>
                <w:rFonts w:ascii="Times New Roman" w:hAnsi="Times New Roman"/>
                <w:szCs w:val="24"/>
              </w:rPr>
              <w:t>– turi</w:t>
            </w:r>
          </w:p>
        </w:tc>
        <w:tc>
          <w:tcPr>
            <w:tcW w:w="1701" w:type="dxa"/>
          </w:tcPr>
          <w:p w:rsidR="006C30BC" w:rsidRPr="0093279F" w:rsidRDefault="006C30BC" w:rsidP="007A5E48">
            <w:pPr>
              <w:jc w:val="center"/>
              <w:rPr>
                <w:rFonts w:ascii="Times New Roman" w:hAnsi="Times New Roman"/>
                <w:szCs w:val="24"/>
              </w:rPr>
            </w:pPr>
            <w:r w:rsidRPr="0093279F">
              <w:rPr>
                <w:rFonts w:ascii="Times New Roman" w:hAnsi="Times New Roman"/>
                <w:szCs w:val="24"/>
              </w:rPr>
              <w:t>10</w:t>
            </w:r>
          </w:p>
        </w:tc>
        <w:tc>
          <w:tcPr>
            <w:tcW w:w="1985" w:type="dxa"/>
          </w:tcPr>
          <w:p w:rsidR="006C30BC" w:rsidRPr="0093279F" w:rsidRDefault="006C30BC" w:rsidP="007A5E48">
            <w:pPr>
              <w:rPr>
                <w:rFonts w:ascii="Times New Roman" w:hAnsi="Times New Roman"/>
                <w:szCs w:val="24"/>
              </w:rPr>
            </w:pPr>
          </w:p>
          <w:p w:rsidR="006C30BC" w:rsidRPr="0093279F" w:rsidRDefault="006C30BC" w:rsidP="007A5E48">
            <w:pPr>
              <w:rPr>
                <w:rFonts w:ascii="Times New Roman" w:hAnsi="Times New Roman"/>
                <w:szCs w:val="24"/>
              </w:rPr>
            </w:pPr>
          </w:p>
          <w:p w:rsidR="006C30BC" w:rsidRPr="0093279F" w:rsidRDefault="006C30BC" w:rsidP="007A5E48">
            <w:pPr>
              <w:ind w:firstLine="806"/>
              <w:rPr>
                <w:rFonts w:ascii="Times New Roman" w:hAnsi="Times New Roman"/>
                <w:szCs w:val="24"/>
              </w:rPr>
            </w:pPr>
          </w:p>
          <w:p w:rsidR="006C30BC" w:rsidRPr="0093279F" w:rsidRDefault="006C30BC" w:rsidP="007A5E48">
            <w:pPr>
              <w:ind w:firstLine="868"/>
              <w:rPr>
                <w:rFonts w:ascii="Times New Roman" w:hAnsi="Times New Roman"/>
                <w:szCs w:val="24"/>
              </w:rPr>
            </w:pPr>
            <w:r w:rsidRPr="0093279F">
              <w:rPr>
                <w:rFonts w:ascii="Times New Roman" w:hAnsi="Times New Roman"/>
                <w:szCs w:val="24"/>
              </w:rPr>
              <w:t>5</w:t>
            </w:r>
          </w:p>
          <w:p w:rsidR="006C30BC" w:rsidRPr="0093279F" w:rsidRDefault="006C30BC" w:rsidP="007A5E48">
            <w:pPr>
              <w:jc w:val="center"/>
              <w:rPr>
                <w:rFonts w:ascii="Times New Roman" w:hAnsi="Times New Roman"/>
                <w:szCs w:val="24"/>
              </w:rPr>
            </w:pPr>
            <w:r w:rsidRPr="0093279F">
              <w:rPr>
                <w:rFonts w:ascii="Times New Roman" w:hAnsi="Times New Roman"/>
                <w:szCs w:val="24"/>
              </w:rPr>
              <w:t>10</w:t>
            </w:r>
          </w:p>
        </w:tc>
        <w:tc>
          <w:tcPr>
            <w:tcW w:w="1524" w:type="dxa"/>
          </w:tcPr>
          <w:p w:rsidR="006C30BC" w:rsidRPr="0093279F" w:rsidRDefault="006C30BC" w:rsidP="007A5E48">
            <w:pPr>
              <w:rPr>
                <w:rFonts w:ascii="Times New Roman" w:hAnsi="Times New Roman"/>
                <w:szCs w:val="24"/>
              </w:rPr>
            </w:pPr>
          </w:p>
        </w:tc>
      </w:tr>
      <w:tr w:rsidR="006C30BC" w:rsidRPr="0093279F" w:rsidTr="007A5E48">
        <w:trPr>
          <w:trHeight w:val="975"/>
        </w:trPr>
        <w:tc>
          <w:tcPr>
            <w:tcW w:w="675" w:type="dxa"/>
          </w:tcPr>
          <w:p w:rsidR="006C30BC" w:rsidRPr="0093279F" w:rsidRDefault="006C30BC" w:rsidP="007A5E48">
            <w:pPr>
              <w:rPr>
                <w:rFonts w:ascii="Times New Roman" w:hAnsi="Times New Roman"/>
                <w:szCs w:val="24"/>
              </w:rPr>
            </w:pPr>
            <w:r w:rsidRPr="0093279F">
              <w:rPr>
                <w:rFonts w:ascii="Times New Roman" w:hAnsi="Times New Roman"/>
                <w:szCs w:val="24"/>
              </w:rPr>
              <w:lastRenderedPageBreak/>
              <w:t>7.</w:t>
            </w:r>
          </w:p>
          <w:p w:rsidR="006C30BC" w:rsidRPr="0093279F" w:rsidRDefault="006C30BC" w:rsidP="007A5E48">
            <w:pPr>
              <w:rPr>
                <w:rFonts w:ascii="Times New Roman" w:hAnsi="Times New Roman"/>
                <w:szCs w:val="24"/>
              </w:rPr>
            </w:pPr>
          </w:p>
          <w:p w:rsidR="006C30BC" w:rsidRPr="0093279F" w:rsidRDefault="006C30BC" w:rsidP="007A5E48">
            <w:pPr>
              <w:rPr>
                <w:rFonts w:ascii="Times New Roman" w:hAnsi="Times New Roman"/>
                <w:szCs w:val="24"/>
              </w:rPr>
            </w:pPr>
          </w:p>
          <w:p w:rsidR="006C30BC" w:rsidRPr="0093279F" w:rsidRDefault="006C30BC" w:rsidP="007A5E48">
            <w:pPr>
              <w:rPr>
                <w:rFonts w:ascii="Times New Roman" w:hAnsi="Times New Roman"/>
                <w:szCs w:val="24"/>
              </w:rPr>
            </w:pPr>
          </w:p>
        </w:tc>
        <w:tc>
          <w:tcPr>
            <w:tcW w:w="3969" w:type="dxa"/>
          </w:tcPr>
          <w:p w:rsidR="006C30BC" w:rsidRPr="0093279F" w:rsidRDefault="006C30BC" w:rsidP="007A5E48">
            <w:pPr>
              <w:rPr>
                <w:rFonts w:ascii="Times New Roman" w:hAnsi="Times New Roman"/>
                <w:b/>
                <w:szCs w:val="24"/>
              </w:rPr>
            </w:pPr>
            <w:r w:rsidRPr="0093279F">
              <w:rPr>
                <w:rFonts w:ascii="Times New Roman" w:hAnsi="Times New Roman"/>
                <w:b/>
                <w:szCs w:val="24"/>
              </w:rPr>
              <w:t>Kiti finansavimo šaliniai:</w:t>
            </w:r>
          </w:p>
          <w:p w:rsidR="006C30BC" w:rsidRPr="0093279F" w:rsidRDefault="006C30BC" w:rsidP="007A5E48">
            <w:pPr>
              <w:rPr>
                <w:rFonts w:ascii="Times New Roman" w:hAnsi="Times New Roman"/>
                <w:szCs w:val="24"/>
              </w:rPr>
            </w:pPr>
            <w:r w:rsidRPr="0093279F">
              <w:rPr>
                <w:rFonts w:ascii="Times New Roman" w:hAnsi="Times New Roman"/>
                <w:szCs w:val="24"/>
              </w:rPr>
              <w:t>– turi finansavimo šaltinių</w:t>
            </w:r>
          </w:p>
          <w:p w:rsidR="006C30BC" w:rsidRPr="0093279F" w:rsidRDefault="006C30BC" w:rsidP="007A5E48">
            <w:pPr>
              <w:rPr>
                <w:rFonts w:ascii="Times New Roman" w:hAnsi="Times New Roman"/>
                <w:szCs w:val="24"/>
              </w:rPr>
            </w:pPr>
            <w:r w:rsidRPr="0093279F">
              <w:rPr>
                <w:rFonts w:ascii="Times New Roman" w:hAnsi="Times New Roman"/>
                <w:szCs w:val="24"/>
              </w:rPr>
              <w:t>– neturi finansavimo šaltinių</w:t>
            </w:r>
          </w:p>
        </w:tc>
        <w:tc>
          <w:tcPr>
            <w:tcW w:w="1701" w:type="dxa"/>
          </w:tcPr>
          <w:p w:rsidR="006C30BC" w:rsidRPr="0093279F" w:rsidRDefault="006C30BC" w:rsidP="007A5E48">
            <w:pPr>
              <w:jc w:val="center"/>
              <w:rPr>
                <w:rFonts w:ascii="Times New Roman" w:hAnsi="Times New Roman"/>
                <w:szCs w:val="24"/>
              </w:rPr>
            </w:pPr>
            <w:r w:rsidRPr="0093279F">
              <w:rPr>
                <w:rFonts w:ascii="Times New Roman" w:hAnsi="Times New Roman"/>
                <w:szCs w:val="24"/>
              </w:rPr>
              <w:t>10</w:t>
            </w:r>
          </w:p>
        </w:tc>
        <w:tc>
          <w:tcPr>
            <w:tcW w:w="1985" w:type="dxa"/>
          </w:tcPr>
          <w:p w:rsidR="006C30BC" w:rsidRPr="0093279F" w:rsidRDefault="006C30BC" w:rsidP="007A5E48">
            <w:pPr>
              <w:rPr>
                <w:rFonts w:ascii="Times New Roman" w:hAnsi="Times New Roman"/>
                <w:szCs w:val="24"/>
              </w:rPr>
            </w:pPr>
          </w:p>
          <w:p w:rsidR="006C30BC" w:rsidRPr="0093279F" w:rsidRDefault="006C30BC" w:rsidP="007A5E48">
            <w:pPr>
              <w:jc w:val="center"/>
              <w:rPr>
                <w:rFonts w:ascii="Times New Roman" w:hAnsi="Times New Roman"/>
                <w:szCs w:val="24"/>
              </w:rPr>
            </w:pPr>
            <w:r w:rsidRPr="0093279F">
              <w:rPr>
                <w:rFonts w:ascii="Times New Roman" w:hAnsi="Times New Roman"/>
                <w:szCs w:val="24"/>
              </w:rPr>
              <w:t>10</w:t>
            </w:r>
          </w:p>
          <w:p w:rsidR="006C30BC" w:rsidRPr="0093279F" w:rsidRDefault="006C30BC" w:rsidP="007A5E48">
            <w:pPr>
              <w:jc w:val="center"/>
              <w:rPr>
                <w:rFonts w:ascii="Times New Roman" w:hAnsi="Times New Roman"/>
                <w:szCs w:val="24"/>
              </w:rPr>
            </w:pPr>
            <w:r w:rsidRPr="0093279F">
              <w:rPr>
                <w:rFonts w:ascii="Times New Roman" w:hAnsi="Times New Roman"/>
                <w:szCs w:val="24"/>
              </w:rPr>
              <w:t>0</w:t>
            </w:r>
          </w:p>
        </w:tc>
        <w:tc>
          <w:tcPr>
            <w:tcW w:w="1524" w:type="dxa"/>
          </w:tcPr>
          <w:p w:rsidR="006C30BC" w:rsidRPr="0093279F" w:rsidRDefault="006C30BC" w:rsidP="007A5E48">
            <w:pPr>
              <w:rPr>
                <w:rFonts w:ascii="Times New Roman" w:hAnsi="Times New Roman"/>
                <w:szCs w:val="24"/>
              </w:rPr>
            </w:pPr>
          </w:p>
        </w:tc>
      </w:tr>
      <w:tr w:rsidR="006C30BC" w:rsidRPr="0093279F" w:rsidTr="007A5E48">
        <w:trPr>
          <w:trHeight w:val="1350"/>
        </w:trPr>
        <w:tc>
          <w:tcPr>
            <w:tcW w:w="675" w:type="dxa"/>
          </w:tcPr>
          <w:p w:rsidR="006C30BC" w:rsidRPr="0093279F" w:rsidRDefault="006C30BC" w:rsidP="007A5E48">
            <w:pPr>
              <w:rPr>
                <w:rFonts w:ascii="Times New Roman" w:hAnsi="Times New Roman"/>
                <w:szCs w:val="24"/>
              </w:rPr>
            </w:pPr>
            <w:r w:rsidRPr="0093279F">
              <w:rPr>
                <w:rFonts w:ascii="Times New Roman" w:hAnsi="Times New Roman"/>
                <w:szCs w:val="24"/>
              </w:rPr>
              <w:t>8.</w:t>
            </w:r>
          </w:p>
          <w:p w:rsidR="006C30BC" w:rsidRPr="0093279F" w:rsidRDefault="006C30BC" w:rsidP="007A5E48">
            <w:pPr>
              <w:rPr>
                <w:rFonts w:ascii="Times New Roman" w:hAnsi="Times New Roman"/>
                <w:szCs w:val="24"/>
              </w:rPr>
            </w:pPr>
          </w:p>
          <w:p w:rsidR="006C30BC" w:rsidRPr="0093279F" w:rsidRDefault="006C30BC" w:rsidP="007A5E48">
            <w:pPr>
              <w:rPr>
                <w:rFonts w:ascii="Times New Roman" w:hAnsi="Times New Roman"/>
                <w:szCs w:val="24"/>
              </w:rPr>
            </w:pPr>
          </w:p>
          <w:p w:rsidR="006C30BC" w:rsidRPr="0093279F" w:rsidRDefault="006C30BC" w:rsidP="007A5E48">
            <w:pPr>
              <w:rPr>
                <w:rFonts w:ascii="Times New Roman" w:hAnsi="Times New Roman"/>
                <w:szCs w:val="24"/>
              </w:rPr>
            </w:pPr>
          </w:p>
          <w:p w:rsidR="006C30BC" w:rsidRPr="0093279F" w:rsidRDefault="006C30BC" w:rsidP="007A5E48">
            <w:pPr>
              <w:rPr>
                <w:rFonts w:ascii="Times New Roman" w:hAnsi="Times New Roman"/>
                <w:szCs w:val="24"/>
              </w:rPr>
            </w:pPr>
          </w:p>
        </w:tc>
        <w:tc>
          <w:tcPr>
            <w:tcW w:w="3969" w:type="dxa"/>
          </w:tcPr>
          <w:p w:rsidR="006C30BC" w:rsidRPr="0093279F" w:rsidRDefault="006C30BC" w:rsidP="007A5E48">
            <w:pPr>
              <w:rPr>
                <w:rFonts w:ascii="Times New Roman" w:hAnsi="Times New Roman"/>
                <w:b/>
                <w:szCs w:val="24"/>
              </w:rPr>
            </w:pPr>
            <w:r w:rsidRPr="0093279F">
              <w:rPr>
                <w:rFonts w:ascii="Times New Roman" w:hAnsi="Times New Roman"/>
                <w:b/>
                <w:szCs w:val="24"/>
              </w:rPr>
              <w:t>Pareiškėjas turi savanorių, su kuriais sudarytos savanoriškos veiklos sutartys:</w:t>
            </w:r>
          </w:p>
          <w:p w:rsidR="006C30BC" w:rsidRPr="0093279F" w:rsidRDefault="006C30BC" w:rsidP="007A5E48">
            <w:pPr>
              <w:rPr>
                <w:rFonts w:ascii="Times New Roman" w:hAnsi="Times New Roman"/>
                <w:szCs w:val="24"/>
              </w:rPr>
            </w:pPr>
            <w:r w:rsidRPr="0093279F">
              <w:rPr>
                <w:rFonts w:ascii="Times New Roman" w:hAnsi="Times New Roman"/>
                <w:szCs w:val="24"/>
              </w:rPr>
              <w:t>– turi savanorių</w:t>
            </w:r>
          </w:p>
          <w:p w:rsidR="006C30BC" w:rsidRPr="0093279F" w:rsidRDefault="006C30BC" w:rsidP="007A5E48">
            <w:pPr>
              <w:rPr>
                <w:rFonts w:ascii="Times New Roman" w:hAnsi="Times New Roman"/>
                <w:szCs w:val="24"/>
              </w:rPr>
            </w:pPr>
            <w:r w:rsidRPr="0093279F">
              <w:rPr>
                <w:rFonts w:ascii="Times New Roman" w:hAnsi="Times New Roman"/>
                <w:szCs w:val="24"/>
              </w:rPr>
              <w:t>– neturi savanorių</w:t>
            </w:r>
          </w:p>
        </w:tc>
        <w:tc>
          <w:tcPr>
            <w:tcW w:w="1701" w:type="dxa"/>
          </w:tcPr>
          <w:p w:rsidR="006C30BC" w:rsidRPr="0093279F" w:rsidRDefault="006C30BC" w:rsidP="007A5E48">
            <w:pPr>
              <w:jc w:val="center"/>
              <w:rPr>
                <w:rFonts w:ascii="Times New Roman" w:hAnsi="Times New Roman"/>
                <w:szCs w:val="24"/>
              </w:rPr>
            </w:pPr>
            <w:r w:rsidRPr="0093279F">
              <w:rPr>
                <w:rFonts w:ascii="Times New Roman" w:hAnsi="Times New Roman"/>
                <w:szCs w:val="24"/>
              </w:rPr>
              <w:t>10</w:t>
            </w:r>
          </w:p>
        </w:tc>
        <w:tc>
          <w:tcPr>
            <w:tcW w:w="1985" w:type="dxa"/>
          </w:tcPr>
          <w:p w:rsidR="006C30BC" w:rsidRPr="0093279F" w:rsidRDefault="006C30BC" w:rsidP="007A5E48">
            <w:pPr>
              <w:jc w:val="center"/>
              <w:rPr>
                <w:rFonts w:ascii="Times New Roman" w:hAnsi="Times New Roman"/>
                <w:szCs w:val="24"/>
              </w:rPr>
            </w:pPr>
          </w:p>
          <w:p w:rsidR="006C30BC" w:rsidRPr="0093279F" w:rsidRDefault="006C30BC" w:rsidP="007A5E48">
            <w:pPr>
              <w:rPr>
                <w:rFonts w:ascii="Times New Roman" w:hAnsi="Times New Roman"/>
                <w:szCs w:val="24"/>
              </w:rPr>
            </w:pPr>
          </w:p>
          <w:p w:rsidR="006C30BC" w:rsidRPr="0093279F" w:rsidRDefault="006C30BC" w:rsidP="007A5E48">
            <w:pPr>
              <w:rPr>
                <w:rFonts w:ascii="Times New Roman" w:hAnsi="Times New Roman"/>
                <w:szCs w:val="24"/>
              </w:rPr>
            </w:pPr>
          </w:p>
          <w:p w:rsidR="006C30BC" w:rsidRPr="0093279F" w:rsidRDefault="006C30BC" w:rsidP="007A5E48">
            <w:pPr>
              <w:jc w:val="center"/>
              <w:rPr>
                <w:rFonts w:ascii="Times New Roman" w:hAnsi="Times New Roman"/>
                <w:szCs w:val="24"/>
              </w:rPr>
            </w:pPr>
            <w:r w:rsidRPr="0093279F">
              <w:rPr>
                <w:rFonts w:ascii="Times New Roman" w:hAnsi="Times New Roman"/>
                <w:szCs w:val="24"/>
              </w:rPr>
              <w:t>10</w:t>
            </w:r>
          </w:p>
          <w:p w:rsidR="006C30BC" w:rsidRPr="0093279F" w:rsidRDefault="006C30BC" w:rsidP="007A5E48">
            <w:pPr>
              <w:jc w:val="center"/>
              <w:rPr>
                <w:rFonts w:ascii="Times New Roman" w:hAnsi="Times New Roman"/>
                <w:szCs w:val="24"/>
              </w:rPr>
            </w:pPr>
            <w:r w:rsidRPr="0093279F">
              <w:rPr>
                <w:rFonts w:ascii="Times New Roman" w:hAnsi="Times New Roman"/>
                <w:szCs w:val="24"/>
              </w:rPr>
              <w:t>0</w:t>
            </w:r>
          </w:p>
        </w:tc>
        <w:tc>
          <w:tcPr>
            <w:tcW w:w="1524" w:type="dxa"/>
          </w:tcPr>
          <w:p w:rsidR="006C30BC" w:rsidRPr="0093279F" w:rsidRDefault="006C30BC" w:rsidP="007A5E48">
            <w:pPr>
              <w:rPr>
                <w:rFonts w:ascii="Times New Roman" w:hAnsi="Times New Roman"/>
                <w:szCs w:val="24"/>
              </w:rPr>
            </w:pPr>
          </w:p>
        </w:tc>
      </w:tr>
      <w:tr w:rsidR="006C30BC" w:rsidRPr="0093279F" w:rsidTr="007A5E48">
        <w:trPr>
          <w:trHeight w:val="1365"/>
        </w:trPr>
        <w:tc>
          <w:tcPr>
            <w:tcW w:w="675" w:type="dxa"/>
          </w:tcPr>
          <w:p w:rsidR="006C30BC" w:rsidRPr="0093279F" w:rsidRDefault="006C30BC" w:rsidP="007A5E48">
            <w:pPr>
              <w:rPr>
                <w:rFonts w:ascii="Times New Roman" w:hAnsi="Times New Roman"/>
                <w:szCs w:val="24"/>
              </w:rPr>
            </w:pPr>
            <w:r w:rsidRPr="0093279F">
              <w:rPr>
                <w:rFonts w:ascii="Times New Roman" w:hAnsi="Times New Roman"/>
                <w:szCs w:val="24"/>
              </w:rPr>
              <w:t>9.</w:t>
            </w:r>
          </w:p>
          <w:p w:rsidR="006C30BC" w:rsidRPr="0093279F" w:rsidRDefault="006C30BC" w:rsidP="007A5E48">
            <w:pPr>
              <w:rPr>
                <w:rFonts w:ascii="Times New Roman" w:hAnsi="Times New Roman"/>
                <w:szCs w:val="24"/>
              </w:rPr>
            </w:pPr>
          </w:p>
          <w:p w:rsidR="006C30BC" w:rsidRPr="0093279F" w:rsidRDefault="006C30BC" w:rsidP="007A5E48">
            <w:pPr>
              <w:rPr>
                <w:rFonts w:ascii="Times New Roman" w:hAnsi="Times New Roman"/>
                <w:szCs w:val="24"/>
              </w:rPr>
            </w:pPr>
          </w:p>
          <w:p w:rsidR="006C30BC" w:rsidRPr="0093279F" w:rsidRDefault="006C30BC" w:rsidP="007A5E48">
            <w:pPr>
              <w:rPr>
                <w:rFonts w:ascii="Times New Roman" w:hAnsi="Times New Roman"/>
                <w:szCs w:val="24"/>
              </w:rPr>
            </w:pPr>
          </w:p>
          <w:p w:rsidR="006C30BC" w:rsidRPr="0093279F" w:rsidRDefault="006C30BC" w:rsidP="007A5E48">
            <w:pPr>
              <w:rPr>
                <w:rFonts w:ascii="Times New Roman" w:hAnsi="Times New Roman"/>
                <w:szCs w:val="24"/>
              </w:rPr>
            </w:pPr>
          </w:p>
        </w:tc>
        <w:tc>
          <w:tcPr>
            <w:tcW w:w="3969" w:type="dxa"/>
          </w:tcPr>
          <w:p w:rsidR="006C30BC" w:rsidRPr="0093279F" w:rsidRDefault="006C30BC" w:rsidP="007A5E48">
            <w:pPr>
              <w:rPr>
                <w:rFonts w:ascii="Times New Roman" w:hAnsi="Times New Roman"/>
                <w:b/>
                <w:szCs w:val="24"/>
              </w:rPr>
            </w:pPr>
            <w:r w:rsidRPr="0093279F">
              <w:rPr>
                <w:rFonts w:ascii="Times New Roman" w:hAnsi="Times New Roman"/>
                <w:b/>
                <w:szCs w:val="24"/>
              </w:rPr>
              <w:t>Pareiškėjas yra įgyvendinęs socialinės srities projektus:</w:t>
            </w:r>
          </w:p>
          <w:p w:rsidR="006C30BC" w:rsidRPr="0093279F" w:rsidRDefault="006C30BC" w:rsidP="007A5E48">
            <w:pPr>
              <w:rPr>
                <w:rFonts w:ascii="Times New Roman" w:hAnsi="Times New Roman"/>
                <w:szCs w:val="24"/>
              </w:rPr>
            </w:pPr>
            <w:r w:rsidRPr="0093279F">
              <w:rPr>
                <w:rFonts w:ascii="Times New Roman" w:hAnsi="Times New Roman"/>
                <w:szCs w:val="24"/>
              </w:rPr>
              <w:t>– yra</w:t>
            </w:r>
          </w:p>
          <w:p w:rsidR="006C30BC" w:rsidRPr="0093279F" w:rsidRDefault="006C30BC" w:rsidP="007A5E48">
            <w:pPr>
              <w:rPr>
                <w:rFonts w:ascii="Times New Roman" w:hAnsi="Times New Roman"/>
                <w:szCs w:val="24"/>
              </w:rPr>
            </w:pPr>
            <w:r w:rsidRPr="0093279F">
              <w:rPr>
                <w:rFonts w:ascii="Times New Roman" w:hAnsi="Times New Roman"/>
                <w:szCs w:val="24"/>
              </w:rPr>
              <w:t>– nėra</w:t>
            </w:r>
          </w:p>
          <w:p w:rsidR="006C30BC" w:rsidRPr="0093279F" w:rsidRDefault="006C30BC" w:rsidP="007A5E48">
            <w:pPr>
              <w:rPr>
                <w:rFonts w:ascii="Times New Roman" w:hAnsi="Times New Roman"/>
                <w:b/>
                <w:szCs w:val="24"/>
              </w:rPr>
            </w:pPr>
          </w:p>
        </w:tc>
        <w:tc>
          <w:tcPr>
            <w:tcW w:w="1701" w:type="dxa"/>
          </w:tcPr>
          <w:p w:rsidR="006C30BC" w:rsidRPr="0093279F" w:rsidRDefault="006C30BC" w:rsidP="007A5E48">
            <w:pPr>
              <w:jc w:val="center"/>
              <w:rPr>
                <w:rFonts w:ascii="Times New Roman" w:hAnsi="Times New Roman"/>
                <w:szCs w:val="24"/>
              </w:rPr>
            </w:pPr>
            <w:r w:rsidRPr="0093279F">
              <w:rPr>
                <w:rFonts w:ascii="Times New Roman" w:hAnsi="Times New Roman"/>
                <w:szCs w:val="24"/>
              </w:rPr>
              <w:t>10</w:t>
            </w:r>
          </w:p>
        </w:tc>
        <w:tc>
          <w:tcPr>
            <w:tcW w:w="1985" w:type="dxa"/>
          </w:tcPr>
          <w:p w:rsidR="006C30BC" w:rsidRPr="0093279F" w:rsidRDefault="006C30BC" w:rsidP="007A5E48">
            <w:pPr>
              <w:jc w:val="center"/>
              <w:rPr>
                <w:rFonts w:ascii="Times New Roman" w:hAnsi="Times New Roman"/>
                <w:szCs w:val="24"/>
              </w:rPr>
            </w:pPr>
          </w:p>
          <w:p w:rsidR="006C30BC" w:rsidRPr="0093279F" w:rsidRDefault="006C30BC" w:rsidP="007A5E48">
            <w:pPr>
              <w:rPr>
                <w:rFonts w:ascii="Times New Roman" w:hAnsi="Times New Roman"/>
                <w:szCs w:val="24"/>
              </w:rPr>
            </w:pPr>
          </w:p>
          <w:p w:rsidR="006C30BC" w:rsidRPr="0093279F" w:rsidRDefault="006C30BC" w:rsidP="007A5E48">
            <w:pPr>
              <w:ind w:firstLine="744"/>
              <w:rPr>
                <w:rFonts w:ascii="Times New Roman" w:hAnsi="Times New Roman"/>
                <w:szCs w:val="24"/>
              </w:rPr>
            </w:pPr>
            <w:r w:rsidRPr="0093279F">
              <w:rPr>
                <w:rFonts w:ascii="Times New Roman" w:hAnsi="Times New Roman"/>
                <w:szCs w:val="24"/>
              </w:rPr>
              <w:t>10</w:t>
            </w:r>
          </w:p>
          <w:p w:rsidR="006C30BC" w:rsidRPr="0093279F" w:rsidRDefault="006C30BC" w:rsidP="007A5E48">
            <w:pPr>
              <w:jc w:val="center"/>
              <w:rPr>
                <w:rFonts w:ascii="Times New Roman" w:hAnsi="Times New Roman"/>
                <w:szCs w:val="24"/>
              </w:rPr>
            </w:pPr>
            <w:r w:rsidRPr="0093279F">
              <w:rPr>
                <w:rFonts w:ascii="Times New Roman" w:hAnsi="Times New Roman"/>
                <w:szCs w:val="24"/>
              </w:rPr>
              <w:t>5</w:t>
            </w:r>
          </w:p>
        </w:tc>
        <w:tc>
          <w:tcPr>
            <w:tcW w:w="1524" w:type="dxa"/>
          </w:tcPr>
          <w:p w:rsidR="006C30BC" w:rsidRPr="0093279F" w:rsidRDefault="006C30BC" w:rsidP="007A5E48">
            <w:pPr>
              <w:rPr>
                <w:rFonts w:ascii="Times New Roman" w:hAnsi="Times New Roman"/>
                <w:szCs w:val="24"/>
              </w:rPr>
            </w:pPr>
          </w:p>
        </w:tc>
      </w:tr>
      <w:tr w:rsidR="006C30BC" w:rsidRPr="0093279F" w:rsidTr="007A5E48">
        <w:trPr>
          <w:trHeight w:val="552"/>
        </w:trPr>
        <w:tc>
          <w:tcPr>
            <w:tcW w:w="675" w:type="dxa"/>
          </w:tcPr>
          <w:p w:rsidR="006C30BC" w:rsidRPr="0093279F" w:rsidRDefault="006C30BC" w:rsidP="007A5E48">
            <w:pPr>
              <w:ind w:firstLine="62"/>
              <w:rPr>
                <w:rFonts w:ascii="Times New Roman" w:hAnsi="Times New Roman"/>
                <w:szCs w:val="24"/>
              </w:rPr>
            </w:pPr>
            <w:r w:rsidRPr="0093279F">
              <w:rPr>
                <w:rFonts w:ascii="Times New Roman" w:hAnsi="Times New Roman"/>
                <w:szCs w:val="24"/>
              </w:rPr>
              <w:t>10.</w:t>
            </w:r>
          </w:p>
        </w:tc>
        <w:tc>
          <w:tcPr>
            <w:tcW w:w="3969" w:type="dxa"/>
          </w:tcPr>
          <w:p w:rsidR="006C30BC" w:rsidRPr="0093279F" w:rsidRDefault="006C30BC" w:rsidP="007A5E48">
            <w:pPr>
              <w:ind w:firstLine="62"/>
              <w:rPr>
                <w:rFonts w:ascii="Times New Roman" w:hAnsi="Times New Roman"/>
                <w:b/>
                <w:szCs w:val="24"/>
              </w:rPr>
            </w:pPr>
            <w:r w:rsidRPr="0093279F">
              <w:rPr>
                <w:rFonts w:ascii="Times New Roman" w:hAnsi="Times New Roman"/>
                <w:b/>
                <w:szCs w:val="24"/>
              </w:rPr>
              <w:t>VDC paslaugų prieinamumas:</w:t>
            </w:r>
          </w:p>
          <w:p w:rsidR="006C30BC" w:rsidRPr="0093279F" w:rsidRDefault="006C30BC" w:rsidP="007A5E48">
            <w:pPr>
              <w:rPr>
                <w:rFonts w:ascii="Times New Roman" w:hAnsi="Times New Roman"/>
                <w:szCs w:val="24"/>
              </w:rPr>
            </w:pPr>
            <w:r w:rsidRPr="0093279F">
              <w:rPr>
                <w:rFonts w:ascii="Times New Roman" w:hAnsi="Times New Roman"/>
                <w:szCs w:val="24"/>
              </w:rPr>
              <w:t>– miestel</w:t>
            </w:r>
            <w:r>
              <w:rPr>
                <w:rFonts w:ascii="Times New Roman" w:hAnsi="Times New Roman"/>
                <w:szCs w:val="24"/>
              </w:rPr>
              <w:t>yje</w:t>
            </w:r>
          </w:p>
          <w:p w:rsidR="006C30BC" w:rsidRPr="0093279F" w:rsidRDefault="006C30BC" w:rsidP="007A5E48">
            <w:pPr>
              <w:rPr>
                <w:rFonts w:ascii="Times New Roman" w:hAnsi="Times New Roman"/>
                <w:b/>
                <w:szCs w:val="24"/>
              </w:rPr>
            </w:pPr>
            <w:r w:rsidRPr="0093279F">
              <w:rPr>
                <w:rFonts w:ascii="Times New Roman" w:hAnsi="Times New Roman"/>
                <w:szCs w:val="24"/>
              </w:rPr>
              <w:t>– kaim</w:t>
            </w:r>
            <w:r>
              <w:rPr>
                <w:rFonts w:ascii="Times New Roman" w:hAnsi="Times New Roman"/>
                <w:szCs w:val="24"/>
              </w:rPr>
              <w:t>e</w:t>
            </w:r>
          </w:p>
        </w:tc>
        <w:tc>
          <w:tcPr>
            <w:tcW w:w="1701" w:type="dxa"/>
          </w:tcPr>
          <w:p w:rsidR="006C30BC" w:rsidRPr="0093279F" w:rsidRDefault="006C30BC" w:rsidP="007A5E48">
            <w:pPr>
              <w:jc w:val="center"/>
              <w:rPr>
                <w:rFonts w:ascii="Times New Roman" w:hAnsi="Times New Roman"/>
                <w:szCs w:val="24"/>
              </w:rPr>
            </w:pPr>
            <w:r w:rsidRPr="0093279F">
              <w:rPr>
                <w:rFonts w:ascii="Times New Roman" w:hAnsi="Times New Roman"/>
                <w:szCs w:val="24"/>
              </w:rPr>
              <w:t>10</w:t>
            </w:r>
          </w:p>
        </w:tc>
        <w:tc>
          <w:tcPr>
            <w:tcW w:w="1985" w:type="dxa"/>
          </w:tcPr>
          <w:p w:rsidR="006C30BC" w:rsidRPr="0093279F" w:rsidRDefault="006C30BC" w:rsidP="007A5E48">
            <w:pPr>
              <w:jc w:val="center"/>
              <w:rPr>
                <w:rFonts w:ascii="Times New Roman" w:hAnsi="Times New Roman"/>
                <w:szCs w:val="24"/>
              </w:rPr>
            </w:pPr>
          </w:p>
          <w:p w:rsidR="006C30BC" w:rsidRPr="0093279F" w:rsidRDefault="006C30BC" w:rsidP="007A5E48">
            <w:pPr>
              <w:ind w:firstLine="744"/>
              <w:rPr>
                <w:rFonts w:ascii="Times New Roman" w:hAnsi="Times New Roman"/>
                <w:szCs w:val="24"/>
              </w:rPr>
            </w:pPr>
            <w:r w:rsidRPr="0093279F">
              <w:rPr>
                <w:rFonts w:ascii="Times New Roman" w:hAnsi="Times New Roman"/>
                <w:szCs w:val="24"/>
              </w:rPr>
              <w:t>10</w:t>
            </w:r>
          </w:p>
          <w:p w:rsidR="006C30BC" w:rsidRPr="0093279F" w:rsidRDefault="006C30BC" w:rsidP="007A5E48">
            <w:pPr>
              <w:jc w:val="center"/>
              <w:rPr>
                <w:rFonts w:ascii="Times New Roman" w:hAnsi="Times New Roman"/>
                <w:szCs w:val="24"/>
              </w:rPr>
            </w:pPr>
            <w:r w:rsidRPr="0093279F">
              <w:rPr>
                <w:rFonts w:ascii="Times New Roman" w:hAnsi="Times New Roman"/>
                <w:szCs w:val="24"/>
              </w:rPr>
              <w:t>5</w:t>
            </w:r>
          </w:p>
        </w:tc>
        <w:tc>
          <w:tcPr>
            <w:tcW w:w="1524" w:type="dxa"/>
          </w:tcPr>
          <w:p w:rsidR="006C30BC" w:rsidRPr="0093279F" w:rsidRDefault="006C30BC" w:rsidP="007A5E48">
            <w:pPr>
              <w:rPr>
                <w:rFonts w:ascii="Times New Roman" w:hAnsi="Times New Roman"/>
                <w:szCs w:val="24"/>
              </w:rPr>
            </w:pPr>
          </w:p>
        </w:tc>
      </w:tr>
    </w:tbl>
    <w:p w:rsidR="006C30BC" w:rsidRPr="0093279F" w:rsidRDefault="006C30BC" w:rsidP="006C30BC">
      <w:pPr>
        <w:rPr>
          <w:rFonts w:ascii="Times New Roman" w:hAnsi="Times New Roman"/>
          <w:szCs w:val="24"/>
        </w:rPr>
      </w:pPr>
    </w:p>
    <w:p w:rsidR="006C30BC" w:rsidRPr="0093279F" w:rsidRDefault="006C30BC" w:rsidP="006C30BC">
      <w:pPr>
        <w:rPr>
          <w:rFonts w:ascii="Times New Roman" w:hAnsi="Times New Roman"/>
          <w:szCs w:val="24"/>
        </w:rPr>
      </w:pPr>
    </w:p>
    <w:p w:rsidR="006C30BC" w:rsidRPr="0093279F" w:rsidRDefault="006C30BC" w:rsidP="006C30BC">
      <w:pPr>
        <w:rPr>
          <w:rFonts w:ascii="Times New Roman" w:hAnsi="Times New Roman"/>
          <w:szCs w:val="24"/>
        </w:rPr>
      </w:pPr>
      <w:r w:rsidRPr="0093279F">
        <w:rPr>
          <w:rFonts w:ascii="Times New Roman" w:hAnsi="Times New Roman"/>
          <w:szCs w:val="24"/>
        </w:rPr>
        <w:t>____________________________       ________________</w:t>
      </w:r>
      <w:r>
        <w:rPr>
          <w:rFonts w:ascii="Times New Roman" w:hAnsi="Times New Roman"/>
          <w:szCs w:val="24"/>
        </w:rPr>
        <w:t xml:space="preserve">   </w:t>
      </w:r>
      <w:r w:rsidRPr="0093279F">
        <w:rPr>
          <w:rFonts w:ascii="Times New Roman" w:hAnsi="Times New Roman"/>
          <w:szCs w:val="24"/>
        </w:rPr>
        <w:t xml:space="preserve">       ______________</w:t>
      </w:r>
      <w:r>
        <w:rPr>
          <w:rFonts w:ascii="Times New Roman" w:hAnsi="Times New Roman"/>
          <w:szCs w:val="24"/>
        </w:rPr>
        <w:t>___________</w:t>
      </w:r>
    </w:p>
    <w:p w:rsidR="006C30BC" w:rsidRPr="0093279F" w:rsidRDefault="006C30BC" w:rsidP="006C30BC">
      <w:pPr>
        <w:tabs>
          <w:tab w:val="left" w:pos="4365"/>
        </w:tabs>
        <w:rPr>
          <w:rFonts w:ascii="Times New Roman" w:hAnsi="Times New Roman"/>
          <w:szCs w:val="24"/>
        </w:rPr>
      </w:pPr>
      <w:r w:rsidRPr="0093279F">
        <w:rPr>
          <w:rFonts w:ascii="Times New Roman" w:hAnsi="Times New Roman"/>
          <w:szCs w:val="24"/>
        </w:rPr>
        <w:t>(vertintojo pareigų pavadinimas)</w:t>
      </w:r>
      <w:r w:rsidRPr="0093279F">
        <w:rPr>
          <w:rFonts w:ascii="Times New Roman" w:hAnsi="Times New Roman"/>
          <w:szCs w:val="24"/>
        </w:rPr>
        <w:tab/>
        <w:t>(parašas )                                 (vardas, pavardė)</w:t>
      </w:r>
    </w:p>
    <w:p w:rsidR="006C30BC" w:rsidRPr="0093279F" w:rsidRDefault="006C30BC" w:rsidP="006C30BC">
      <w:pPr>
        <w:rPr>
          <w:rFonts w:ascii="Times New Roman" w:hAnsi="Times New Roman"/>
          <w:szCs w:val="24"/>
        </w:rPr>
      </w:pPr>
    </w:p>
    <w:p w:rsidR="006C30BC" w:rsidRPr="0093279F" w:rsidRDefault="006C30BC" w:rsidP="006C30BC">
      <w:pPr>
        <w:rPr>
          <w:rFonts w:ascii="Times New Roman" w:hAnsi="Times New Roman"/>
          <w:szCs w:val="24"/>
        </w:rPr>
      </w:pPr>
    </w:p>
    <w:p w:rsidR="006C30BC" w:rsidRPr="0093279F" w:rsidRDefault="006C30BC" w:rsidP="006C30BC">
      <w:pPr>
        <w:rPr>
          <w:rFonts w:ascii="Times New Roman" w:hAnsi="Times New Roman"/>
          <w:szCs w:val="24"/>
        </w:rPr>
      </w:pPr>
      <w:r w:rsidRPr="0093279F">
        <w:rPr>
          <w:rFonts w:ascii="Times New Roman" w:hAnsi="Times New Roman"/>
          <w:szCs w:val="24"/>
        </w:rPr>
        <w:t>________________________</w:t>
      </w:r>
    </w:p>
    <w:p w:rsidR="006C30BC" w:rsidRPr="0093279F" w:rsidRDefault="006C30BC" w:rsidP="006C30BC">
      <w:pPr>
        <w:ind w:firstLine="1484"/>
        <w:rPr>
          <w:rFonts w:ascii="Times New Roman" w:hAnsi="Times New Roman"/>
          <w:szCs w:val="24"/>
        </w:rPr>
      </w:pPr>
      <w:r w:rsidRPr="0093279F">
        <w:rPr>
          <w:rFonts w:ascii="Times New Roman" w:hAnsi="Times New Roman"/>
          <w:szCs w:val="24"/>
        </w:rPr>
        <w:t>(data)</w:t>
      </w:r>
    </w:p>
    <w:p w:rsidR="006C30BC" w:rsidRPr="0093279F" w:rsidRDefault="006C30BC" w:rsidP="006C30BC">
      <w:pPr>
        <w:tabs>
          <w:tab w:val="left" w:pos="5400"/>
          <w:tab w:val="left" w:pos="5520"/>
        </w:tabs>
        <w:rPr>
          <w:rFonts w:ascii="Times New Roman" w:hAnsi="Times New Roman"/>
          <w:szCs w:val="24"/>
        </w:rPr>
      </w:pPr>
    </w:p>
    <w:p w:rsidR="006C30BC" w:rsidRPr="0093279F" w:rsidRDefault="006C30BC" w:rsidP="0093279F">
      <w:pPr>
        <w:rPr>
          <w:rFonts w:ascii="Times New Roman" w:hAnsi="Times New Roman"/>
          <w:szCs w:val="24"/>
        </w:rPr>
      </w:pPr>
    </w:p>
    <w:p w:rsidR="00B07D60" w:rsidRPr="0093279F" w:rsidRDefault="00B07D60" w:rsidP="0093279F">
      <w:pPr>
        <w:jc w:val="center"/>
        <w:rPr>
          <w:rFonts w:ascii="Times New Roman" w:hAnsi="Times New Roman"/>
          <w:szCs w:val="24"/>
        </w:rPr>
      </w:pPr>
    </w:p>
    <w:sectPr w:rsidR="00B07D60" w:rsidRPr="0093279F">
      <w:pgSz w:w="11907" w:h="16840" w:code="9"/>
      <w:pgMar w:top="1134" w:right="851"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2BE" w:rsidRDefault="00C642BE">
      <w:r>
        <w:separator/>
      </w:r>
    </w:p>
  </w:endnote>
  <w:endnote w:type="continuationSeparator" w:id="0">
    <w:p w:rsidR="00C642BE" w:rsidRDefault="00C6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2BE" w:rsidRDefault="00C642BE">
      <w:r>
        <w:separator/>
      </w:r>
    </w:p>
  </w:footnote>
  <w:footnote w:type="continuationSeparator" w:id="0">
    <w:p w:rsidR="00C642BE" w:rsidRDefault="00C6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2F9" w:rsidRDefault="001472F9">
    <w:pPr>
      <w:pStyle w:val="Antrats"/>
      <w:jc w:val="center"/>
    </w:pPr>
  </w:p>
  <w:p w:rsidR="001472F9" w:rsidRDefault="001472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2F9" w:rsidRDefault="001472F9">
    <w:pPr>
      <w:pStyle w:val="Antrats"/>
      <w:jc w:val="center"/>
    </w:pPr>
  </w:p>
  <w:p w:rsidR="001472F9" w:rsidRDefault="001472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2F9" w:rsidRDefault="001472F9">
    <w:pPr>
      <w:pStyle w:val="Antrats"/>
      <w:jc w:val="center"/>
    </w:pPr>
  </w:p>
  <w:p w:rsidR="001472F9" w:rsidRDefault="001472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72B91"/>
    <w:multiLevelType w:val="singleLevel"/>
    <w:tmpl w:val="287CA476"/>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43"/>
    <w:rsid w:val="00013B56"/>
    <w:rsid w:val="000376A7"/>
    <w:rsid w:val="00037F06"/>
    <w:rsid w:val="00054692"/>
    <w:rsid w:val="000A1CAB"/>
    <w:rsid w:val="000C0789"/>
    <w:rsid w:val="001079AE"/>
    <w:rsid w:val="00120AC5"/>
    <w:rsid w:val="001375AC"/>
    <w:rsid w:val="001472F9"/>
    <w:rsid w:val="00151B46"/>
    <w:rsid w:val="00195455"/>
    <w:rsid w:val="001A5E0C"/>
    <w:rsid w:val="001B31E2"/>
    <w:rsid w:val="001C292C"/>
    <w:rsid w:val="002831B0"/>
    <w:rsid w:val="002B7DE0"/>
    <w:rsid w:val="002F0AFB"/>
    <w:rsid w:val="0034297C"/>
    <w:rsid w:val="0034319F"/>
    <w:rsid w:val="003542EE"/>
    <w:rsid w:val="003677FA"/>
    <w:rsid w:val="0040376F"/>
    <w:rsid w:val="00425C70"/>
    <w:rsid w:val="00456BA6"/>
    <w:rsid w:val="0046203C"/>
    <w:rsid w:val="0047293D"/>
    <w:rsid w:val="004B0BC3"/>
    <w:rsid w:val="004C2E05"/>
    <w:rsid w:val="004E2CE3"/>
    <w:rsid w:val="00504B48"/>
    <w:rsid w:val="005309BD"/>
    <w:rsid w:val="005459AF"/>
    <w:rsid w:val="00582F1B"/>
    <w:rsid w:val="005E2A20"/>
    <w:rsid w:val="00622359"/>
    <w:rsid w:val="00623A35"/>
    <w:rsid w:val="00654636"/>
    <w:rsid w:val="006671E1"/>
    <w:rsid w:val="00683C1B"/>
    <w:rsid w:val="00684DF4"/>
    <w:rsid w:val="00691228"/>
    <w:rsid w:val="006A46AA"/>
    <w:rsid w:val="006C30BC"/>
    <w:rsid w:val="006E0C11"/>
    <w:rsid w:val="006F7713"/>
    <w:rsid w:val="007200B3"/>
    <w:rsid w:val="0076669A"/>
    <w:rsid w:val="00771E0F"/>
    <w:rsid w:val="007A5E48"/>
    <w:rsid w:val="007E5C91"/>
    <w:rsid w:val="00801048"/>
    <w:rsid w:val="00815F6B"/>
    <w:rsid w:val="00870729"/>
    <w:rsid w:val="00925972"/>
    <w:rsid w:val="0093279F"/>
    <w:rsid w:val="00947195"/>
    <w:rsid w:val="00975E13"/>
    <w:rsid w:val="009C4752"/>
    <w:rsid w:val="00A06D63"/>
    <w:rsid w:val="00A14D0A"/>
    <w:rsid w:val="00A22F9A"/>
    <w:rsid w:val="00A24024"/>
    <w:rsid w:val="00A454FB"/>
    <w:rsid w:val="00A6567F"/>
    <w:rsid w:val="00A82B38"/>
    <w:rsid w:val="00AA7E92"/>
    <w:rsid w:val="00AC2D43"/>
    <w:rsid w:val="00B0040D"/>
    <w:rsid w:val="00B07D60"/>
    <w:rsid w:val="00B200AC"/>
    <w:rsid w:val="00B34219"/>
    <w:rsid w:val="00B72A9F"/>
    <w:rsid w:val="00B85C19"/>
    <w:rsid w:val="00BB25DE"/>
    <w:rsid w:val="00BB4C83"/>
    <w:rsid w:val="00C03559"/>
    <w:rsid w:val="00C22750"/>
    <w:rsid w:val="00C41DBD"/>
    <w:rsid w:val="00C5361E"/>
    <w:rsid w:val="00C54002"/>
    <w:rsid w:val="00C62D70"/>
    <w:rsid w:val="00C642BE"/>
    <w:rsid w:val="00C66348"/>
    <w:rsid w:val="00C70C5B"/>
    <w:rsid w:val="00C81235"/>
    <w:rsid w:val="00C848CF"/>
    <w:rsid w:val="00CA51E8"/>
    <w:rsid w:val="00CC0834"/>
    <w:rsid w:val="00CE7950"/>
    <w:rsid w:val="00D43AB7"/>
    <w:rsid w:val="00D60603"/>
    <w:rsid w:val="00D76C9B"/>
    <w:rsid w:val="00D90BDA"/>
    <w:rsid w:val="00D9142F"/>
    <w:rsid w:val="00DC59E6"/>
    <w:rsid w:val="00DE2B41"/>
    <w:rsid w:val="00DF4D16"/>
    <w:rsid w:val="00DF7766"/>
    <w:rsid w:val="00E059B0"/>
    <w:rsid w:val="00E36328"/>
    <w:rsid w:val="00E918A1"/>
    <w:rsid w:val="00EA367F"/>
    <w:rsid w:val="00EB426F"/>
    <w:rsid w:val="00EB7791"/>
    <w:rsid w:val="00EC1DA9"/>
    <w:rsid w:val="00F3408E"/>
    <w:rsid w:val="00F65A67"/>
    <w:rsid w:val="00F66CC7"/>
    <w:rsid w:val="00F674CC"/>
    <w:rsid w:val="00F814B7"/>
    <w:rsid w:val="00F82D52"/>
    <w:rsid w:val="00F83398"/>
    <w:rsid w:val="00F860BB"/>
    <w:rsid w:val="00FB4D00"/>
    <w:rsid w:val="00FC52FE"/>
    <w:rsid w:val="00FE79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3F83F"/>
  <w15:chartTrackingRefBased/>
  <w15:docId w15:val="{A68485FC-E8DF-43A5-8CD6-7C6CB9B2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Pagrindiniotekstotrauka">
    <w:name w:val="Body Text Indent"/>
    <w:basedOn w:val="prastasis"/>
    <w:pPr>
      <w:ind w:firstLine="720"/>
      <w:jc w:val="both"/>
    </w:pPr>
    <w:rPr>
      <w:rFonts w:ascii="Times New Roman" w:hAnsi="Times New Roman"/>
    </w:rPr>
  </w:style>
  <w:style w:type="paragraph" w:styleId="Debesliotekstas">
    <w:name w:val="Balloon Text"/>
    <w:basedOn w:val="prastasis"/>
    <w:semiHidden/>
    <w:rsid w:val="00FC52FE"/>
    <w:rPr>
      <w:rFonts w:ascii="Tahoma" w:hAnsi="Tahoma" w:cs="Tahoma"/>
      <w:sz w:val="16"/>
      <w:szCs w:val="16"/>
    </w:rPr>
  </w:style>
  <w:style w:type="paragraph" w:styleId="Antrats">
    <w:name w:val="header"/>
    <w:basedOn w:val="prastasis"/>
    <w:link w:val="AntratsDiagrama"/>
    <w:uiPriority w:val="99"/>
    <w:rsid w:val="0093279F"/>
    <w:pPr>
      <w:tabs>
        <w:tab w:val="center" w:pos="4819"/>
        <w:tab w:val="right" w:pos="9638"/>
      </w:tabs>
    </w:pPr>
    <w:rPr>
      <w:rFonts w:ascii="Times New Roman" w:hAnsi="Times New Roman"/>
    </w:rPr>
  </w:style>
  <w:style w:type="character" w:customStyle="1" w:styleId="AntratsDiagrama">
    <w:name w:val="Antraštės Diagrama"/>
    <w:link w:val="Antrats"/>
    <w:uiPriority w:val="99"/>
    <w:rsid w:val="0093279F"/>
    <w:rPr>
      <w:sz w:val="24"/>
      <w:lang w:eastAsia="en-US"/>
    </w:rPr>
  </w:style>
  <w:style w:type="paragraph" w:styleId="Porat">
    <w:name w:val="footer"/>
    <w:basedOn w:val="prastasis"/>
    <w:link w:val="PoratDiagrama"/>
    <w:rsid w:val="0093279F"/>
    <w:pPr>
      <w:tabs>
        <w:tab w:val="center" w:pos="4819"/>
        <w:tab w:val="right" w:pos="9638"/>
      </w:tabs>
    </w:pPr>
    <w:rPr>
      <w:rFonts w:ascii="Times New Roman" w:hAnsi="Times New Roman"/>
    </w:rPr>
  </w:style>
  <w:style w:type="character" w:customStyle="1" w:styleId="PoratDiagrama">
    <w:name w:val="Poraštė Diagrama"/>
    <w:link w:val="Porat"/>
    <w:rsid w:val="0093279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7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19519</Words>
  <Characters>11127</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30585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2018-11-13T05:26:00Z</cp:lastPrinted>
  <dcterms:created xsi:type="dcterms:W3CDTF">2018-11-13T13:30:00Z</dcterms:created>
  <dcterms:modified xsi:type="dcterms:W3CDTF">2018-11-13T13:31:00Z</dcterms:modified>
</cp:coreProperties>
</file>