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25414D" w:rsidP="0025414D">
      <w:pPr>
        <w:pStyle w:val="BodyText2"/>
      </w:pPr>
      <w:bookmarkStart w:id="0" w:name="_GoBack"/>
      <w:bookmarkEnd w:id="0"/>
      <w:r>
        <w:t>DĖL SAVIVALDYBĖS A</w:t>
      </w:r>
      <w:r w:rsidR="00643AA7">
        <w:t xml:space="preserve">DMINISTRACIJOS </w:t>
      </w:r>
      <w:r w:rsidR="00940469">
        <w:t xml:space="preserve">DARBUOTOJŲ, DIRBANČIŲ PAGAL DARBO SUTARTIS, </w:t>
      </w:r>
      <w:r w:rsidR="0027478E">
        <w:t>VEIKLOS VERTINIMO TVARKOS APRAŠO PATVIRTINIMO</w:t>
      </w:r>
    </w:p>
    <w:p w:rsidR="0025414D" w:rsidRDefault="0025414D" w:rsidP="0025414D">
      <w:pPr>
        <w:jc w:val="center"/>
        <w:rPr>
          <w:color w:val="000000"/>
        </w:rPr>
      </w:pPr>
    </w:p>
    <w:p w:rsidR="0025414D" w:rsidRDefault="0025414D" w:rsidP="0025414D">
      <w:pPr>
        <w:jc w:val="center"/>
        <w:rPr>
          <w:color w:val="000000"/>
        </w:rPr>
      </w:pPr>
    </w:p>
    <w:p w:rsidR="0025414D" w:rsidRDefault="00234B4C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2018</w:t>
      </w:r>
      <w:r w:rsidR="0025414D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>balandžio</w:t>
      </w:r>
      <w:r w:rsidR="0025414D">
        <w:rPr>
          <w:color w:val="000000"/>
          <w:sz w:val="24"/>
          <w:lang w:val="lt-LT"/>
        </w:rPr>
        <w:t xml:space="preserve">      d. Nr. A-</w:t>
      </w:r>
    </w:p>
    <w:p w:rsidR="0025414D" w:rsidRDefault="0025414D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</w:t>
      </w:r>
      <w:r w:rsidR="00940469">
        <w:rPr>
          <w:sz w:val="24"/>
          <w:lang w:val="lt-LT"/>
        </w:rPr>
        <w:t xml:space="preserve"> įstatymo</w:t>
      </w:r>
      <w:r w:rsidR="00CD342A">
        <w:rPr>
          <w:sz w:val="24"/>
          <w:lang w:val="lt-LT"/>
        </w:rPr>
        <w:t xml:space="preserve"> </w:t>
      </w:r>
      <w:r>
        <w:rPr>
          <w:color w:val="000000"/>
          <w:sz w:val="24"/>
          <w:lang w:val="lt-LT"/>
        </w:rPr>
        <w:t>29 str</w:t>
      </w:r>
      <w:r w:rsidR="00CD342A">
        <w:rPr>
          <w:color w:val="000000"/>
          <w:sz w:val="24"/>
          <w:lang w:val="lt-LT"/>
        </w:rPr>
        <w:t xml:space="preserve">aipsnio 8 dalies </w:t>
      </w:r>
      <w:r w:rsidR="0027478E">
        <w:rPr>
          <w:color w:val="000000"/>
          <w:sz w:val="24"/>
          <w:lang w:val="lt-LT"/>
        </w:rPr>
        <w:t xml:space="preserve">     </w:t>
      </w:r>
      <w:r w:rsidR="00940469">
        <w:rPr>
          <w:color w:val="000000"/>
          <w:sz w:val="24"/>
          <w:lang w:val="lt-LT"/>
        </w:rPr>
        <w:t>2 punktu</w:t>
      </w:r>
      <w:r w:rsidR="0027478E">
        <w:rPr>
          <w:color w:val="000000"/>
          <w:sz w:val="24"/>
          <w:lang w:val="lt-LT"/>
        </w:rPr>
        <w:t xml:space="preserve">, </w:t>
      </w:r>
      <w:r w:rsidR="00940469">
        <w:rPr>
          <w:color w:val="000000"/>
          <w:sz w:val="24"/>
          <w:lang w:val="lt-LT"/>
        </w:rPr>
        <w:t>Lietuvos Respublikos valstybės ir savivaldybių įstaigų darbuotojų darbo</w:t>
      </w:r>
      <w:r w:rsidR="00863202">
        <w:rPr>
          <w:color w:val="000000"/>
          <w:sz w:val="24"/>
          <w:lang w:val="lt-LT"/>
        </w:rPr>
        <w:t xml:space="preserve"> apmokėjimo  įstatymu</w:t>
      </w:r>
      <w:r w:rsidR="00977197">
        <w:rPr>
          <w:color w:val="000000"/>
          <w:sz w:val="24"/>
          <w:lang w:val="lt-LT"/>
        </w:rPr>
        <w:t xml:space="preserve"> ir Lietuvos R</w:t>
      </w:r>
      <w:r w:rsidR="0027478E">
        <w:rPr>
          <w:color w:val="000000"/>
          <w:sz w:val="24"/>
          <w:lang w:val="lt-LT"/>
        </w:rPr>
        <w:t>espublikos Vyriausybės 2017 m. baland</w:t>
      </w:r>
      <w:r w:rsidR="00977197">
        <w:rPr>
          <w:color w:val="000000"/>
          <w:sz w:val="24"/>
          <w:lang w:val="lt-LT"/>
        </w:rPr>
        <w:t>žio 5 d. nutarimu Nr. 254 „Dėl V</w:t>
      </w:r>
      <w:r w:rsidR="0027478E">
        <w:rPr>
          <w:color w:val="000000"/>
          <w:sz w:val="24"/>
          <w:lang w:val="lt-LT"/>
        </w:rPr>
        <w:t>alstybės ir savivaldybių įstaigų darbuotojų veiklos vertinimo</w:t>
      </w:r>
      <w:r w:rsidR="00977197">
        <w:rPr>
          <w:color w:val="000000"/>
          <w:sz w:val="24"/>
          <w:lang w:val="lt-LT"/>
        </w:rPr>
        <w:t xml:space="preserve"> tvarkos</w:t>
      </w:r>
      <w:r w:rsidR="0027478E">
        <w:rPr>
          <w:color w:val="000000"/>
          <w:sz w:val="24"/>
          <w:lang w:val="lt-LT"/>
        </w:rPr>
        <w:t xml:space="preserve"> aprašo patvirtinimo“</w:t>
      </w:r>
      <w:r w:rsidR="00940469">
        <w:rPr>
          <w:color w:val="000000"/>
          <w:sz w:val="24"/>
          <w:lang w:val="lt-LT"/>
        </w:rPr>
        <w:t>:</w:t>
      </w:r>
    </w:p>
    <w:p w:rsidR="00CD342A" w:rsidRDefault="0025414D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</w:t>
      </w:r>
      <w:r w:rsidR="00940469">
        <w:rPr>
          <w:sz w:val="24"/>
          <w:lang w:val="lt-LT"/>
        </w:rPr>
        <w:t xml:space="preserve">T v i r t i n u Savivaldybės administracijos darbuotojų, dirbančių pagal darbo sutartis, </w:t>
      </w:r>
      <w:r w:rsidR="0027478E">
        <w:rPr>
          <w:sz w:val="24"/>
          <w:lang w:val="lt-LT"/>
        </w:rPr>
        <w:t>veiklos vertinimo tvarkos aprašą</w:t>
      </w:r>
      <w:r w:rsidR="00940469">
        <w:rPr>
          <w:sz w:val="24"/>
          <w:lang w:val="lt-LT"/>
        </w:rPr>
        <w:t xml:space="preserve"> (p</w:t>
      </w:r>
      <w:r w:rsidR="00FB4CD6">
        <w:rPr>
          <w:sz w:val="24"/>
          <w:lang w:val="lt-LT"/>
        </w:rPr>
        <w:t>ridedama</w:t>
      </w:r>
      <w:r w:rsidR="00940469">
        <w:rPr>
          <w:sz w:val="24"/>
          <w:lang w:val="lt-LT"/>
        </w:rPr>
        <w:t>).</w:t>
      </w:r>
    </w:p>
    <w:p w:rsidR="00940469" w:rsidRDefault="00977197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 a v</w:t>
      </w:r>
      <w:r w:rsidR="00940469">
        <w:rPr>
          <w:sz w:val="24"/>
          <w:lang w:val="lt-LT"/>
        </w:rPr>
        <w:t xml:space="preserve"> e d u Personalo administravimo skyriaus vedėjai Stasei </w:t>
      </w:r>
      <w:proofErr w:type="spellStart"/>
      <w:r w:rsidR="00940469">
        <w:rPr>
          <w:sz w:val="24"/>
          <w:lang w:val="lt-LT"/>
        </w:rPr>
        <w:t>Venslavičienei</w:t>
      </w:r>
      <w:proofErr w:type="spellEnd"/>
      <w:r w:rsidR="00940469">
        <w:rPr>
          <w:sz w:val="24"/>
          <w:lang w:val="lt-LT"/>
        </w:rPr>
        <w:t xml:space="preserve"> su šiuo įsakymu nustatyta tvarka supažindinti Savivaldybės administracijos darbuotojus, dirbančius pagal darbo sutartis. </w:t>
      </w:r>
    </w:p>
    <w:p w:rsidR="0025414D" w:rsidRDefault="00CD342A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977197" w:rsidRPr="00FB4CD6" w:rsidRDefault="00977197" w:rsidP="0025414D">
      <w:pPr>
        <w:jc w:val="both"/>
        <w:rPr>
          <w:sz w:val="24"/>
          <w:lang w:val="lt-LT"/>
        </w:rPr>
      </w:pPr>
    </w:p>
    <w:p w:rsidR="0025414D" w:rsidRPr="005E6E4E" w:rsidRDefault="0025414D" w:rsidP="0025414D">
      <w:pPr>
        <w:jc w:val="both"/>
        <w:rPr>
          <w:sz w:val="24"/>
          <w:szCs w:val="24"/>
          <w:lang w:val="lt-LT"/>
        </w:rPr>
      </w:pPr>
      <w:proofErr w:type="spellStart"/>
      <w:r w:rsidRPr="005E6E4E">
        <w:rPr>
          <w:sz w:val="24"/>
          <w:szCs w:val="24"/>
        </w:rPr>
        <w:t>Savivaldybės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administracijos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direktorius</w:t>
      </w:r>
      <w:proofErr w:type="spellEnd"/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  <w:t xml:space="preserve">       </w:t>
      </w:r>
      <w:proofErr w:type="spellStart"/>
      <w:r w:rsidRPr="005E6E4E">
        <w:rPr>
          <w:sz w:val="24"/>
          <w:szCs w:val="24"/>
        </w:rPr>
        <w:t>Eugenijus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Lunskis</w:t>
      </w:r>
      <w:proofErr w:type="spellEnd"/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940469" w:rsidRDefault="00940469" w:rsidP="0025414D">
      <w:pPr>
        <w:jc w:val="both"/>
        <w:rPr>
          <w:sz w:val="24"/>
        </w:rPr>
      </w:pPr>
    </w:p>
    <w:p w:rsidR="0027478E" w:rsidRDefault="0027478E" w:rsidP="0025414D">
      <w:pPr>
        <w:jc w:val="both"/>
        <w:rPr>
          <w:sz w:val="24"/>
        </w:rPr>
      </w:pPr>
    </w:p>
    <w:p w:rsidR="0027478E" w:rsidRDefault="0027478E" w:rsidP="0025414D">
      <w:pPr>
        <w:jc w:val="both"/>
        <w:rPr>
          <w:sz w:val="24"/>
        </w:rPr>
      </w:pPr>
    </w:p>
    <w:p w:rsidR="0027478E" w:rsidRDefault="0027478E" w:rsidP="0025414D">
      <w:pPr>
        <w:jc w:val="both"/>
        <w:rPr>
          <w:sz w:val="24"/>
        </w:rPr>
      </w:pPr>
    </w:p>
    <w:p w:rsidR="0027478E" w:rsidRDefault="0027478E" w:rsidP="0025414D">
      <w:pPr>
        <w:jc w:val="both"/>
        <w:rPr>
          <w:sz w:val="24"/>
        </w:rPr>
      </w:pPr>
    </w:p>
    <w:p w:rsidR="0027478E" w:rsidRDefault="0027478E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  <w:proofErr w:type="spellStart"/>
      <w:r>
        <w:rPr>
          <w:sz w:val="24"/>
        </w:rPr>
        <w:t>Stasė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Venslavičienė</w:t>
      </w:r>
      <w:proofErr w:type="spellEnd"/>
    </w:p>
    <w:p w:rsidR="00FB54A8" w:rsidRPr="00CD342A" w:rsidRDefault="00234B4C" w:rsidP="00CD342A">
      <w:pPr>
        <w:jc w:val="both"/>
        <w:rPr>
          <w:sz w:val="24"/>
        </w:rPr>
      </w:pPr>
      <w:r>
        <w:rPr>
          <w:sz w:val="24"/>
        </w:rPr>
        <w:t>2018-04-03</w:t>
      </w:r>
    </w:p>
    <w:sectPr w:rsidR="00FB54A8" w:rsidRPr="00CD342A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8AF" w:rsidRDefault="00E048AF">
      <w:r>
        <w:separator/>
      </w:r>
    </w:p>
  </w:endnote>
  <w:endnote w:type="continuationSeparator" w:id="0">
    <w:p w:rsidR="00E048AF" w:rsidRDefault="00E0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8AF" w:rsidRDefault="00E048AF">
      <w:r>
        <w:separator/>
      </w:r>
    </w:p>
  </w:footnote>
  <w:footnote w:type="continuationSeparator" w:id="0">
    <w:p w:rsidR="00E048AF" w:rsidRDefault="00E04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FB" w:rsidRPr="005637B0" w:rsidRDefault="00FB54A8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747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5637B0" w:rsidP="005637B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85648487" r:id="rId2"/>
      </w:obje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04FF8"/>
    <w:rsid w:val="00021E45"/>
    <w:rsid w:val="00021EC4"/>
    <w:rsid w:val="00032B1B"/>
    <w:rsid w:val="0006723F"/>
    <w:rsid w:val="000A2CEC"/>
    <w:rsid w:val="000D0329"/>
    <w:rsid w:val="00101DEE"/>
    <w:rsid w:val="00107122"/>
    <w:rsid w:val="00154C13"/>
    <w:rsid w:val="001906C6"/>
    <w:rsid w:val="0019431D"/>
    <w:rsid w:val="001A6321"/>
    <w:rsid w:val="00221F40"/>
    <w:rsid w:val="00231B14"/>
    <w:rsid w:val="00234B4C"/>
    <w:rsid w:val="0025414D"/>
    <w:rsid w:val="002664D0"/>
    <w:rsid w:val="0027478E"/>
    <w:rsid w:val="00287346"/>
    <w:rsid w:val="002875F2"/>
    <w:rsid w:val="002F6997"/>
    <w:rsid w:val="00301356"/>
    <w:rsid w:val="00302F73"/>
    <w:rsid w:val="00354BC2"/>
    <w:rsid w:val="00367148"/>
    <w:rsid w:val="00371930"/>
    <w:rsid w:val="00391FA8"/>
    <w:rsid w:val="003A6E77"/>
    <w:rsid w:val="003B0DF9"/>
    <w:rsid w:val="003E609E"/>
    <w:rsid w:val="00432E54"/>
    <w:rsid w:val="0048171F"/>
    <w:rsid w:val="00481EC9"/>
    <w:rsid w:val="00561849"/>
    <w:rsid w:val="005637B0"/>
    <w:rsid w:val="00570359"/>
    <w:rsid w:val="005A1BDA"/>
    <w:rsid w:val="005B1B08"/>
    <w:rsid w:val="005E14D8"/>
    <w:rsid w:val="005F05D0"/>
    <w:rsid w:val="00637784"/>
    <w:rsid w:val="00643AA7"/>
    <w:rsid w:val="00644F77"/>
    <w:rsid w:val="00646186"/>
    <w:rsid w:val="00646FB4"/>
    <w:rsid w:val="00650612"/>
    <w:rsid w:val="006716BC"/>
    <w:rsid w:val="006742B2"/>
    <w:rsid w:val="00686BFB"/>
    <w:rsid w:val="006B41BA"/>
    <w:rsid w:val="0071265D"/>
    <w:rsid w:val="00753B34"/>
    <w:rsid w:val="00785F44"/>
    <w:rsid w:val="007B7512"/>
    <w:rsid w:val="007E1405"/>
    <w:rsid w:val="007E58BA"/>
    <w:rsid w:val="008029FA"/>
    <w:rsid w:val="008031AB"/>
    <w:rsid w:val="008047E2"/>
    <w:rsid w:val="00817EAE"/>
    <w:rsid w:val="0085626A"/>
    <w:rsid w:val="00863202"/>
    <w:rsid w:val="0089422E"/>
    <w:rsid w:val="008C6EF9"/>
    <w:rsid w:val="008E5828"/>
    <w:rsid w:val="00940469"/>
    <w:rsid w:val="00955B39"/>
    <w:rsid w:val="00975FB0"/>
    <w:rsid w:val="00977197"/>
    <w:rsid w:val="009C03B2"/>
    <w:rsid w:val="009D16B2"/>
    <w:rsid w:val="00A0398E"/>
    <w:rsid w:val="00A367B1"/>
    <w:rsid w:val="00A853C6"/>
    <w:rsid w:val="00A915B8"/>
    <w:rsid w:val="00AA0C12"/>
    <w:rsid w:val="00AA7777"/>
    <w:rsid w:val="00B00628"/>
    <w:rsid w:val="00B80E61"/>
    <w:rsid w:val="00B870CE"/>
    <w:rsid w:val="00B92809"/>
    <w:rsid w:val="00B96193"/>
    <w:rsid w:val="00C04E02"/>
    <w:rsid w:val="00C121E9"/>
    <w:rsid w:val="00C24626"/>
    <w:rsid w:val="00C3155D"/>
    <w:rsid w:val="00CC42C1"/>
    <w:rsid w:val="00CD342A"/>
    <w:rsid w:val="00CD6473"/>
    <w:rsid w:val="00D11ACC"/>
    <w:rsid w:val="00D12911"/>
    <w:rsid w:val="00D17EF7"/>
    <w:rsid w:val="00D247EA"/>
    <w:rsid w:val="00D64316"/>
    <w:rsid w:val="00DA4CA2"/>
    <w:rsid w:val="00DA524E"/>
    <w:rsid w:val="00DB1BEA"/>
    <w:rsid w:val="00DB4EA2"/>
    <w:rsid w:val="00DD69C3"/>
    <w:rsid w:val="00E037C9"/>
    <w:rsid w:val="00E048AF"/>
    <w:rsid w:val="00E36F47"/>
    <w:rsid w:val="00E40386"/>
    <w:rsid w:val="00E5336E"/>
    <w:rsid w:val="00E93B05"/>
    <w:rsid w:val="00F23C56"/>
    <w:rsid w:val="00F31201"/>
    <w:rsid w:val="00F4567B"/>
    <w:rsid w:val="00F57C09"/>
    <w:rsid w:val="00FA57DD"/>
    <w:rsid w:val="00FA63F8"/>
    <w:rsid w:val="00FA77A4"/>
    <w:rsid w:val="00FB4CD6"/>
    <w:rsid w:val="00FB54A8"/>
    <w:rsid w:val="00FB55F3"/>
    <w:rsid w:val="00F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63CDC04-D1D7-42D3-8131-105FAFB4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E037-5802-4049-9D28-E769E18A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2018-04-03T12:46:00Z</cp:lastPrinted>
  <dcterms:created xsi:type="dcterms:W3CDTF">2018-04-19T10:08:00Z</dcterms:created>
  <dcterms:modified xsi:type="dcterms:W3CDTF">2018-04-19T10:08:00Z</dcterms:modified>
</cp:coreProperties>
</file>