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AD" w:rsidRPr="008301AD" w:rsidRDefault="00E8767F" w:rsidP="008301AD">
      <w:pPr>
        <w:jc w:val="center"/>
        <w:rPr>
          <w:caps/>
          <w:sz w:val="24"/>
          <w:szCs w:val="24"/>
        </w:rPr>
      </w:pPr>
      <w:r>
        <w:rPr>
          <w:rFonts w:ascii="Times New Roman,Bold" w:hAnsi="Times New Roman,Bold" w:cs="Times New Roman,Bold"/>
          <w:b/>
          <w:bCs/>
          <w:sz w:val="24"/>
          <w:szCs w:val="24"/>
          <w:lang w:eastAsia="lt-LT"/>
        </w:rPr>
        <w:t xml:space="preserve">DĖL ŪKIO SUBJEKTŲ </w:t>
      </w:r>
      <w:r w:rsidR="00A9663E">
        <w:rPr>
          <w:rFonts w:ascii="Times New Roman,Bold" w:hAnsi="Times New Roman,Bold" w:cs="Times New Roman,Bold"/>
          <w:b/>
          <w:bCs/>
          <w:sz w:val="24"/>
          <w:szCs w:val="24"/>
          <w:lang w:eastAsia="lt-LT"/>
        </w:rPr>
        <w:t>VALSTYBINĖS KALBOS VART</w:t>
      </w:r>
      <w:r w:rsidR="003F46FE">
        <w:rPr>
          <w:rFonts w:ascii="Times New Roman,Bold" w:hAnsi="Times New Roman,Bold" w:cs="Times New Roman,Bold"/>
          <w:b/>
          <w:bCs/>
          <w:sz w:val="24"/>
          <w:szCs w:val="24"/>
          <w:lang w:eastAsia="lt-LT"/>
        </w:rPr>
        <w:t>OJIMO IR TAISYKLINGUMO PATIKRINIMO</w:t>
      </w:r>
      <w:r>
        <w:rPr>
          <w:rFonts w:ascii="Times New Roman,Bold" w:hAnsi="Times New Roman,Bold" w:cs="Times New Roman,Bold"/>
          <w:b/>
          <w:bCs/>
          <w:sz w:val="24"/>
          <w:szCs w:val="24"/>
          <w:lang w:eastAsia="lt-LT"/>
        </w:rPr>
        <w:t xml:space="preserve"> TAISYKLIŲ PATVIRTINIMO</w:t>
      </w:r>
    </w:p>
    <w:p w:rsidR="008301AD" w:rsidRDefault="008301AD" w:rsidP="008301AD">
      <w:pPr>
        <w:jc w:val="center"/>
        <w:rPr>
          <w:caps/>
          <w:sz w:val="24"/>
          <w:szCs w:val="24"/>
        </w:rPr>
      </w:pPr>
    </w:p>
    <w:p w:rsidR="00E8767F" w:rsidRPr="008301AD" w:rsidRDefault="00E8767F" w:rsidP="008301AD">
      <w:pPr>
        <w:jc w:val="center"/>
        <w:rPr>
          <w:caps/>
          <w:sz w:val="24"/>
          <w:szCs w:val="24"/>
        </w:rPr>
      </w:pPr>
    </w:p>
    <w:p w:rsidR="008301AD" w:rsidRPr="008301AD" w:rsidRDefault="00E8767F" w:rsidP="008301AD">
      <w:pPr>
        <w:jc w:val="center"/>
        <w:rPr>
          <w:sz w:val="24"/>
          <w:szCs w:val="24"/>
        </w:rPr>
      </w:pPr>
      <w:r>
        <w:rPr>
          <w:caps/>
          <w:sz w:val="24"/>
          <w:szCs w:val="24"/>
        </w:rPr>
        <w:t>2018</w:t>
      </w:r>
      <w:r w:rsidR="008301AD" w:rsidRPr="008301AD">
        <w:rPr>
          <w:caps/>
          <w:sz w:val="24"/>
          <w:szCs w:val="24"/>
        </w:rPr>
        <w:t xml:space="preserve"> </w:t>
      </w:r>
      <w:r w:rsidR="00E83035">
        <w:rPr>
          <w:sz w:val="24"/>
          <w:szCs w:val="24"/>
        </w:rPr>
        <w:t>m. rugsėj</w:t>
      </w:r>
      <w:r w:rsidR="00A9663E">
        <w:rPr>
          <w:sz w:val="24"/>
          <w:szCs w:val="24"/>
        </w:rPr>
        <w:t>o</w:t>
      </w:r>
      <w:r w:rsidR="008B2144">
        <w:rPr>
          <w:sz w:val="24"/>
          <w:szCs w:val="24"/>
        </w:rPr>
        <w:t xml:space="preserve"> 6</w:t>
      </w:r>
      <w:r w:rsidR="008301AD" w:rsidRPr="008301AD">
        <w:rPr>
          <w:sz w:val="24"/>
          <w:szCs w:val="24"/>
        </w:rPr>
        <w:t xml:space="preserve"> d. Nr. A</w:t>
      </w:r>
      <w:r w:rsidR="008B2144">
        <w:rPr>
          <w:sz w:val="24"/>
          <w:szCs w:val="24"/>
        </w:rPr>
        <w:t>-357</w:t>
      </w:r>
    </w:p>
    <w:p w:rsidR="008301AD" w:rsidRPr="008301AD" w:rsidRDefault="008301AD" w:rsidP="008301AD">
      <w:pPr>
        <w:jc w:val="center"/>
        <w:rPr>
          <w:sz w:val="24"/>
          <w:szCs w:val="24"/>
        </w:rPr>
      </w:pPr>
      <w:r w:rsidRPr="008301AD">
        <w:rPr>
          <w:sz w:val="24"/>
          <w:szCs w:val="24"/>
        </w:rPr>
        <w:t>Panevėžys</w:t>
      </w:r>
    </w:p>
    <w:p w:rsidR="008301AD" w:rsidRPr="008301AD" w:rsidRDefault="008301AD" w:rsidP="008301AD">
      <w:pPr>
        <w:rPr>
          <w:sz w:val="24"/>
          <w:szCs w:val="24"/>
        </w:rPr>
      </w:pPr>
    </w:p>
    <w:p w:rsidR="008301AD" w:rsidRPr="008301AD" w:rsidRDefault="008301AD" w:rsidP="008301AD">
      <w:pPr>
        <w:jc w:val="both"/>
        <w:rPr>
          <w:sz w:val="24"/>
          <w:szCs w:val="24"/>
        </w:rPr>
      </w:pPr>
    </w:p>
    <w:p w:rsidR="00AA65AC" w:rsidRDefault="00AA65AC" w:rsidP="00AA65AC">
      <w:pPr>
        <w:autoSpaceDE w:val="0"/>
        <w:autoSpaceDN w:val="0"/>
        <w:adjustRightInd w:val="0"/>
        <w:ind w:firstLine="720"/>
        <w:jc w:val="both"/>
        <w:rPr>
          <w:sz w:val="24"/>
          <w:szCs w:val="24"/>
          <w:lang w:eastAsia="lt-LT"/>
        </w:rPr>
      </w:pPr>
      <w:r>
        <w:rPr>
          <w:sz w:val="24"/>
          <w:szCs w:val="24"/>
          <w:lang w:eastAsia="lt-LT"/>
        </w:rPr>
        <w:t xml:space="preserve">Vadovaudamasis </w:t>
      </w:r>
      <w:r w:rsidR="00751179">
        <w:rPr>
          <w:sz w:val="24"/>
          <w:szCs w:val="24"/>
          <w:lang w:eastAsia="lt-LT"/>
        </w:rPr>
        <w:t xml:space="preserve">Lietuvos Respublikos vietos savivaldos įstatymo 7 straipsnio 13 punktu, 29 straipsnio 8 dalies 2 punktu, </w:t>
      </w:r>
      <w:r>
        <w:rPr>
          <w:sz w:val="24"/>
          <w:szCs w:val="24"/>
          <w:lang w:eastAsia="lt-LT"/>
        </w:rPr>
        <w:t xml:space="preserve">Lietuvos Respublikos viešojo administravimo įstatymo </w:t>
      </w:r>
      <w:r w:rsidR="00974557">
        <w:rPr>
          <w:sz w:val="24"/>
          <w:szCs w:val="24"/>
          <w:lang w:eastAsia="lt-LT"/>
        </w:rPr>
        <w:br/>
      </w:r>
      <w:r>
        <w:rPr>
          <w:sz w:val="24"/>
          <w:szCs w:val="24"/>
          <w:lang w:eastAsia="lt-LT"/>
        </w:rPr>
        <w:t>36</w:t>
      </w:r>
      <w:r w:rsidR="00FE307C">
        <w:rPr>
          <w:sz w:val="24"/>
          <w:szCs w:val="24"/>
          <w:vertAlign w:val="superscript"/>
          <w:lang w:eastAsia="lt-LT"/>
        </w:rPr>
        <w:t>4</w:t>
      </w:r>
      <w:r>
        <w:rPr>
          <w:sz w:val="16"/>
          <w:szCs w:val="16"/>
          <w:lang w:eastAsia="lt-LT"/>
        </w:rPr>
        <w:t xml:space="preserve"> </w:t>
      </w:r>
      <w:r>
        <w:rPr>
          <w:sz w:val="24"/>
          <w:szCs w:val="24"/>
          <w:lang w:eastAsia="lt-LT"/>
        </w:rPr>
        <w:t>straipsniu,</w:t>
      </w:r>
    </w:p>
    <w:p w:rsidR="00AA65AC" w:rsidRDefault="00AA65AC" w:rsidP="00AA65AC">
      <w:pPr>
        <w:autoSpaceDE w:val="0"/>
        <w:autoSpaceDN w:val="0"/>
        <w:adjustRightInd w:val="0"/>
        <w:ind w:firstLine="720"/>
        <w:jc w:val="both"/>
        <w:rPr>
          <w:sz w:val="24"/>
          <w:szCs w:val="24"/>
          <w:lang w:eastAsia="lt-LT"/>
        </w:rPr>
      </w:pPr>
      <w:r>
        <w:rPr>
          <w:sz w:val="24"/>
          <w:szCs w:val="24"/>
          <w:lang w:eastAsia="lt-LT"/>
        </w:rPr>
        <w:t>t v i r t i n u pridedamus:</w:t>
      </w:r>
    </w:p>
    <w:p w:rsidR="004A6E6F" w:rsidRDefault="00AA65AC" w:rsidP="00AA65AC">
      <w:pPr>
        <w:autoSpaceDE w:val="0"/>
        <w:autoSpaceDN w:val="0"/>
        <w:adjustRightInd w:val="0"/>
        <w:ind w:firstLine="720"/>
        <w:jc w:val="both"/>
        <w:rPr>
          <w:sz w:val="24"/>
          <w:szCs w:val="24"/>
          <w:lang w:eastAsia="lt-LT"/>
        </w:rPr>
      </w:pPr>
      <w:r>
        <w:rPr>
          <w:sz w:val="24"/>
          <w:szCs w:val="24"/>
          <w:lang w:eastAsia="lt-LT"/>
        </w:rPr>
        <w:t xml:space="preserve">1. </w:t>
      </w:r>
      <w:r w:rsidR="004A6E6F">
        <w:rPr>
          <w:sz w:val="24"/>
          <w:szCs w:val="24"/>
          <w:lang w:eastAsia="lt-LT"/>
        </w:rPr>
        <w:t xml:space="preserve">Ūkio subjektų </w:t>
      </w:r>
      <w:r w:rsidR="00A9663E" w:rsidRPr="00A9663E">
        <w:rPr>
          <w:rFonts w:ascii="Times New Roman,Bold" w:hAnsi="Times New Roman,Bold" w:cs="Times New Roman,Bold"/>
          <w:bCs/>
          <w:sz w:val="24"/>
          <w:szCs w:val="24"/>
          <w:lang w:eastAsia="lt-LT"/>
        </w:rPr>
        <w:t>valstybinės kalbos var</w:t>
      </w:r>
      <w:r w:rsidR="003F46FE">
        <w:rPr>
          <w:rFonts w:ascii="Times New Roman,Bold" w:hAnsi="Times New Roman,Bold" w:cs="Times New Roman,Bold"/>
          <w:bCs/>
          <w:sz w:val="24"/>
          <w:szCs w:val="24"/>
          <w:lang w:eastAsia="lt-LT"/>
        </w:rPr>
        <w:t>tojimo ir taisyklingumo patikrinimo</w:t>
      </w:r>
      <w:r w:rsidR="00A9663E" w:rsidRPr="00A9663E">
        <w:rPr>
          <w:sz w:val="24"/>
          <w:szCs w:val="24"/>
          <w:lang w:eastAsia="lt-LT"/>
        </w:rPr>
        <w:t xml:space="preserve"> </w:t>
      </w:r>
      <w:r w:rsidR="004A6E6F">
        <w:rPr>
          <w:sz w:val="24"/>
          <w:szCs w:val="24"/>
          <w:lang w:eastAsia="lt-LT"/>
        </w:rPr>
        <w:t>taisykles;</w:t>
      </w:r>
    </w:p>
    <w:p w:rsidR="00AA65AC" w:rsidRDefault="004A6E6F" w:rsidP="00F75405">
      <w:pPr>
        <w:autoSpaceDE w:val="0"/>
        <w:autoSpaceDN w:val="0"/>
        <w:adjustRightInd w:val="0"/>
        <w:ind w:firstLine="720"/>
        <w:jc w:val="both"/>
        <w:rPr>
          <w:sz w:val="24"/>
          <w:szCs w:val="24"/>
          <w:lang w:eastAsia="lt-LT"/>
        </w:rPr>
      </w:pPr>
      <w:r>
        <w:rPr>
          <w:sz w:val="24"/>
          <w:szCs w:val="24"/>
          <w:lang w:eastAsia="lt-LT"/>
        </w:rPr>
        <w:t>2. 2018</w:t>
      </w:r>
      <w:r w:rsidR="00E83035">
        <w:rPr>
          <w:sz w:val="24"/>
          <w:szCs w:val="24"/>
          <w:lang w:eastAsia="lt-LT"/>
        </w:rPr>
        <w:t xml:space="preserve"> m. </w:t>
      </w:r>
      <w:r>
        <w:rPr>
          <w:sz w:val="24"/>
          <w:szCs w:val="24"/>
          <w:lang w:eastAsia="lt-LT"/>
        </w:rPr>
        <w:t>IV</w:t>
      </w:r>
      <w:r w:rsidR="00AA65AC">
        <w:rPr>
          <w:sz w:val="24"/>
          <w:szCs w:val="24"/>
          <w:lang w:eastAsia="lt-LT"/>
        </w:rPr>
        <w:t xml:space="preserve"> ketvir</w:t>
      </w:r>
      <w:r>
        <w:rPr>
          <w:sz w:val="24"/>
          <w:szCs w:val="24"/>
          <w:lang w:eastAsia="lt-LT"/>
        </w:rPr>
        <w:t>tį</w:t>
      </w:r>
      <w:r w:rsidR="00AA65AC">
        <w:rPr>
          <w:sz w:val="24"/>
          <w:szCs w:val="24"/>
          <w:lang w:eastAsia="lt-LT"/>
        </w:rPr>
        <w:t xml:space="preserve"> </w:t>
      </w:r>
      <w:r>
        <w:rPr>
          <w:sz w:val="24"/>
          <w:szCs w:val="24"/>
          <w:lang w:eastAsia="lt-LT"/>
        </w:rPr>
        <w:t xml:space="preserve">planuojamų tikrinti </w:t>
      </w:r>
      <w:r w:rsidR="006B0C72">
        <w:rPr>
          <w:sz w:val="24"/>
          <w:szCs w:val="24"/>
          <w:lang w:eastAsia="lt-LT"/>
        </w:rPr>
        <w:t>ūkio subjekt</w:t>
      </w:r>
      <w:r w:rsidR="00AA65AC">
        <w:rPr>
          <w:sz w:val="24"/>
          <w:szCs w:val="24"/>
          <w:lang w:eastAsia="lt-LT"/>
        </w:rPr>
        <w:t>ų sąrašą</w:t>
      </w:r>
      <w:r w:rsidR="00F75405">
        <w:rPr>
          <w:sz w:val="24"/>
          <w:szCs w:val="24"/>
          <w:lang w:eastAsia="lt-LT"/>
        </w:rPr>
        <w:t>.</w:t>
      </w:r>
    </w:p>
    <w:p w:rsidR="008301AD" w:rsidRPr="008301AD" w:rsidRDefault="008301AD" w:rsidP="00AA65AC">
      <w:pPr>
        <w:jc w:val="both"/>
        <w:rPr>
          <w:sz w:val="24"/>
          <w:szCs w:val="24"/>
        </w:rPr>
      </w:pPr>
    </w:p>
    <w:p w:rsidR="008301AD" w:rsidRPr="008301AD" w:rsidRDefault="008301AD" w:rsidP="008301AD">
      <w:pPr>
        <w:rPr>
          <w:sz w:val="24"/>
          <w:szCs w:val="24"/>
        </w:rPr>
      </w:pPr>
    </w:p>
    <w:p w:rsidR="008301AD" w:rsidRPr="008301AD" w:rsidRDefault="008301AD" w:rsidP="008301AD">
      <w:pPr>
        <w:rPr>
          <w:sz w:val="24"/>
          <w:szCs w:val="24"/>
        </w:rPr>
      </w:pPr>
      <w:r w:rsidRPr="008301AD">
        <w:rPr>
          <w:sz w:val="24"/>
          <w:szCs w:val="24"/>
        </w:rPr>
        <w:t>Savivaldybės administracijos direktorius</w:t>
      </w:r>
      <w:r w:rsidRPr="008301AD">
        <w:rPr>
          <w:sz w:val="24"/>
          <w:szCs w:val="24"/>
        </w:rPr>
        <w:tab/>
      </w:r>
      <w:r w:rsidRPr="008301AD">
        <w:rPr>
          <w:sz w:val="24"/>
          <w:szCs w:val="24"/>
        </w:rPr>
        <w:tab/>
      </w:r>
      <w:r w:rsidRPr="008301AD">
        <w:rPr>
          <w:sz w:val="24"/>
          <w:szCs w:val="24"/>
        </w:rPr>
        <w:tab/>
      </w:r>
      <w:r w:rsidRPr="008301AD">
        <w:rPr>
          <w:sz w:val="24"/>
          <w:szCs w:val="24"/>
        </w:rPr>
        <w:tab/>
      </w:r>
      <w:r w:rsidRPr="008301AD">
        <w:rPr>
          <w:sz w:val="24"/>
          <w:szCs w:val="24"/>
        </w:rPr>
        <w:tab/>
        <w:t xml:space="preserve">        Eugenijus </w:t>
      </w:r>
      <w:proofErr w:type="spellStart"/>
      <w:r w:rsidRPr="008301AD">
        <w:rPr>
          <w:sz w:val="24"/>
          <w:szCs w:val="24"/>
        </w:rPr>
        <w:t>Lunskis</w:t>
      </w:r>
      <w:proofErr w:type="spellEnd"/>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Default="008301AD" w:rsidP="008301AD">
      <w:pPr>
        <w:rPr>
          <w:sz w:val="24"/>
          <w:szCs w:val="24"/>
        </w:rPr>
      </w:pPr>
    </w:p>
    <w:p w:rsidR="0020598F" w:rsidRPr="008301AD" w:rsidRDefault="0020598F"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Pr="008301AD" w:rsidRDefault="008301AD" w:rsidP="008301AD">
      <w:pPr>
        <w:rPr>
          <w:sz w:val="24"/>
          <w:szCs w:val="24"/>
        </w:rPr>
      </w:pPr>
    </w:p>
    <w:p w:rsidR="008301AD" w:rsidRDefault="008301AD" w:rsidP="008301AD">
      <w:pPr>
        <w:rPr>
          <w:sz w:val="24"/>
          <w:szCs w:val="24"/>
        </w:rPr>
      </w:pPr>
    </w:p>
    <w:p w:rsidR="004A6E6F" w:rsidRDefault="004A6E6F" w:rsidP="008301AD">
      <w:pPr>
        <w:rPr>
          <w:sz w:val="24"/>
          <w:szCs w:val="24"/>
        </w:rPr>
      </w:pPr>
    </w:p>
    <w:p w:rsidR="004A6E6F" w:rsidRDefault="004A6E6F" w:rsidP="008301AD">
      <w:pPr>
        <w:rPr>
          <w:sz w:val="24"/>
          <w:szCs w:val="24"/>
        </w:rPr>
      </w:pPr>
    </w:p>
    <w:p w:rsidR="004A6E6F" w:rsidRDefault="004A6E6F" w:rsidP="008301AD">
      <w:pPr>
        <w:rPr>
          <w:sz w:val="24"/>
          <w:szCs w:val="24"/>
        </w:rPr>
      </w:pPr>
    </w:p>
    <w:p w:rsidR="004A6E6F" w:rsidRDefault="004A6E6F" w:rsidP="008301AD">
      <w:pPr>
        <w:rPr>
          <w:sz w:val="24"/>
          <w:szCs w:val="24"/>
        </w:rPr>
      </w:pPr>
    </w:p>
    <w:p w:rsidR="004A6E6F" w:rsidRDefault="004A6E6F" w:rsidP="008301AD">
      <w:pPr>
        <w:rPr>
          <w:sz w:val="24"/>
          <w:szCs w:val="24"/>
        </w:rPr>
      </w:pPr>
    </w:p>
    <w:p w:rsidR="00F75405" w:rsidRPr="008301AD" w:rsidRDefault="00F75405" w:rsidP="008301AD">
      <w:pPr>
        <w:rPr>
          <w:sz w:val="24"/>
          <w:szCs w:val="24"/>
        </w:rPr>
      </w:pPr>
    </w:p>
    <w:p w:rsidR="008301AD" w:rsidRDefault="008301AD" w:rsidP="008301AD">
      <w:pPr>
        <w:rPr>
          <w:sz w:val="24"/>
          <w:szCs w:val="24"/>
        </w:rPr>
      </w:pPr>
    </w:p>
    <w:p w:rsidR="008B2144" w:rsidRPr="008301AD" w:rsidRDefault="008B2144" w:rsidP="008301AD">
      <w:pPr>
        <w:rPr>
          <w:sz w:val="24"/>
          <w:szCs w:val="24"/>
        </w:rPr>
      </w:pPr>
    </w:p>
    <w:p w:rsidR="008301AD" w:rsidRPr="008301AD" w:rsidRDefault="008301AD" w:rsidP="008301AD">
      <w:pPr>
        <w:ind w:left="4525" w:firstLine="720"/>
        <w:rPr>
          <w:sz w:val="24"/>
          <w:szCs w:val="24"/>
        </w:rPr>
      </w:pPr>
      <w:r w:rsidRPr="008301AD">
        <w:rPr>
          <w:sz w:val="24"/>
          <w:szCs w:val="24"/>
        </w:rPr>
        <w:lastRenderedPageBreak/>
        <w:t>PATVIRTINTA</w:t>
      </w:r>
    </w:p>
    <w:p w:rsidR="008301AD" w:rsidRPr="008301AD" w:rsidRDefault="008301AD" w:rsidP="008301AD">
      <w:pPr>
        <w:ind w:firstLine="5245"/>
        <w:rPr>
          <w:sz w:val="24"/>
          <w:szCs w:val="24"/>
        </w:rPr>
      </w:pPr>
      <w:r w:rsidRPr="008301AD">
        <w:rPr>
          <w:sz w:val="24"/>
          <w:szCs w:val="24"/>
        </w:rPr>
        <w:t xml:space="preserve">Panevėžio rajono savivaldybės </w:t>
      </w:r>
    </w:p>
    <w:p w:rsidR="008301AD" w:rsidRPr="008301AD" w:rsidRDefault="008301AD" w:rsidP="008301AD">
      <w:pPr>
        <w:ind w:firstLine="5245"/>
        <w:rPr>
          <w:sz w:val="24"/>
          <w:szCs w:val="24"/>
        </w:rPr>
      </w:pPr>
      <w:r w:rsidRPr="008301AD">
        <w:rPr>
          <w:sz w:val="24"/>
          <w:szCs w:val="24"/>
        </w:rPr>
        <w:t>administracijos direktoriaus</w:t>
      </w:r>
    </w:p>
    <w:p w:rsidR="008301AD" w:rsidRPr="008301AD" w:rsidRDefault="00E83035" w:rsidP="008301AD">
      <w:pPr>
        <w:ind w:firstLine="5245"/>
        <w:rPr>
          <w:sz w:val="24"/>
          <w:szCs w:val="24"/>
        </w:rPr>
      </w:pPr>
      <w:r>
        <w:rPr>
          <w:sz w:val="24"/>
          <w:szCs w:val="24"/>
        </w:rPr>
        <w:t>2018 m. rugsėj</w:t>
      </w:r>
      <w:r w:rsidR="00A9663E">
        <w:rPr>
          <w:sz w:val="24"/>
          <w:szCs w:val="24"/>
        </w:rPr>
        <w:t>o</w:t>
      </w:r>
      <w:r w:rsidR="00A2468D">
        <w:rPr>
          <w:sz w:val="24"/>
          <w:szCs w:val="24"/>
        </w:rPr>
        <w:t xml:space="preserve"> 6</w:t>
      </w:r>
      <w:r w:rsidR="008301AD" w:rsidRPr="008301AD">
        <w:rPr>
          <w:sz w:val="24"/>
          <w:szCs w:val="24"/>
        </w:rPr>
        <w:t xml:space="preserve"> d. įsakymu Nr. </w:t>
      </w:r>
      <w:r w:rsidR="00A2468D">
        <w:rPr>
          <w:sz w:val="24"/>
          <w:szCs w:val="24"/>
        </w:rPr>
        <w:t>A-357</w:t>
      </w:r>
    </w:p>
    <w:p w:rsidR="008301AD" w:rsidRPr="008301AD" w:rsidRDefault="008301AD" w:rsidP="008301AD">
      <w:pPr>
        <w:rPr>
          <w:sz w:val="24"/>
          <w:szCs w:val="24"/>
        </w:rPr>
      </w:pPr>
    </w:p>
    <w:p w:rsidR="008301AD" w:rsidRPr="008301AD" w:rsidRDefault="008301AD" w:rsidP="008301AD">
      <w:pPr>
        <w:rPr>
          <w:sz w:val="24"/>
          <w:szCs w:val="24"/>
        </w:rPr>
      </w:pPr>
    </w:p>
    <w:p w:rsidR="00521C6A" w:rsidRDefault="00521C6A" w:rsidP="00521C6A">
      <w:pPr>
        <w:autoSpaceDE w:val="0"/>
        <w:autoSpaceDN w:val="0"/>
        <w:adjustRightInd w:val="0"/>
        <w:jc w:val="center"/>
        <w:rPr>
          <w:rFonts w:ascii="Times New Roman,Bold" w:hAnsi="Times New Roman,Bold" w:cs="Times New Roman,Bold"/>
          <w:b/>
          <w:bCs/>
          <w:sz w:val="24"/>
          <w:szCs w:val="24"/>
          <w:lang w:eastAsia="lt-LT"/>
        </w:rPr>
      </w:pPr>
      <w:r>
        <w:rPr>
          <w:rFonts w:ascii="Times New Roman,Bold" w:hAnsi="Times New Roman,Bold" w:cs="Times New Roman,Bold"/>
          <w:b/>
          <w:bCs/>
          <w:sz w:val="24"/>
          <w:szCs w:val="24"/>
          <w:lang w:eastAsia="lt-LT"/>
        </w:rPr>
        <w:t xml:space="preserve">ŪKIO SUBJEKTŲ </w:t>
      </w:r>
      <w:r w:rsidR="00A9663E">
        <w:rPr>
          <w:rFonts w:ascii="Times New Roman,Bold" w:hAnsi="Times New Roman,Bold" w:cs="Times New Roman,Bold"/>
          <w:b/>
          <w:bCs/>
          <w:sz w:val="24"/>
          <w:szCs w:val="24"/>
          <w:lang w:eastAsia="lt-LT"/>
        </w:rPr>
        <w:t>VALSTYBINĖS KALBOS VART</w:t>
      </w:r>
      <w:r w:rsidR="003F46FE">
        <w:rPr>
          <w:rFonts w:ascii="Times New Roman,Bold" w:hAnsi="Times New Roman,Bold" w:cs="Times New Roman,Bold"/>
          <w:b/>
          <w:bCs/>
          <w:sz w:val="24"/>
          <w:szCs w:val="24"/>
          <w:lang w:eastAsia="lt-LT"/>
        </w:rPr>
        <w:t>OJIMO IR TAISYKLINGUMO PATIKRINIMO</w:t>
      </w:r>
      <w:r>
        <w:rPr>
          <w:rFonts w:ascii="Times New Roman,Bold" w:hAnsi="Times New Roman,Bold" w:cs="Times New Roman,Bold"/>
          <w:b/>
          <w:bCs/>
          <w:sz w:val="24"/>
          <w:szCs w:val="24"/>
          <w:lang w:eastAsia="lt-LT"/>
        </w:rPr>
        <w:t xml:space="preserve"> TAISYKLĖS</w:t>
      </w:r>
    </w:p>
    <w:p w:rsidR="00521C6A" w:rsidRPr="00521C6A" w:rsidRDefault="00521C6A" w:rsidP="00521C6A">
      <w:pPr>
        <w:autoSpaceDE w:val="0"/>
        <w:autoSpaceDN w:val="0"/>
        <w:adjustRightInd w:val="0"/>
        <w:jc w:val="center"/>
        <w:rPr>
          <w:rFonts w:ascii="Times New Roman,Bold" w:hAnsi="Times New Roman,Bold" w:cs="Times New Roman,Bold"/>
          <w:bCs/>
          <w:sz w:val="24"/>
          <w:szCs w:val="24"/>
          <w:lang w:eastAsia="lt-LT"/>
        </w:rPr>
      </w:pPr>
    </w:p>
    <w:p w:rsidR="00521C6A" w:rsidRDefault="00521C6A" w:rsidP="00521C6A">
      <w:pPr>
        <w:autoSpaceDE w:val="0"/>
        <w:autoSpaceDN w:val="0"/>
        <w:adjustRightInd w:val="0"/>
        <w:jc w:val="center"/>
        <w:rPr>
          <w:b/>
          <w:bCs/>
          <w:sz w:val="24"/>
          <w:szCs w:val="24"/>
          <w:lang w:eastAsia="lt-LT"/>
        </w:rPr>
      </w:pPr>
      <w:r>
        <w:rPr>
          <w:b/>
          <w:bCs/>
          <w:sz w:val="24"/>
          <w:szCs w:val="24"/>
          <w:lang w:eastAsia="lt-LT"/>
        </w:rPr>
        <w:t>I. BENDROSIOS NUOSTATOS</w:t>
      </w:r>
    </w:p>
    <w:p w:rsidR="00521C6A" w:rsidRPr="008F6081" w:rsidRDefault="00521C6A" w:rsidP="00521C6A">
      <w:pPr>
        <w:autoSpaceDE w:val="0"/>
        <w:autoSpaceDN w:val="0"/>
        <w:adjustRightInd w:val="0"/>
        <w:jc w:val="center"/>
        <w:rPr>
          <w:bCs/>
          <w:sz w:val="24"/>
          <w:szCs w:val="24"/>
          <w:lang w:eastAsia="lt-LT"/>
        </w:rPr>
      </w:pPr>
    </w:p>
    <w:p w:rsidR="00521C6A" w:rsidRDefault="00521C6A" w:rsidP="00E97279">
      <w:pPr>
        <w:autoSpaceDE w:val="0"/>
        <w:autoSpaceDN w:val="0"/>
        <w:adjustRightInd w:val="0"/>
        <w:ind w:firstLine="720"/>
        <w:jc w:val="both"/>
        <w:rPr>
          <w:sz w:val="24"/>
          <w:szCs w:val="24"/>
          <w:lang w:eastAsia="lt-LT"/>
        </w:rPr>
      </w:pPr>
      <w:r>
        <w:rPr>
          <w:sz w:val="24"/>
          <w:szCs w:val="24"/>
          <w:lang w:eastAsia="lt-LT"/>
        </w:rPr>
        <w:t xml:space="preserve">1. Ūkio subjektų </w:t>
      </w:r>
      <w:r w:rsidR="00A9663E">
        <w:rPr>
          <w:sz w:val="24"/>
          <w:szCs w:val="24"/>
          <w:lang w:eastAsia="lt-LT"/>
        </w:rPr>
        <w:t>valstybinės kalbos vartojimo i</w:t>
      </w:r>
      <w:r w:rsidR="003F46FE">
        <w:rPr>
          <w:sz w:val="24"/>
          <w:szCs w:val="24"/>
          <w:lang w:eastAsia="lt-LT"/>
        </w:rPr>
        <w:t>r taisyklingumo patikr</w:t>
      </w:r>
      <w:r w:rsidR="006B0C72">
        <w:rPr>
          <w:sz w:val="24"/>
          <w:szCs w:val="24"/>
          <w:lang w:eastAsia="lt-LT"/>
        </w:rPr>
        <w:t>i</w:t>
      </w:r>
      <w:r w:rsidR="003F46FE">
        <w:rPr>
          <w:sz w:val="24"/>
          <w:szCs w:val="24"/>
          <w:lang w:eastAsia="lt-LT"/>
        </w:rPr>
        <w:t>nimo</w:t>
      </w:r>
      <w:r w:rsidR="00A9663E">
        <w:rPr>
          <w:sz w:val="24"/>
          <w:szCs w:val="24"/>
          <w:lang w:eastAsia="lt-LT"/>
        </w:rPr>
        <w:t xml:space="preserve"> taisyklės (toliau – t</w:t>
      </w:r>
      <w:r>
        <w:rPr>
          <w:sz w:val="24"/>
          <w:szCs w:val="24"/>
          <w:lang w:eastAsia="lt-LT"/>
        </w:rPr>
        <w:t>aisy</w:t>
      </w:r>
      <w:r w:rsidR="00A9663E">
        <w:rPr>
          <w:sz w:val="24"/>
          <w:szCs w:val="24"/>
          <w:lang w:eastAsia="lt-LT"/>
        </w:rPr>
        <w:t xml:space="preserve">klės) nustato Švietimo, kultūros </w:t>
      </w:r>
      <w:r w:rsidR="003F46FE">
        <w:rPr>
          <w:sz w:val="24"/>
          <w:szCs w:val="24"/>
          <w:lang w:eastAsia="lt-LT"/>
        </w:rPr>
        <w:t>ir sporto skyriaus vyriausiojo</w:t>
      </w:r>
      <w:r w:rsidR="00A9663E">
        <w:rPr>
          <w:sz w:val="24"/>
          <w:szCs w:val="24"/>
          <w:lang w:eastAsia="lt-LT"/>
        </w:rPr>
        <w:t xml:space="preserve"> spec</w:t>
      </w:r>
      <w:r w:rsidR="003F46FE">
        <w:rPr>
          <w:sz w:val="24"/>
          <w:szCs w:val="24"/>
          <w:lang w:eastAsia="lt-LT"/>
        </w:rPr>
        <w:t>ialisto kalbos tvarkytojo (toliau – kalbos tvarkytojas)</w:t>
      </w:r>
      <w:r w:rsidR="00A9663E">
        <w:rPr>
          <w:sz w:val="24"/>
          <w:szCs w:val="24"/>
          <w:lang w:eastAsia="lt-LT"/>
        </w:rPr>
        <w:t xml:space="preserve"> atliekamų ūkio subjektų tikrinimų ir rezultatų įforminimo</w:t>
      </w:r>
      <w:r>
        <w:rPr>
          <w:sz w:val="24"/>
          <w:szCs w:val="24"/>
          <w:lang w:eastAsia="lt-LT"/>
        </w:rPr>
        <w:t xml:space="preserve"> procedūras.</w:t>
      </w:r>
    </w:p>
    <w:p w:rsidR="00521C6A" w:rsidRDefault="00521C6A" w:rsidP="00E97279">
      <w:pPr>
        <w:autoSpaceDE w:val="0"/>
        <w:autoSpaceDN w:val="0"/>
        <w:adjustRightInd w:val="0"/>
        <w:ind w:firstLine="720"/>
        <w:jc w:val="both"/>
        <w:rPr>
          <w:sz w:val="24"/>
          <w:szCs w:val="24"/>
          <w:lang w:eastAsia="lt-LT"/>
        </w:rPr>
      </w:pPr>
      <w:r>
        <w:rPr>
          <w:sz w:val="24"/>
          <w:szCs w:val="24"/>
          <w:lang w:eastAsia="lt-LT"/>
        </w:rPr>
        <w:t>2. Taisyklės parengtos</w:t>
      </w:r>
      <w:r w:rsidR="00A9663E">
        <w:rPr>
          <w:sz w:val="24"/>
          <w:szCs w:val="24"/>
          <w:lang w:eastAsia="lt-LT"/>
        </w:rPr>
        <w:t xml:space="preserve"> vadovaujantis</w:t>
      </w:r>
      <w:r>
        <w:rPr>
          <w:sz w:val="24"/>
          <w:szCs w:val="24"/>
          <w:lang w:eastAsia="lt-LT"/>
        </w:rPr>
        <w:t xml:space="preserve"> Lietuvos Respublikos viešojo administravimo įstatymo</w:t>
      </w:r>
      <w:r w:rsidR="00E97279">
        <w:rPr>
          <w:sz w:val="24"/>
          <w:szCs w:val="24"/>
          <w:lang w:eastAsia="lt-LT"/>
        </w:rPr>
        <w:t xml:space="preserve"> </w:t>
      </w:r>
      <w:r w:rsidRPr="00A9663E">
        <w:rPr>
          <w:sz w:val="24"/>
          <w:szCs w:val="24"/>
          <w:lang w:eastAsia="lt-LT"/>
        </w:rPr>
        <w:t>36</w:t>
      </w:r>
      <w:r w:rsidR="00A9663E">
        <w:rPr>
          <w:sz w:val="24"/>
          <w:szCs w:val="24"/>
          <w:vertAlign w:val="superscript"/>
          <w:lang w:eastAsia="lt-LT"/>
        </w:rPr>
        <w:t>2</w:t>
      </w:r>
      <w:r w:rsidR="00A9663E">
        <w:rPr>
          <w:sz w:val="24"/>
          <w:szCs w:val="24"/>
          <w:lang w:eastAsia="lt-LT"/>
        </w:rPr>
        <w:t xml:space="preserve"> ir 36</w:t>
      </w:r>
      <w:r w:rsidR="00A9663E">
        <w:rPr>
          <w:sz w:val="24"/>
          <w:szCs w:val="24"/>
          <w:vertAlign w:val="superscript"/>
          <w:lang w:eastAsia="lt-LT"/>
        </w:rPr>
        <w:t>4</w:t>
      </w:r>
      <w:r w:rsidR="00A9663E">
        <w:rPr>
          <w:sz w:val="24"/>
          <w:szCs w:val="24"/>
          <w:lang w:eastAsia="lt-LT"/>
        </w:rPr>
        <w:t xml:space="preserve"> straipsniai</w:t>
      </w:r>
      <w:r>
        <w:rPr>
          <w:sz w:val="24"/>
          <w:szCs w:val="24"/>
          <w:lang w:eastAsia="lt-LT"/>
        </w:rPr>
        <w:t>s.</w:t>
      </w:r>
    </w:p>
    <w:p w:rsidR="00521C6A" w:rsidRDefault="00521C6A" w:rsidP="00E97279">
      <w:pPr>
        <w:autoSpaceDE w:val="0"/>
        <w:autoSpaceDN w:val="0"/>
        <w:adjustRightInd w:val="0"/>
        <w:ind w:firstLine="720"/>
        <w:jc w:val="both"/>
        <w:rPr>
          <w:sz w:val="24"/>
          <w:szCs w:val="24"/>
          <w:lang w:eastAsia="lt-LT"/>
        </w:rPr>
      </w:pPr>
      <w:r>
        <w:rPr>
          <w:sz w:val="24"/>
          <w:szCs w:val="24"/>
          <w:lang w:eastAsia="lt-LT"/>
        </w:rPr>
        <w:t>3. Ūkio subjektai tikrinami siekiant vykdyti Lietuvos Respublikos valstybinės kalbos įstatymo</w:t>
      </w:r>
      <w:r w:rsidR="003F46FE">
        <w:rPr>
          <w:sz w:val="24"/>
          <w:szCs w:val="24"/>
          <w:lang w:eastAsia="lt-LT"/>
        </w:rPr>
        <w:t xml:space="preserve"> (toliau – VKĮ)</w:t>
      </w:r>
      <w:r w:rsidR="00A9663E">
        <w:rPr>
          <w:sz w:val="24"/>
          <w:szCs w:val="24"/>
          <w:lang w:eastAsia="lt-LT"/>
        </w:rPr>
        <w:t xml:space="preserve">, Valstybinės lietuvių kalbos komisijos </w:t>
      </w:r>
      <w:r w:rsidR="003F46FE">
        <w:rPr>
          <w:sz w:val="24"/>
          <w:szCs w:val="24"/>
          <w:lang w:eastAsia="lt-LT"/>
        </w:rPr>
        <w:t xml:space="preserve">(toliau – VLKK) </w:t>
      </w:r>
      <w:r w:rsidR="00A9663E">
        <w:rPr>
          <w:sz w:val="24"/>
          <w:szCs w:val="24"/>
          <w:lang w:eastAsia="lt-LT"/>
        </w:rPr>
        <w:t>nutarimų</w:t>
      </w:r>
      <w:r w:rsidR="00E97279">
        <w:rPr>
          <w:sz w:val="24"/>
          <w:szCs w:val="24"/>
          <w:lang w:eastAsia="lt-LT"/>
        </w:rPr>
        <w:t xml:space="preserve"> </w:t>
      </w:r>
      <w:r>
        <w:rPr>
          <w:sz w:val="24"/>
          <w:szCs w:val="24"/>
          <w:lang w:eastAsia="lt-LT"/>
        </w:rPr>
        <w:t>pažeidimų prevenciją, taip pat atskleisti ir ištirti šiuos pažeidimus.</w:t>
      </w:r>
    </w:p>
    <w:p w:rsidR="00521C6A" w:rsidRDefault="00A9663E" w:rsidP="00E97279">
      <w:pPr>
        <w:autoSpaceDE w:val="0"/>
        <w:autoSpaceDN w:val="0"/>
        <w:adjustRightInd w:val="0"/>
        <w:ind w:firstLine="720"/>
        <w:jc w:val="both"/>
        <w:rPr>
          <w:sz w:val="24"/>
          <w:szCs w:val="24"/>
          <w:lang w:eastAsia="lt-LT"/>
        </w:rPr>
      </w:pPr>
      <w:r>
        <w:rPr>
          <w:sz w:val="24"/>
          <w:szCs w:val="24"/>
          <w:lang w:eastAsia="lt-LT"/>
        </w:rPr>
        <w:t>4. Šiose t</w:t>
      </w:r>
      <w:r w:rsidR="00521C6A">
        <w:rPr>
          <w:sz w:val="24"/>
          <w:szCs w:val="24"/>
          <w:lang w:eastAsia="lt-LT"/>
        </w:rPr>
        <w:t>aisyklėse vartojamos sąvokos:</w:t>
      </w:r>
    </w:p>
    <w:p w:rsidR="00521C6A" w:rsidRDefault="00E97279" w:rsidP="00E97279">
      <w:pPr>
        <w:autoSpaceDE w:val="0"/>
        <w:autoSpaceDN w:val="0"/>
        <w:adjustRightInd w:val="0"/>
        <w:ind w:firstLine="720"/>
        <w:jc w:val="both"/>
        <w:rPr>
          <w:sz w:val="24"/>
          <w:szCs w:val="24"/>
          <w:lang w:eastAsia="lt-LT"/>
        </w:rPr>
      </w:pPr>
      <w:r w:rsidRPr="00E97279">
        <w:rPr>
          <w:rFonts w:ascii="Times New Roman,Bold" w:hAnsi="Times New Roman,Bold" w:cs="Times New Roman,Bold"/>
          <w:bCs/>
          <w:sz w:val="24"/>
          <w:szCs w:val="24"/>
          <w:lang w:eastAsia="lt-LT"/>
        </w:rPr>
        <w:t>4.1.</w:t>
      </w:r>
      <w:r>
        <w:rPr>
          <w:rFonts w:ascii="Times New Roman,Bold" w:hAnsi="Times New Roman,Bold" w:cs="Times New Roman,Bold"/>
          <w:b/>
          <w:bCs/>
          <w:sz w:val="24"/>
          <w:szCs w:val="24"/>
          <w:lang w:eastAsia="lt-LT"/>
        </w:rPr>
        <w:t xml:space="preserve"> ū</w:t>
      </w:r>
      <w:r w:rsidR="00521C6A">
        <w:rPr>
          <w:rFonts w:ascii="Times New Roman,Bold" w:hAnsi="Times New Roman,Bold" w:cs="Times New Roman,Bold"/>
          <w:b/>
          <w:bCs/>
          <w:sz w:val="24"/>
          <w:szCs w:val="24"/>
          <w:lang w:eastAsia="lt-LT"/>
        </w:rPr>
        <w:t>kio subjektas</w:t>
      </w:r>
      <w:r w:rsidR="00521C6A" w:rsidRPr="003F46FE">
        <w:rPr>
          <w:rFonts w:ascii="Times New Roman,Bold" w:hAnsi="Times New Roman,Bold" w:cs="Times New Roman,Bold"/>
          <w:bCs/>
          <w:sz w:val="24"/>
          <w:szCs w:val="24"/>
          <w:lang w:eastAsia="lt-LT"/>
        </w:rPr>
        <w:t xml:space="preserve"> </w:t>
      </w:r>
      <w:r w:rsidR="00521C6A">
        <w:rPr>
          <w:sz w:val="24"/>
          <w:szCs w:val="24"/>
          <w:lang w:eastAsia="lt-LT"/>
        </w:rPr>
        <w:t xml:space="preserve">– </w:t>
      </w:r>
      <w:r w:rsidR="00A9663E">
        <w:rPr>
          <w:sz w:val="24"/>
          <w:szCs w:val="24"/>
          <w:lang w:eastAsia="lt-LT"/>
        </w:rPr>
        <w:t xml:space="preserve">fizinis ar </w:t>
      </w:r>
      <w:r w:rsidR="00521C6A">
        <w:rPr>
          <w:sz w:val="24"/>
          <w:szCs w:val="24"/>
          <w:lang w:eastAsia="lt-LT"/>
        </w:rPr>
        <w:t>juridinis asmuo arba kita organizacija, juridinio asmens ar kitos</w:t>
      </w:r>
      <w:r>
        <w:rPr>
          <w:sz w:val="24"/>
          <w:szCs w:val="24"/>
          <w:lang w:eastAsia="lt-LT"/>
        </w:rPr>
        <w:t xml:space="preserve"> </w:t>
      </w:r>
      <w:r w:rsidR="00521C6A">
        <w:rPr>
          <w:sz w:val="24"/>
          <w:szCs w:val="24"/>
          <w:lang w:eastAsia="lt-LT"/>
        </w:rPr>
        <w:t>organizacijos filialas, Lietuvos Respublikos teritorijoje vykdantis teisės aktų reglamentuojamą</w:t>
      </w:r>
      <w:r>
        <w:rPr>
          <w:sz w:val="24"/>
          <w:szCs w:val="24"/>
          <w:lang w:eastAsia="lt-LT"/>
        </w:rPr>
        <w:t xml:space="preserve"> </w:t>
      </w:r>
      <w:r w:rsidR="00521C6A">
        <w:rPr>
          <w:sz w:val="24"/>
          <w:szCs w:val="24"/>
          <w:lang w:eastAsia="lt-LT"/>
        </w:rPr>
        <w:t>ūkinę veiklą, kurią p</w:t>
      </w:r>
      <w:r w:rsidR="00A9663E">
        <w:rPr>
          <w:sz w:val="24"/>
          <w:szCs w:val="24"/>
          <w:lang w:eastAsia="lt-LT"/>
        </w:rPr>
        <w:t>rižiūri</w:t>
      </w:r>
      <w:r w:rsidR="00521C6A">
        <w:rPr>
          <w:sz w:val="24"/>
          <w:szCs w:val="24"/>
          <w:lang w:eastAsia="lt-LT"/>
        </w:rPr>
        <w:t xml:space="preserve"> įstatymų nustatyta tvarka įgalioti atlikti viešąjį administravimą</w:t>
      </w:r>
      <w:r>
        <w:rPr>
          <w:sz w:val="24"/>
          <w:szCs w:val="24"/>
          <w:lang w:eastAsia="lt-LT"/>
        </w:rPr>
        <w:t xml:space="preserve"> subjektai;</w:t>
      </w:r>
    </w:p>
    <w:p w:rsidR="00521C6A" w:rsidRDefault="009806B2" w:rsidP="00E97279">
      <w:pPr>
        <w:autoSpaceDE w:val="0"/>
        <w:autoSpaceDN w:val="0"/>
        <w:adjustRightInd w:val="0"/>
        <w:ind w:firstLine="720"/>
        <w:jc w:val="both"/>
        <w:rPr>
          <w:sz w:val="24"/>
          <w:szCs w:val="24"/>
          <w:lang w:eastAsia="lt-LT"/>
        </w:rPr>
      </w:pPr>
      <w:r>
        <w:rPr>
          <w:bCs/>
          <w:sz w:val="24"/>
          <w:szCs w:val="24"/>
          <w:lang w:eastAsia="lt-LT"/>
        </w:rPr>
        <w:t>4.2</w:t>
      </w:r>
      <w:r w:rsidR="00E97279">
        <w:rPr>
          <w:bCs/>
          <w:sz w:val="24"/>
          <w:szCs w:val="24"/>
          <w:lang w:eastAsia="lt-LT"/>
        </w:rPr>
        <w:t xml:space="preserve">. </w:t>
      </w:r>
      <w:r w:rsidR="00E97279" w:rsidRPr="00E97279">
        <w:rPr>
          <w:b/>
          <w:bCs/>
          <w:sz w:val="24"/>
          <w:szCs w:val="24"/>
          <w:lang w:eastAsia="lt-LT"/>
        </w:rPr>
        <w:t>pat</w:t>
      </w:r>
      <w:r w:rsidR="00521C6A">
        <w:rPr>
          <w:b/>
          <w:bCs/>
          <w:sz w:val="24"/>
          <w:szCs w:val="24"/>
          <w:lang w:eastAsia="lt-LT"/>
        </w:rPr>
        <w:t>ikrinimas</w:t>
      </w:r>
      <w:r w:rsidR="00521C6A" w:rsidRPr="003F46FE">
        <w:rPr>
          <w:bCs/>
          <w:sz w:val="24"/>
          <w:szCs w:val="24"/>
          <w:lang w:eastAsia="lt-LT"/>
        </w:rPr>
        <w:t xml:space="preserve"> </w:t>
      </w:r>
      <w:r w:rsidR="00A9663E">
        <w:rPr>
          <w:sz w:val="24"/>
          <w:szCs w:val="24"/>
          <w:lang w:eastAsia="lt-LT"/>
        </w:rPr>
        <w:t>– pareigūnų atliekama</w:t>
      </w:r>
      <w:r w:rsidR="00521C6A">
        <w:rPr>
          <w:sz w:val="24"/>
          <w:szCs w:val="24"/>
          <w:lang w:eastAsia="lt-LT"/>
        </w:rPr>
        <w:t xml:space="preserve"> </w:t>
      </w:r>
      <w:r w:rsidR="00A9663E">
        <w:rPr>
          <w:sz w:val="24"/>
          <w:szCs w:val="24"/>
          <w:lang w:eastAsia="lt-LT"/>
        </w:rPr>
        <w:t xml:space="preserve">fizinių ar </w:t>
      </w:r>
      <w:r w:rsidR="00521C6A">
        <w:rPr>
          <w:sz w:val="24"/>
          <w:szCs w:val="24"/>
          <w:lang w:eastAsia="lt-LT"/>
        </w:rPr>
        <w:t xml:space="preserve">juridinių asmenų </w:t>
      </w:r>
      <w:r w:rsidR="00A9663E">
        <w:rPr>
          <w:sz w:val="24"/>
          <w:szCs w:val="24"/>
          <w:lang w:eastAsia="lt-LT"/>
        </w:rPr>
        <w:t xml:space="preserve">arba kitos organizacijos </w:t>
      </w:r>
      <w:r w:rsidR="003F46FE">
        <w:rPr>
          <w:sz w:val="24"/>
          <w:szCs w:val="24"/>
          <w:lang w:eastAsia="lt-LT"/>
        </w:rPr>
        <w:t>valstybinės kalbos vartojimo ir taisyklingumo kontrolė</w:t>
      </w:r>
      <w:r w:rsidR="00521C6A">
        <w:rPr>
          <w:sz w:val="24"/>
          <w:szCs w:val="24"/>
          <w:lang w:eastAsia="lt-LT"/>
        </w:rPr>
        <w:t>. Tikrinimų rūšys:</w:t>
      </w:r>
      <w:r w:rsidR="00E97279">
        <w:rPr>
          <w:sz w:val="24"/>
          <w:szCs w:val="24"/>
          <w:lang w:eastAsia="lt-LT"/>
        </w:rPr>
        <w:t xml:space="preserve"> </w:t>
      </w:r>
      <w:r w:rsidR="00521C6A">
        <w:rPr>
          <w:sz w:val="24"/>
          <w:szCs w:val="24"/>
          <w:lang w:eastAsia="lt-LT"/>
        </w:rPr>
        <w:t>planinis tikrinimas, neplaninis tikr</w:t>
      </w:r>
      <w:r w:rsidR="003F46FE">
        <w:rPr>
          <w:sz w:val="24"/>
          <w:szCs w:val="24"/>
          <w:lang w:eastAsia="lt-LT"/>
        </w:rPr>
        <w:t>inimas, pakartotinis tikrinimas;</w:t>
      </w:r>
    </w:p>
    <w:p w:rsidR="003F46FE" w:rsidRDefault="009806B2" w:rsidP="00E97279">
      <w:pPr>
        <w:autoSpaceDE w:val="0"/>
        <w:autoSpaceDN w:val="0"/>
        <w:adjustRightInd w:val="0"/>
        <w:ind w:firstLine="720"/>
        <w:jc w:val="both"/>
        <w:rPr>
          <w:sz w:val="24"/>
          <w:szCs w:val="24"/>
          <w:lang w:eastAsia="lt-LT"/>
        </w:rPr>
      </w:pPr>
      <w:r>
        <w:rPr>
          <w:sz w:val="24"/>
          <w:szCs w:val="24"/>
          <w:lang w:eastAsia="lt-LT"/>
        </w:rPr>
        <w:t>4.3</w:t>
      </w:r>
      <w:r w:rsidR="003F46FE">
        <w:rPr>
          <w:sz w:val="24"/>
          <w:szCs w:val="24"/>
          <w:lang w:eastAsia="lt-LT"/>
        </w:rPr>
        <w:t xml:space="preserve">. </w:t>
      </w:r>
      <w:r w:rsidR="003F46FE">
        <w:rPr>
          <w:b/>
          <w:sz w:val="24"/>
          <w:szCs w:val="24"/>
          <w:lang w:eastAsia="lt-LT"/>
        </w:rPr>
        <w:t>raštas</w:t>
      </w:r>
      <w:r w:rsidR="003F46FE">
        <w:rPr>
          <w:sz w:val="24"/>
          <w:szCs w:val="24"/>
          <w:lang w:eastAsia="lt-LT"/>
        </w:rPr>
        <w:t xml:space="preserve"> – kalbos tvarkytojo rengiamas dokumentas patikrinus ūkio subjektą. Jame nurodom patikrinimo metu užfiksuoti valstybinės kalbos vartojimo ir taisyklingumo reikalavimų pažeidimai, nurodoma ištaisyti nustatytus VKĮ, VLKK nutarimų pažeidimus ir (arba) ištaisyti rekomenduojamojo pobūdžio kalbos klaidas.</w:t>
      </w:r>
    </w:p>
    <w:p w:rsidR="003F46FE" w:rsidRPr="003F46FE" w:rsidRDefault="003F46FE" w:rsidP="00E97279">
      <w:pPr>
        <w:autoSpaceDE w:val="0"/>
        <w:autoSpaceDN w:val="0"/>
        <w:adjustRightInd w:val="0"/>
        <w:ind w:firstLine="720"/>
        <w:jc w:val="both"/>
        <w:rPr>
          <w:sz w:val="24"/>
          <w:szCs w:val="24"/>
          <w:lang w:eastAsia="lt-LT"/>
        </w:rPr>
      </w:pPr>
      <w:r>
        <w:rPr>
          <w:sz w:val="24"/>
          <w:szCs w:val="24"/>
          <w:lang w:eastAsia="lt-LT"/>
        </w:rPr>
        <w:t>5. Kitos šiose taisyklėse vartojamos sąvokos suprantamos taip, kaip jos apibrėžtos galiojančiuose teisės aktuose.</w:t>
      </w:r>
    </w:p>
    <w:p w:rsidR="00521C6A" w:rsidRDefault="00F32951" w:rsidP="003F46FE">
      <w:pPr>
        <w:autoSpaceDE w:val="0"/>
        <w:autoSpaceDN w:val="0"/>
        <w:adjustRightInd w:val="0"/>
        <w:ind w:firstLine="720"/>
        <w:jc w:val="both"/>
        <w:rPr>
          <w:sz w:val="24"/>
          <w:szCs w:val="24"/>
          <w:lang w:eastAsia="lt-LT"/>
        </w:rPr>
      </w:pPr>
      <w:r>
        <w:rPr>
          <w:sz w:val="24"/>
          <w:szCs w:val="24"/>
          <w:lang w:eastAsia="lt-LT"/>
        </w:rPr>
        <w:t>6</w:t>
      </w:r>
      <w:r w:rsidR="00521C6A">
        <w:rPr>
          <w:sz w:val="24"/>
          <w:szCs w:val="24"/>
          <w:lang w:eastAsia="lt-LT"/>
        </w:rPr>
        <w:t xml:space="preserve">. Nagrinėjant skundus, pareiškimus ar pranešimus apie </w:t>
      </w:r>
      <w:r w:rsidR="003F46FE">
        <w:rPr>
          <w:sz w:val="24"/>
          <w:szCs w:val="24"/>
          <w:lang w:eastAsia="lt-LT"/>
        </w:rPr>
        <w:t>VKĮ, VLKK nutarimų</w:t>
      </w:r>
      <w:r w:rsidR="00521C6A">
        <w:rPr>
          <w:sz w:val="24"/>
          <w:szCs w:val="24"/>
          <w:lang w:eastAsia="lt-LT"/>
        </w:rPr>
        <w:t xml:space="preserve"> pažeidimus ar esant akivaizdiems pažeidimo požymiams, taip pat tam tikrais</w:t>
      </w:r>
      <w:r w:rsidR="003F46FE">
        <w:rPr>
          <w:sz w:val="24"/>
          <w:szCs w:val="24"/>
          <w:lang w:eastAsia="lt-LT"/>
        </w:rPr>
        <w:t xml:space="preserve"> </w:t>
      </w:r>
      <w:r w:rsidR="00521C6A">
        <w:rPr>
          <w:sz w:val="24"/>
          <w:szCs w:val="24"/>
          <w:lang w:eastAsia="lt-LT"/>
        </w:rPr>
        <w:t>atvejais gavus iš visuomenės informacijos, pagal savo svarbą reikalaujančios neatidėliotino</w:t>
      </w:r>
      <w:r w:rsidR="003F46FE">
        <w:rPr>
          <w:sz w:val="24"/>
          <w:szCs w:val="24"/>
          <w:lang w:eastAsia="lt-LT"/>
        </w:rPr>
        <w:t xml:space="preserve"> </w:t>
      </w:r>
      <w:r w:rsidR="00521C6A">
        <w:rPr>
          <w:sz w:val="24"/>
          <w:szCs w:val="24"/>
          <w:lang w:eastAsia="lt-LT"/>
        </w:rPr>
        <w:t>patikrinimo, ūkio subjektas gali būti tikr</w:t>
      </w:r>
      <w:r w:rsidR="00F75405">
        <w:rPr>
          <w:sz w:val="24"/>
          <w:szCs w:val="24"/>
          <w:lang w:eastAsia="lt-LT"/>
        </w:rPr>
        <w:t>inamas ir be pavedimo (pried</w:t>
      </w:r>
      <w:r w:rsidR="00521C6A">
        <w:rPr>
          <w:sz w:val="24"/>
          <w:szCs w:val="24"/>
          <w:lang w:eastAsia="lt-LT"/>
        </w:rPr>
        <w:t>as). Tokiu atveju,</w:t>
      </w:r>
      <w:r w:rsidR="003F46FE">
        <w:rPr>
          <w:sz w:val="24"/>
          <w:szCs w:val="24"/>
          <w:lang w:eastAsia="lt-LT"/>
        </w:rPr>
        <w:t xml:space="preserve"> </w:t>
      </w:r>
      <w:r w:rsidR="00521C6A">
        <w:rPr>
          <w:sz w:val="24"/>
          <w:szCs w:val="24"/>
          <w:lang w:eastAsia="lt-LT"/>
        </w:rPr>
        <w:t xml:space="preserve">atlikus ūkio subjekto patikrinimą, </w:t>
      </w:r>
      <w:r w:rsidR="00F75405">
        <w:rPr>
          <w:sz w:val="24"/>
          <w:szCs w:val="24"/>
          <w:lang w:eastAsia="lt-LT"/>
        </w:rPr>
        <w:t>turi būti surašomas tikrinimo raš</w:t>
      </w:r>
      <w:r w:rsidR="00521C6A">
        <w:rPr>
          <w:sz w:val="24"/>
          <w:szCs w:val="24"/>
          <w:lang w:eastAsia="lt-LT"/>
        </w:rPr>
        <w:t>tas.</w:t>
      </w:r>
    </w:p>
    <w:p w:rsidR="003F46FE" w:rsidRDefault="003F46FE" w:rsidP="003F46FE">
      <w:pPr>
        <w:autoSpaceDE w:val="0"/>
        <w:autoSpaceDN w:val="0"/>
        <w:adjustRightInd w:val="0"/>
        <w:ind w:firstLine="720"/>
        <w:jc w:val="both"/>
        <w:rPr>
          <w:sz w:val="24"/>
          <w:szCs w:val="24"/>
          <w:lang w:eastAsia="lt-LT"/>
        </w:rPr>
      </w:pPr>
    </w:p>
    <w:p w:rsidR="003F46FE" w:rsidRPr="003F46FE" w:rsidRDefault="003F46FE" w:rsidP="003F46FE">
      <w:pPr>
        <w:autoSpaceDE w:val="0"/>
        <w:autoSpaceDN w:val="0"/>
        <w:adjustRightInd w:val="0"/>
        <w:ind w:firstLine="720"/>
        <w:jc w:val="center"/>
        <w:rPr>
          <w:b/>
          <w:sz w:val="24"/>
          <w:szCs w:val="24"/>
          <w:lang w:eastAsia="lt-LT"/>
        </w:rPr>
      </w:pPr>
      <w:r w:rsidRPr="003F46FE">
        <w:rPr>
          <w:b/>
          <w:sz w:val="24"/>
          <w:szCs w:val="24"/>
          <w:lang w:eastAsia="lt-LT"/>
        </w:rPr>
        <w:t>II. TIKRINIMO PRINCIPAI</w:t>
      </w:r>
    </w:p>
    <w:p w:rsidR="003F46FE" w:rsidRDefault="003F46FE" w:rsidP="003F46FE">
      <w:pPr>
        <w:autoSpaceDE w:val="0"/>
        <w:autoSpaceDN w:val="0"/>
        <w:adjustRightInd w:val="0"/>
        <w:ind w:firstLine="720"/>
        <w:jc w:val="center"/>
        <w:rPr>
          <w:sz w:val="24"/>
          <w:szCs w:val="24"/>
          <w:lang w:eastAsia="lt-LT"/>
        </w:rPr>
      </w:pPr>
    </w:p>
    <w:p w:rsidR="003F46FE" w:rsidRDefault="00F32951" w:rsidP="003F46FE">
      <w:pPr>
        <w:autoSpaceDE w:val="0"/>
        <w:autoSpaceDN w:val="0"/>
        <w:adjustRightInd w:val="0"/>
        <w:ind w:firstLine="720"/>
        <w:jc w:val="both"/>
        <w:rPr>
          <w:sz w:val="24"/>
          <w:szCs w:val="24"/>
          <w:lang w:eastAsia="lt-LT"/>
        </w:rPr>
      </w:pPr>
      <w:r>
        <w:rPr>
          <w:sz w:val="24"/>
          <w:szCs w:val="24"/>
          <w:lang w:eastAsia="lt-LT"/>
        </w:rPr>
        <w:t>7</w:t>
      </w:r>
      <w:r w:rsidR="003F46FE">
        <w:rPr>
          <w:sz w:val="24"/>
          <w:szCs w:val="24"/>
          <w:lang w:eastAsia="lt-LT"/>
        </w:rPr>
        <w:t>. Pagrindiniai principai, kuriais vadovaujantis tikrinami ūkio subjektai:</w:t>
      </w:r>
    </w:p>
    <w:p w:rsidR="003F46FE" w:rsidRDefault="00F32951" w:rsidP="003F46FE">
      <w:pPr>
        <w:autoSpaceDE w:val="0"/>
        <w:autoSpaceDN w:val="0"/>
        <w:adjustRightInd w:val="0"/>
        <w:ind w:firstLine="720"/>
        <w:jc w:val="both"/>
        <w:rPr>
          <w:sz w:val="24"/>
          <w:szCs w:val="24"/>
          <w:lang w:eastAsia="lt-LT"/>
        </w:rPr>
      </w:pPr>
      <w:r>
        <w:rPr>
          <w:sz w:val="24"/>
          <w:szCs w:val="24"/>
          <w:lang w:eastAsia="lt-LT"/>
        </w:rPr>
        <w:t>7</w:t>
      </w:r>
      <w:r w:rsidR="003F46FE">
        <w:rPr>
          <w:sz w:val="24"/>
          <w:szCs w:val="24"/>
          <w:lang w:eastAsia="lt-LT"/>
        </w:rPr>
        <w:t xml:space="preserve">.1. </w:t>
      </w:r>
      <w:r w:rsidR="006B0C72">
        <w:rPr>
          <w:sz w:val="24"/>
          <w:szCs w:val="24"/>
          <w:lang w:eastAsia="lt-LT"/>
        </w:rPr>
        <w:t>visuotinumo (tikrinamos visos VKĮ nustatytos kalbos vartojimo sritys);</w:t>
      </w:r>
    </w:p>
    <w:p w:rsidR="006B0C72" w:rsidRDefault="00F32951" w:rsidP="003F46FE">
      <w:pPr>
        <w:autoSpaceDE w:val="0"/>
        <w:autoSpaceDN w:val="0"/>
        <w:adjustRightInd w:val="0"/>
        <w:ind w:firstLine="720"/>
        <w:jc w:val="both"/>
        <w:rPr>
          <w:sz w:val="24"/>
          <w:szCs w:val="24"/>
          <w:lang w:eastAsia="lt-LT"/>
        </w:rPr>
      </w:pPr>
      <w:r>
        <w:rPr>
          <w:sz w:val="24"/>
          <w:szCs w:val="24"/>
          <w:lang w:eastAsia="lt-LT"/>
        </w:rPr>
        <w:t>7</w:t>
      </w:r>
      <w:r w:rsidR="006B0C72">
        <w:rPr>
          <w:sz w:val="24"/>
          <w:szCs w:val="24"/>
          <w:lang w:eastAsia="lt-LT"/>
        </w:rPr>
        <w:t>.2. planingumo (tikrinama pagal Savivaldybės administracijos direktoriaus įsakymu patvirtintą planuojamų tikrinti ūkio subjektų sąrašą);</w:t>
      </w:r>
    </w:p>
    <w:p w:rsidR="006B0C72" w:rsidRDefault="00F32951" w:rsidP="003F46FE">
      <w:pPr>
        <w:autoSpaceDE w:val="0"/>
        <w:autoSpaceDN w:val="0"/>
        <w:adjustRightInd w:val="0"/>
        <w:ind w:firstLine="720"/>
        <w:jc w:val="both"/>
        <w:rPr>
          <w:sz w:val="24"/>
          <w:szCs w:val="24"/>
          <w:lang w:eastAsia="lt-LT"/>
        </w:rPr>
      </w:pPr>
      <w:r>
        <w:rPr>
          <w:sz w:val="24"/>
          <w:szCs w:val="24"/>
          <w:lang w:eastAsia="lt-LT"/>
        </w:rPr>
        <w:t>7</w:t>
      </w:r>
      <w:r w:rsidR="006B0C72">
        <w:rPr>
          <w:sz w:val="24"/>
          <w:szCs w:val="24"/>
          <w:lang w:eastAsia="lt-LT"/>
        </w:rPr>
        <w:t>.3. sistemiškumo (tikrinama ūkio subjektų sistema);</w:t>
      </w:r>
    </w:p>
    <w:p w:rsidR="006B0C72" w:rsidRDefault="00F32951" w:rsidP="003F46FE">
      <w:pPr>
        <w:autoSpaceDE w:val="0"/>
        <w:autoSpaceDN w:val="0"/>
        <w:adjustRightInd w:val="0"/>
        <w:ind w:firstLine="720"/>
        <w:jc w:val="both"/>
        <w:rPr>
          <w:sz w:val="24"/>
          <w:szCs w:val="24"/>
          <w:lang w:eastAsia="lt-LT"/>
        </w:rPr>
      </w:pPr>
      <w:r>
        <w:rPr>
          <w:sz w:val="24"/>
          <w:szCs w:val="24"/>
          <w:lang w:eastAsia="lt-LT"/>
        </w:rPr>
        <w:t>7</w:t>
      </w:r>
      <w:r w:rsidR="006B0C72">
        <w:rPr>
          <w:sz w:val="24"/>
          <w:szCs w:val="24"/>
          <w:lang w:eastAsia="lt-LT"/>
        </w:rPr>
        <w:t>.4. tikslingumo (tikrinama atsižvelgiant į ūkio subjekto svarbą ir (ar) pasirinktas sritis);</w:t>
      </w:r>
    </w:p>
    <w:p w:rsidR="006B0C72" w:rsidRDefault="00F32951" w:rsidP="003F46FE">
      <w:pPr>
        <w:autoSpaceDE w:val="0"/>
        <w:autoSpaceDN w:val="0"/>
        <w:adjustRightInd w:val="0"/>
        <w:ind w:firstLine="720"/>
        <w:jc w:val="both"/>
        <w:rPr>
          <w:sz w:val="24"/>
          <w:szCs w:val="24"/>
          <w:lang w:eastAsia="lt-LT"/>
        </w:rPr>
      </w:pPr>
      <w:r>
        <w:rPr>
          <w:sz w:val="24"/>
          <w:szCs w:val="24"/>
          <w:lang w:eastAsia="lt-LT"/>
        </w:rPr>
        <w:t>7</w:t>
      </w:r>
      <w:r w:rsidR="006B0C72">
        <w:rPr>
          <w:sz w:val="24"/>
          <w:szCs w:val="24"/>
          <w:lang w:eastAsia="lt-LT"/>
        </w:rPr>
        <w:t>.5. periodiškumo (tikrinimas kartojamas atsižvelgiant į ūkio subjekto specifiką).</w:t>
      </w:r>
    </w:p>
    <w:p w:rsidR="006B0C72" w:rsidRDefault="006B0C72" w:rsidP="003F46FE">
      <w:pPr>
        <w:autoSpaceDE w:val="0"/>
        <w:autoSpaceDN w:val="0"/>
        <w:adjustRightInd w:val="0"/>
        <w:ind w:firstLine="720"/>
        <w:jc w:val="both"/>
        <w:rPr>
          <w:sz w:val="24"/>
          <w:szCs w:val="24"/>
          <w:lang w:eastAsia="lt-LT"/>
        </w:rPr>
      </w:pPr>
    </w:p>
    <w:p w:rsidR="006B0C72" w:rsidRDefault="006B0C72" w:rsidP="006B0C72">
      <w:pPr>
        <w:autoSpaceDE w:val="0"/>
        <w:autoSpaceDN w:val="0"/>
        <w:adjustRightInd w:val="0"/>
        <w:ind w:firstLine="720"/>
        <w:jc w:val="center"/>
        <w:rPr>
          <w:sz w:val="24"/>
          <w:szCs w:val="24"/>
          <w:lang w:eastAsia="lt-LT"/>
        </w:rPr>
      </w:pPr>
      <w:r>
        <w:rPr>
          <w:b/>
          <w:sz w:val="24"/>
          <w:szCs w:val="24"/>
          <w:lang w:eastAsia="lt-LT"/>
        </w:rPr>
        <w:t>III. TIKRINIMO KRITERIJAI</w:t>
      </w:r>
    </w:p>
    <w:p w:rsidR="006B0C72" w:rsidRDefault="006B0C72" w:rsidP="006B0C72">
      <w:pPr>
        <w:autoSpaceDE w:val="0"/>
        <w:autoSpaceDN w:val="0"/>
        <w:adjustRightInd w:val="0"/>
        <w:ind w:firstLine="720"/>
        <w:jc w:val="both"/>
        <w:rPr>
          <w:sz w:val="24"/>
          <w:szCs w:val="24"/>
          <w:lang w:eastAsia="lt-LT"/>
        </w:rPr>
      </w:pPr>
    </w:p>
    <w:p w:rsidR="006B0C72" w:rsidRDefault="00F32951" w:rsidP="006B0C72">
      <w:pPr>
        <w:autoSpaceDE w:val="0"/>
        <w:autoSpaceDN w:val="0"/>
        <w:adjustRightInd w:val="0"/>
        <w:ind w:firstLine="720"/>
        <w:jc w:val="both"/>
        <w:rPr>
          <w:sz w:val="24"/>
          <w:szCs w:val="24"/>
          <w:lang w:eastAsia="lt-LT"/>
        </w:rPr>
      </w:pPr>
      <w:r>
        <w:rPr>
          <w:sz w:val="24"/>
          <w:szCs w:val="24"/>
          <w:lang w:eastAsia="lt-LT"/>
        </w:rPr>
        <w:t>8</w:t>
      </w:r>
      <w:r w:rsidR="006B0C72">
        <w:rPr>
          <w:sz w:val="24"/>
          <w:szCs w:val="24"/>
          <w:lang w:eastAsia="lt-LT"/>
        </w:rPr>
        <w:t>. Tikrinant ūkio subjektus vadovaujamasi šiais kriterijais:</w:t>
      </w:r>
    </w:p>
    <w:p w:rsidR="006B0C72" w:rsidRDefault="00F32951" w:rsidP="006B0C72">
      <w:pPr>
        <w:autoSpaceDE w:val="0"/>
        <w:autoSpaceDN w:val="0"/>
        <w:adjustRightInd w:val="0"/>
        <w:ind w:firstLine="720"/>
        <w:jc w:val="both"/>
        <w:rPr>
          <w:sz w:val="24"/>
          <w:szCs w:val="24"/>
          <w:lang w:eastAsia="lt-LT"/>
        </w:rPr>
      </w:pPr>
      <w:r>
        <w:rPr>
          <w:sz w:val="24"/>
          <w:szCs w:val="24"/>
          <w:lang w:eastAsia="lt-LT"/>
        </w:rPr>
        <w:t>8</w:t>
      </w:r>
      <w:r w:rsidR="006B0C72">
        <w:rPr>
          <w:sz w:val="24"/>
          <w:szCs w:val="24"/>
          <w:lang w:eastAsia="lt-LT"/>
        </w:rPr>
        <w:t>.1. teisėtumo (sprendimai priimami pagal galiojančius teisės aktus);</w:t>
      </w:r>
    </w:p>
    <w:p w:rsidR="006B0C72" w:rsidRDefault="00F32951" w:rsidP="006B0C72">
      <w:pPr>
        <w:autoSpaceDE w:val="0"/>
        <w:autoSpaceDN w:val="0"/>
        <w:adjustRightInd w:val="0"/>
        <w:ind w:firstLine="720"/>
        <w:jc w:val="both"/>
        <w:rPr>
          <w:sz w:val="24"/>
          <w:szCs w:val="24"/>
          <w:lang w:eastAsia="lt-LT"/>
        </w:rPr>
      </w:pPr>
      <w:r>
        <w:rPr>
          <w:sz w:val="24"/>
          <w:szCs w:val="24"/>
          <w:lang w:eastAsia="lt-LT"/>
        </w:rPr>
        <w:lastRenderedPageBreak/>
        <w:t>8</w:t>
      </w:r>
      <w:r w:rsidR="006B0C72">
        <w:rPr>
          <w:sz w:val="24"/>
          <w:szCs w:val="24"/>
          <w:lang w:eastAsia="lt-LT"/>
        </w:rPr>
        <w:t>.2. objektyvumo (vertinama nešališkai);</w:t>
      </w:r>
    </w:p>
    <w:p w:rsidR="006B0C72" w:rsidRDefault="00F32951" w:rsidP="006B0C72">
      <w:pPr>
        <w:autoSpaceDE w:val="0"/>
        <w:autoSpaceDN w:val="0"/>
        <w:adjustRightInd w:val="0"/>
        <w:ind w:firstLine="720"/>
        <w:jc w:val="both"/>
        <w:rPr>
          <w:sz w:val="24"/>
          <w:szCs w:val="24"/>
          <w:lang w:eastAsia="lt-LT"/>
        </w:rPr>
      </w:pPr>
      <w:r>
        <w:rPr>
          <w:sz w:val="24"/>
          <w:szCs w:val="24"/>
          <w:lang w:eastAsia="lt-LT"/>
        </w:rPr>
        <w:t>8</w:t>
      </w:r>
      <w:r w:rsidR="006B0C72">
        <w:rPr>
          <w:sz w:val="24"/>
          <w:szCs w:val="24"/>
          <w:lang w:eastAsia="lt-LT"/>
        </w:rPr>
        <w:t>.3. protingumo ir teisingumo (nepiktnaudžiaujama suteiktais įgaliojimais vertinant teisės aktų pažeidimus ir taikant administracinių nusižengimų nuobaudas).</w:t>
      </w:r>
    </w:p>
    <w:p w:rsidR="006B0C72" w:rsidRDefault="006B0C72" w:rsidP="006B0C72">
      <w:pPr>
        <w:autoSpaceDE w:val="0"/>
        <w:autoSpaceDN w:val="0"/>
        <w:adjustRightInd w:val="0"/>
        <w:ind w:firstLine="720"/>
        <w:jc w:val="both"/>
        <w:rPr>
          <w:sz w:val="24"/>
          <w:szCs w:val="24"/>
          <w:lang w:eastAsia="lt-LT"/>
        </w:rPr>
      </w:pPr>
    </w:p>
    <w:p w:rsidR="006B0C72" w:rsidRDefault="006B0C72" w:rsidP="006B0C72">
      <w:pPr>
        <w:autoSpaceDE w:val="0"/>
        <w:autoSpaceDN w:val="0"/>
        <w:adjustRightInd w:val="0"/>
        <w:ind w:firstLine="720"/>
        <w:jc w:val="center"/>
        <w:rPr>
          <w:sz w:val="24"/>
          <w:szCs w:val="24"/>
          <w:lang w:eastAsia="lt-LT"/>
        </w:rPr>
      </w:pPr>
      <w:r>
        <w:rPr>
          <w:b/>
          <w:sz w:val="24"/>
          <w:szCs w:val="24"/>
          <w:lang w:eastAsia="lt-LT"/>
        </w:rPr>
        <w:t>IV. TIKRINIMŲ SRITYS IR RŪŠYS</w:t>
      </w:r>
    </w:p>
    <w:p w:rsidR="006B0C72" w:rsidRDefault="006B0C72" w:rsidP="006B0C72">
      <w:pPr>
        <w:autoSpaceDE w:val="0"/>
        <w:autoSpaceDN w:val="0"/>
        <w:adjustRightInd w:val="0"/>
        <w:ind w:firstLine="720"/>
        <w:jc w:val="center"/>
        <w:rPr>
          <w:sz w:val="24"/>
          <w:szCs w:val="24"/>
          <w:lang w:eastAsia="lt-LT"/>
        </w:rPr>
      </w:pPr>
    </w:p>
    <w:p w:rsidR="006B0C72" w:rsidRDefault="00F32951" w:rsidP="006B0C72">
      <w:pPr>
        <w:autoSpaceDE w:val="0"/>
        <w:autoSpaceDN w:val="0"/>
        <w:adjustRightInd w:val="0"/>
        <w:ind w:firstLine="720"/>
        <w:jc w:val="both"/>
        <w:rPr>
          <w:sz w:val="24"/>
          <w:szCs w:val="24"/>
          <w:lang w:eastAsia="lt-LT"/>
        </w:rPr>
      </w:pPr>
      <w:r>
        <w:rPr>
          <w:sz w:val="24"/>
          <w:szCs w:val="24"/>
          <w:lang w:eastAsia="lt-LT"/>
        </w:rPr>
        <w:t>9</w:t>
      </w:r>
      <w:r w:rsidR="006B0C72">
        <w:rPr>
          <w:sz w:val="24"/>
          <w:szCs w:val="24"/>
          <w:lang w:eastAsia="lt-LT"/>
        </w:rPr>
        <w:t>. Tikrinimo sritys apibrėžtos VKĮ, kalbos tvarkytojo pareigybės aprašyme.</w:t>
      </w:r>
    </w:p>
    <w:p w:rsidR="006B0C72" w:rsidRDefault="00F32951" w:rsidP="006B0C72">
      <w:pPr>
        <w:autoSpaceDE w:val="0"/>
        <w:autoSpaceDN w:val="0"/>
        <w:adjustRightInd w:val="0"/>
        <w:ind w:firstLine="720"/>
        <w:jc w:val="both"/>
        <w:rPr>
          <w:sz w:val="24"/>
          <w:szCs w:val="24"/>
          <w:lang w:eastAsia="lt-LT"/>
        </w:rPr>
      </w:pPr>
      <w:r>
        <w:rPr>
          <w:sz w:val="24"/>
          <w:szCs w:val="24"/>
          <w:lang w:eastAsia="lt-LT"/>
        </w:rPr>
        <w:t>10</w:t>
      </w:r>
      <w:r w:rsidR="006B0C72">
        <w:rPr>
          <w:sz w:val="24"/>
          <w:szCs w:val="24"/>
          <w:lang w:eastAsia="lt-LT"/>
        </w:rPr>
        <w:t>. Tikrinimo rūšys: planinis, neplaninis, pakartotinis.</w:t>
      </w:r>
    </w:p>
    <w:p w:rsidR="006B0C72" w:rsidRDefault="00F32951" w:rsidP="006B0C72">
      <w:pPr>
        <w:autoSpaceDE w:val="0"/>
        <w:autoSpaceDN w:val="0"/>
        <w:adjustRightInd w:val="0"/>
        <w:ind w:firstLine="720"/>
        <w:jc w:val="both"/>
        <w:rPr>
          <w:sz w:val="24"/>
          <w:szCs w:val="24"/>
          <w:lang w:eastAsia="lt-LT"/>
        </w:rPr>
      </w:pPr>
      <w:r>
        <w:rPr>
          <w:sz w:val="24"/>
          <w:szCs w:val="24"/>
          <w:lang w:eastAsia="lt-LT"/>
        </w:rPr>
        <w:t>11</w:t>
      </w:r>
      <w:r w:rsidR="006B0C72">
        <w:rPr>
          <w:sz w:val="24"/>
          <w:szCs w:val="24"/>
          <w:lang w:eastAsia="lt-LT"/>
        </w:rPr>
        <w:t>. Planuotai tikrinama pagal Savivaldybės administracijos direktoriaus patvirtintą patikrinimų planą (toliau – tikrinimų planas). Tikrinimų planas gali būti tikslinamas. Apie planuojamą tikrinimą ūkio subjektas papildomai informuojamas prieš 10 darbo dienų iki tikrinimo pradžios</w:t>
      </w:r>
      <w:r w:rsidR="002020A4">
        <w:rPr>
          <w:sz w:val="24"/>
          <w:szCs w:val="24"/>
          <w:lang w:eastAsia="lt-LT"/>
        </w:rPr>
        <w:t xml:space="preserve"> raštu, elektroniniu paštu ar telefonu</w:t>
      </w:r>
      <w:r w:rsidR="006B0C72">
        <w:rPr>
          <w:sz w:val="24"/>
          <w:szCs w:val="24"/>
          <w:lang w:eastAsia="lt-LT"/>
        </w:rPr>
        <w:t>.</w:t>
      </w:r>
    </w:p>
    <w:p w:rsidR="006B0C72" w:rsidRDefault="00F32951" w:rsidP="006B0C72">
      <w:pPr>
        <w:autoSpaceDE w:val="0"/>
        <w:autoSpaceDN w:val="0"/>
        <w:adjustRightInd w:val="0"/>
        <w:ind w:firstLine="720"/>
        <w:jc w:val="both"/>
        <w:rPr>
          <w:sz w:val="24"/>
          <w:szCs w:val="24"/>
          <w:lang w:eastAsia="lt-LT"/>
        </w:rPr>
      </w:pPr>
      <w:r>
        <w:rPr>
          <w:sz w:val="24"/>
          <w:szCs w:val="24"/>
          <w:lang w:eastAsia="lt-LT"/>
        </w:rPr>
        <w:t>12</w:t>
      </w:r>
      <w:r w:rsidR="006B0C72">
        <w:rPr>
          <w:sz w:val="24"/>
          <w:szCs w:val="24"/>
          <w:lang w:eastAsia="lt-LT"/>
        </w:rPr>
        <w:t>. Neplanuotai tikrinama, kai kyla pagrįstų įtarimų ar gaunama informacijos, kad ūkio subjektas pažeidė VKĮ, VLKK nutarimus.</w:t>
      </w:r>
    </w:p>
    <w:p w:rsidR="006B0C72" w:rsidRDefault="00F32951" w:rsidP="006B0C72">
      <w:pPr>
        <w:autoSpaceDE w:val="0"/>
        <w:autoSpaceDN w:val="0"/>
        <w:adjustRightInd w:val="0"/>
        <w:ind w:firstLine="720"/>
        <w:jc w:val="both"/>
        <w:rPr>
          <w:sz w:val="24"/>
          <w:szCs w:val="24"/>
          <w:lang w:eastAsia="lt-LT"/>
        </w:rPr>
      </w:pPr>
      <w:r>
        <w:rPr>
          <w:sz w:val="24"/>
          <w:szCs w:val="24"/>
          <w:lang w:eastAsia="lt-LT"/>
        </w:rPr>
        <w:t>13</w:t>
      </w:r>
      <w:r w:rsidR="006B0C72">
        <w:rPr>
          <w:sz w:val="24"/>
          <w:szCs w:val="24"/>
          <w:lang w:eastAsia="lt-LT"/>
        </w:rPr>
        <w:t xml:space="preserve">. Pakartotinai tikrinama siekiant įvertinti, ar pašalinti </w:t>
      </w:r>
      <w:r>
        <w:rPr>
          <w:sz w:val="24"/>
          <w:szCs w:val="24"/>
          <w:lang w:eastAsia="lt-LT"/>
        </w:rPr>
        <w:t>ūkio subjekto</w:t>
      </w:r>
      <w:r w:rsidR="006B0C72">
        <w:rPr>
          <w:sz w:val="24"/>
          <w:szCs w:val="24"/>
          <w:lang w:eastAsia="lt-LT"/>
        </w:rPr>
        <w:t xml:space="preserve"> ankstesnio tikrinimo metu nustaty</w:t>
      </w:r>
      <w:r w:rsidR="00F75405">
        <w:rPr>
          <w:sz w:val="24"/>
          <w:szCs w:val="24"/>
          <w:lang w:eastAsia="lt-LT"/>
        </w:rPr>
        <w:t>ti trūkumai</w:t>
      </w:r>
      <w:r w:rsidR="006B0C72">
        <w:rPr>
          <w:sz w:val="24"/>
          <w:szCs w:val="24"/>
          <w:lang w:eastAsia="lt-LT"/>
        </w:rPr>
        <w:t>.</w:t>
      </w:r>
    </w:p>
    <w:p w:rsidR="00F32951" w:rsidRPr="006B0C72" w:rsidRDefault="00F32951" w:rsidP="009806B2">
      <w:pPr>
        <w:autoSpaceDE w:val="0"/>
        <w:autoSpaceDN w:val="0"/>
        <w:adjustRightInd w:val="0"/>
        <w:jc w:val="both"/>
        <w:rPr>
          <w:sz w:val="24"/>
          <w:szCs w:val="24"/>
          <w:lang w:eastAsia="lt-LT"/>
        </w:rPr>
      </w:pPr>
    </w:p>
    <w:p w:rsidR="00521C6A" w:rsidRDefault="00F75405" w:rsidP="003F46FE">
      <w:pPr>
        <w:autoSpaceDE w:val="0"/>
        <w:autoSpaceDN w:val="0"/>
        <w:adjustRightInd w:val="0"/>
        <w:jc w:val="center"/>
        <w:rPr>
          <w:rFonts w:ascii="Times New Roman,Bold" w:hAnsi="Times New Roman,Bold" w:cs="Times New Roman,Bold"/>
          <w:b/>
          <w:bCs/>
          <w:sz w:val="24"/>
          <w:szCs w:val="24"/>
          <w:lang w:eastAsia="lt-LT"/>
        </w:rPr>
      </w:pPr>
      <w:r>
        <w:rPr>
          <w:rFonts w:ascii="Times New Roman,Bold" w:hAnsi="Times New Roman,Bold" w:cs="Times New Roman,Bold"/>
          <w:b/>
          <w:bCs/>
          <w:sz w:val="24"/>
          <w:szCs w:val="24"/>
          <w:lang w:eastAsia="lt-LT"/>
        </w:rPr>
        <w:t>V</w:t>
      </w:r>
      <w:r w:rsidR="00521C6A">
        <w:rPr>
          <w:rFonts w:ascii="Times New Roman,Bold" w:hAnsi="Times New Roman,Bold" w:cs="Times New Roman,Bold"/>
          <w:b/>
          <w:bCs/>
          <w:sz w:val="24"/>
          <w:szCs w:val="24"/>
          <w:lang w:eastAsia="lt-LT"/>
        </w:rPr>
        <w:t>. PAVEDIMŲ TIKRIN</w:t>
      </w:r>
      <w:r w:rsidR="00521C6A">
        <w:rPr>
          <w:b/>
          <w:bCs/>
          <w:sz w:val="24"/>
          <w:szCs w:val="24"/>
          <w:lang w:eastAsia="lt-LT"/>
        </w:rPr>
        <w:t xml:space="preserve">TI </w:t>
      </w:r>
      <w:r w:rsidR="009806B2">
        <w:rPr>
          <w:rFonts w:ascii="Times New Roman,Bold" w:hAnsi="Times New Roman,Bold" w:cs="Times New Roman,Bold"/>
          <w:b/>
          <w:bCs/>
          <w:sz w:val="24"/>
          <w:szCs w:val="24"/>
          <w:lang w:eastAsia="lt-LT"/>
        </w:rPr>
        <w:t>ĮFORMINIMAS</w:t>
      </w:r>
    </w:p>
    <w:p w:rsidR="003F46FE" w:rsidRDefault="003F46FE" w:rsidP="00521C6A">
      <w:pPr>
        <w:autoSpaceDE w:val="0"/>
        <w:autoSpaceDN w:val="0"/>
        <w:adjustRightInd w:val="0"/>
        <w:rPr>
          <w:sz w:val="24"/>
          <w:szCs w:val="24"/>
          <w:lang w:eastAsia="lt-LT"/>
        </w:rPr>
      </w:pPr>
    </w:p>
    <w:p w:rsidR="00521C6A" w:rsidRDefault="009806B2" w:rsidP="009806B2">
      <w:pPr>
        <w:autoSpaceDE w:val="0"/>
        <w:autoSpaceDN w:val="0"/>
        <w:adjustRightInd w:val="0"/>
        <w:ind w:firstLine="720"/>
        <w:jc w:val="both"/>
        <w:rPr>
          <w:sz w:val="24"/>
          <w:szCs w:val="24"/>
          <w:lang w:eastAsia="lt-LT"/>
        </w:rPr>
      </w:pPr>
      <w:r>
        <w:rPr>
          <w:sz w:val="24"/>
          <w:szCs w:val="24"/>
          <w:lang w:eastAsia="lt-LT"/>
        </w:rPr>
        <w:t>14. Kalbos tvarkytojas, atlikdamas planuojamų tikrinti ūkio subjektų sąraše nenumatytą patikrinimą,</w:t>
      </w:r>
      <w:r w:rsidR="00521C6A">
        <w:rPr>
          <w:sz w:val="24"/>
          <w:szCs w:val="24"/>
          <w:lang w:eastAsia="lt-LT"/>
        </w:rPr>
        <w:t xml:space="preserve"> priva</w:t>
      </w:r>
      <w:r>
        <w:rPr>
          <w:sz w:val="24"/>
          <w:szCs w:val="24"/>
          <w:lang w:eastAsia="lt-LT"/>
        </w:rPr>
        <w:t>lo turėti Savivaldybės administracijos direktoriaus pasirašytą ir</w:t>
      </w:r>
      <w:r w:rsidR="00521C6A">
        <w:rPr>
          <w:sz w:val="24"/>
          <w:szCs w:val="24"/>
          <w:lang w:eastAsia="lt-LT"/>
        </w:rPr>
        <w:t xml:space="preserve"> nustatyta tvarka</w:t>
      </w:r>
      <w:r>
        <w:rPr>
          <w:sz w:val="24"/>
          <w:szCs w:val="24"/>
          <w:lang w:eastAsia="lt-LT"/>
        </w:rPr>
        <w:t xml:space="preserve"> </w:t>
      </w:r>
      <w:r w:rsidR="00521C6A">
        <w:rPr>
          <w:sz w:val="24"/>
          <w:szCs w:val="24"/>
          <w:lang w:eastAsia="lt-LT"/>
        </w:rPr>
        <w:t>užregistruotą pavedimą.</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15</w:t>
      </w:r>
      <w:r w:rsidR="00521C6A">
        <w:rPr>
          <w:sz w:val="24"/>
          <w:szCs w:val="24"/>
          <w:lang w:eastAsia="lt-LT"/>
        </w:rPr>
        <w:t>. Surašomas tik vienas pavedimo egzempliorius, jo kopija paliekama tikrinamam ūkio</w:t>
      </w:r>
      <w:r>
        <w:rPr>
          <w:sz w:val="24"/>
          <w:szCs w:val="24"/>
          <w:lang w:eastAsia="lt-LT"/>
        </w:rPr>
        <w:t xml:space="preserve"> </w:t>
      </w:r>
      <w:r w:rsidR="00521C6A">
        <w:rPr>
          <w:sz w:val="24"/>
          <w:szCs w:val="24"/>
          <w:lang w:eastAsia="lt-LT"/>
        </w:rPr>
        <w:t>subjektui.</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16</w:t>
      </w:r>
      <w:r w:rsidR="00521C6A">
        <w:rPr>
          <w:sz w:val="24"/>
          <w:szCs w:val="24"/>
          <w:lang w:eastAsia="lt-LT"/>
        </w:rPr>
        <w:t>. Pavedime nurodoma:</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16</w:t>
      </w:r>
      <w:r w:rsidR="00521C6A">
        <w:rPr>
          <w:sz w:val="24"/>
          <w:szCs w:val="24"/>
          <w:lang w:eastAsia="lt-LT"/>
        </w:rPr>
        <w:t>.1. dokumento surašymo data ir registracijos numeris;</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16</w:t>
      </w:r>
      <w:r w:rsidR="00521C6A">
        <w:rPr>
          <w:sz w:val="24"/>
          <w:szCs w:val="24"/>
          <w:lang w:eastAsia="lt-LT"/>
        </w:rPr>
        <w:t xml:space="preserve">.2. </w:t>
      </w:r>
      <w:r>
        <w:rPr>
          <w:sz w:val="24"/>
          <w:szCs w:val="24"/>
          <w:lang w:eastAsia="lt-LT"/>
        </w:rPr>
        <w:t>asmens, kuriam pavedama tikrinti, pareigos, vardas ir pavardė</w:t>
      </w:r>
      <w:r w:rsidR="00521C6A">
        <w:rPr>
          <w:sz w:val="24"/>
          <w:szCs w:val="24"/>
          <w:lang w:eastAsia="lt-LT"/>
        </w:rPr>
        <w:t>;</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16</w:t>
      </w:r>
      <w:r w:rsidR="00521C6A">
        <w:rPr>
          <w:sz w:val="24"/>
          <w:szCs w:val="24"/>
          <w:lang w:eastAsia="lt-LT"/>
        </w:rPr>
        <w:t>.3. tikrinimo rūšis</w:t>
      </w:r>
      <w:r>
        <w:rPr>
          <w:sz w:val="24"/>
          <w:szCs w:val="24"/>
          <w:lang w:eastAsia="lt-LT"/>
        </w:rPr>
        <w:t xml:space="preserve"> ir tikslas</w:t>
      </w:r>
      <w:r w:rsidR="00521C6A">
        <w:rPr>
          <w:sz w:val="24"/>
          <w:szCs w:val="24"/>
          <w:lang w:eastAsia="lt-LT"/>
        </w:rPr>
        <w:t>;</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16</w:t>
      </w:r>
      <w:r w:rsidR="00521C6A">
        <w:rPr>
          <w:sz w:val="24"/>
          <w:szCs w:val="24"/>
          <w:lang w:eastAsia="lt-LT"/>
        </w:rPr>
        <w:t>.4. tikrinamo ūkio subjekto pavadinimas, adresas (jei žinoma);</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16.5</w:t>
      </w:r>
      <w:r w:rsidR="00521C6A">
        <w:rPr>
          <w:sz w:val="24"/>
          <w:szCs w:val="24"/>
          <w:lang w:eastAsia="lt-LT"/>
        </w:rPr>
        <w:t>. laikotarpis, per kurį bus tikrinama.</w:t>
      </w:r>
    </w:p>
    <w:p w:rsidR="00521C6A" w:rsidRDefault="009806B2" w:rsidP="009806B2">
      <w:pPr>
        <w:autoSpaceDE w:val="0"/>
        <w:autoSpaceDN w:val="0"/>
        <w:adjustRightInd w:val="0"/>
        <w:ind w:firstLine="720"/>
        <w:jc w:val="both"/>
        <w:rPr>
          <w:sz w:val="24"/>
          <w:szCs w:val="24"/>
          <w:lang w:eastAsia="lt-LT"/>
        </w:rPr>
      </w:pPr>
      <w:r>
        <w:rPr>
          <w:sz w:val="24"/>
          <w:szCs w:val="24"/>
          <w:lang w:eastAsia="lt-LT"/>
        </w:rPr>
        <w:t>17</w:t>
      </w:r>
      <w:r w:rsidR="00521C6A">
        <w:rPr>
          <w:sz w:val="24"/>
          <w:szCs w:val="24"/>
          <w:lang w:eastAsia="lt-LT"/>
        </w:rPr>
        <w:t>. Paved</w:t>
      </w:r>
      <w:r>
        <w:rPr>
          <w:sz w:val="24"/>
          <w:szCs w:val="24"/>
          <w:lang w:eastAsia="lt-LT"/>
        </w:rPr>
        <w:t>ime gali būti nurodyti ir kiti taisyklių 16</w:t>
      </w:r>
      <w:r w:rsidR="00521C6A">
        <w:rPr>
          <w:sz w:val="24"/>
          <w:szCs w:val="24"/>
          <w:lang w:eastAsia="lt-LT"/>
        </w:rPr>
        <w:t xml:space="preserve"> punkte nepaminėti duomenys.</w:t>
      </w:r>
      <w:r>
        <w:rPr>
          <w:sz w:val="24"/>
          <w:szCs w:val="24"/>
          <w:lang w:eastAsia="lt-LT"/>
        </w:rPr>
        <w:t xml:space="preserve"> Pavedimas dėl svarbių priežasčių gali būti pratęsiamas.</w:t>
      </w:r>
    </w:p>
    <w:p w:rsidR="009806B2" w:rsidRDefault="009806B2" w:rsidP="009806B2">
      <w:pPr>
        <w:autoSpaceDE w:val="0"/>
        <w:autoSpaceDN w:val="0"/>
        <w:adjustRightInd w:val="0"/>
        <w:ind w:firstLine="720"/>
        <w:jc w:val="both"/>
        <w:rPr>
          <w:sz w:val="24"/>
          <w:szCs w:val="24"/>
          <w:lang w:eastAsia="lt-LT"/>
        </w:rPr>
      </w:pPr>
      <w:r>
        <w:rPr>
          <w:sz w:val="24"/>
          <w:szCs w:val="24"/>
          <w:lang w:eastAsia="lt-LT"/>
        </w:rPr>
        <w:t>18</w:t>
      </w:r>
      <w:r w:rsidR="00521C6A">
        <w:rPr>
          <w:sz w:val="24"/>
          <w:szCs w:val="24"/>
          <w:lang w:eastAsia="lt-LT"/>
        </w:rPr>
        <w:t xml:space="preserve">. Vieno pavedimo pagrindu gali būti tikrinamas tik vienas ūkio subjektas. </w:t>
      </w:r>
    </w:p>
    <w:p w:rsidR="00521C6A" w:rsidRDefault="009806B2" w:rsidP="009806B2">
      <w:pPr>
        <w:autoSpaceDE w:val="0"/>
        <w:autoSpaceDN w:val="0"/>
        <w:adjustRightInd w:val="0"/>
        <w:ind w:firstLine="720"/>
        <w:jc w:val="both"/>
        <w:rPr>
          <w:sz w:val="24"/>
          <w:szCs w:val="24"/>
          <w:lang w:eastAsia="lt-LT"/>
        </w:rPr>
      </w:pPr>
      <w:r>
        <w:rPr>
          <w:sz w:val="24"/>
          <w:szCs w:val="24"/>
          <w:lang w:eastAsia="lt-LT"/>
        </w:rPr>
        <w:t xml:space="preserve">19. </w:t>
      </w:r>
      <w:r w:rsidR="00521C6A">
        <w:rPr>
          <w:sz w:val="24"/>
          <w:szCs w:val="24"/>
          <w:lang w:eastAsia="lt-LT"/>
        </w:rPr>
        <w:t>Kiekvienam</w:t>
      </w:r>
      <w:r>
        <w:rPr>
          <w:sz w:val="24"/>
          <w:szCs w:val="24"/>
          <w:lang w:eastAsia="lt-LT"/>
        </w:rPr>
        <w:t xml:space="preserve"> </w:t>
      </w:r>
      <w:r w:rsidR="00521C6A">
        <w:rPr>
          <w:sz w:val="24"/>
          <w:szCs w:val="24"/>
          <w:lang w:eastAsia="lt-LT"/>
        </w:rPr>
        <w:t>tikrinamam ūkio subjektui būtina turėti atskirą pavedimą.</w:t>
      </w:r>
    </w:p>
    <w:p w:rsidR="009806B2" w:rsidRDefault="009806B2" w:rsidP="009806B2">
      <w:pPr>
        <w:autoSpaceDE w:val="0"/>
        <w:autoSpaceDN w:val="0"/>
        <w:adjustRightInd w:val="0"/>
        <w:ind w:firstLine="720"/>
        <w:jc w:val="both"/>
        <w:rPr>
          <w:sz w:val="24"/>
          <w:szCs w:val="24"/>
          <w:lang w:eastAsia="lt-LT"/>
        </w:rPr>
      </w:pPr>
    </w:p>
    <w:p w:rsidR="00521C6A" w:rsidRDefault="00F75405" w:rsidP="009806B2">
      <w:pPr>
        <w:autoSpaceDE w:val="0"/>
        <w:autoSpaceDN w:val="0"/>
        <w:adjustRightInd w:val="0"/>
        <w:jc w:val="center"/>
        <w:rPr>
          <w:rFonts w:ascii="Times New Roman,Bold" w:hAnsi="Times New Roman,Bold" w:cs="Times New Roman,Bold"/>
          <w:b/>
          <w:bCs/>
          <w:sz w:val="24"/>
          <w:szCs w:val="24"/>
          <w:lang w:eastAsia="lt-LT"/>
        </w:rPr>
      </w:pPr>
      <w:r>
        <w:rPr>
          <w:b/>
          <w:bCs/>
          <w:sz w:val="24"/>
          <w:szCs w:val="24"/>
          <w:lang w:eastAsia="lt-LT"/>
        </w:rPr>
        <w:t>V</w:t>
      </w:r>
      <w:r w:rsidR="00521C6A">
        <w:rPr>
          <w:b/>
          <w:bCs/>
          <w:sz w:val="24"/>
          <w:szCs w:val="24"/>
          <w:lang w:eastAsia="lt-LT"/>
        </w:rPr>
        <w:t xml:space="preserve">I. </w:t>
      </w:r>
      <w:r w:rsidR="00521C6A">
        <w:rPr>
          <w:rFonts w:ascii="Times New Roman,Bold" w:hAnsi="Times New Roman,Bold" w:cs="Times New Roman,Bold"/>
          <w:b/>
          <w:bCs/>
          <w:sz w:val="24"/>
          <w:szCs w:val="24"/>
          <w:lang w:eastAsia="lt-LT"/>
        </w:rPr>
        <w:t>ŪKIO SUBJEKTO TIKRIN</w:t>
      </w:r>
      <w:r w:rsidR="009806B2">
        <w:rPr>
          <w:rFonts w:ascii="Times New Roman,Bold" w:hAnsi="Times New Roman,Bold" w:cs="Times New Roman,Bold"/>
          <w:b/>
          <w:bCs/>
          <w:sz w:val="24"/>
          <w:szCs w:val="24"/>
          <w:lang w:eastAsia="lt-LT"/>
        </w:rPr>
        <w:t>IMO TVARKA</w:t>
      </w:r>
    </w:p>
    <w:p w:rsidR="009806B2" w:rsidRPr="009806B2" w:rsidRDefault="009806B2" w:rsidP="009806B2">
      <w:pPr>
        <w:autoSpaceDE w:val="0"/>
        <w:autoSpaceDN w:val="0"/>
        <w:adjustRightInd w:val="0"/>
        <w:rPr>
          <w:rFonts w:ascii="Times New Roman,Bold" w:hAnsi="Times New Roman,Bold" w:cs="Times New Roman,Bold"/>
          <w:bCs/>
          <w:sz w:val="24"/>
          <w:szCs w:val="24"/>
          <w:lang w:eastAsia="lt-LT"/>
        </w:rPr>
      </w:pPr>
    </w:p>
    <w:p w:rsidR="00521C6A" w:rsidRDefault="002020A4" w:rsidP="002020A4">
      <w:pPr>
        <w:autoSpaceDE w:val="0"/>
        <w:autoSpaceDN w:val="0"/>
        <w:adjustRightInd w:val="0"/>
        <w:ind w:firstLine="720"/>
        <w:jc w:val="both"/>
        <w:rPr>
          <w:sz w:val="24"/>
          <w:szCs w:val="24"/>
          <w:lang w:eastAsia="lt-LT"/>
        </w:rPr>
      </w:pPr>
      <w:r>
        <w:rPr>
          <w:sz w:val="24"/>
          <w:szCs w:val="24"/>
          <w:lang w:eastAsia="lt-LT"/>
        </w:rPr>
        <w:t>20</w:t>
      </w:r>
      <w:r w:rsidR="00521C6A">
        <w:rPr>
          <w:sz w:val="24"/>
          <w:szCs w:val="24"/>
          <w:lang w:eastAsia="lt-LT"/>
        </w:rPr>
        <w:t xml:space="preserve">. Faktinio </w:t>
      </w:r>
      <w:r>
        <w:rPr>
          <w:sz w:val="24"/>
          <w:szCs w:val="24"/>
          <w:lang w:eastAsia="lt-LT"/>
        </w:rPr>
        <w:t>patikrinimo pradžioje kalbos tvarkytojas</w:t>
      </w:r>
      <w:r w:rsidR="00521C6A">
        <w:rPr>
          <w:sz w:val="24"/>
          <w:szCs w:val="24"/>
          <w:lang w:eastAsia="lt-LT"/>
        </w:rPr>
        <w:t xml:space="preserve"> turi </w:t>
      </w:r>
      <w:r w:rsidR="00022314">
        <w:rPr>
          <w:sz w:val="24"/>
          <w:szCs w:val="24"/>
          <w:lang w:eastAsia="lt-LT"/>
        </w:rPr>
        <w:t>prisistatyti ūkio subjekt</w:t>
      </w:r>
      <w:r w:rsidR="00521C6A">
        <w:rPr>
          <w:sz w:val="24"/>
          <w:szCs w:val="24"/>
          <w:lang w:eastAsia="lt-LT"/>
        </w:rPr>
        <w:t>o atstovui</w:t>
      </w:r>
      <w:r>
        <w:rPr>
          <w:sz w:val="24"/>
          <w:szCs w:val="24"/>
          <w:lang w:eastAsia="lt-LT"/>
        </w:rPr>
        <w:t xml:space="preserve"> </w:t>
      </w:r>
      <w:r w:rsidR="00521C6A">
        <w:rPr>
          <w:sz w:val="24"/>
          <w:szCs w:val="24"/>
          <w:lang w:eastAsia="lt-LT"/>
        </w:rPr>
        <w:t>(savininkui, vadovui, da</w:t>
      </w:r>
      <w:r>
        <w:rPr>
          <w:sz w:val="24"/>
          <w:szCs w:val="24"/>
          <w:lang w:eastAsia="lt-LT"/>
        </w:rPr>
        <w:t>rbuotojui), parodyti tarnybinį pažymėjimą</w:t>
      </w:r>
      <w:r w:rsidR="00521C6A">
        <w:rPr>
          <w:sz w:val="24"/>
          <w:szCs w:val="24"/>
          <w:lang w:eastAsia="lt-LT"/>
        </w:rPr>
        <w:t>, supažindinti jį su pavedimu</w:t>
      </w:r>
      <w:r w:rsidRPr="002020A4">
        <w:rPr>
          <w:sz w:val="24"/>
          <w:szCs w:val="24"/>
          <w:lang w:eastAsia="lt-LT"/>
        </w:rPr>
        <w:t xml:space="preserve"> </w:t>
      </w:r>
      <w:r>
        <w:rPr>
          <w:sz w:val="24"/>
          <w:szCs w:val="24"/>
          <w:lang w:eastAsia="lt-LT"/>
        </w:rPr>
        <w:t>pasirašytinai: įrašomos pareigos, vardas, pavardė, data</w:t>
      </w:r>
      <w:r w:rsidR="00521C6A">
        <w:rPr>
          <w:sz w:val="24"/>
          <w:szCs w:val="24"/>
          <w:lang w:eastAsia="lt-LT"/>
        </w:rPr>
        <w:t>.</w:t>
      </w:r>
    </w:p>
    <w:p w:rsidR="00521C6A" w:rsidRDefault="002020A4" w:rsidP="002020A4">
      <w:pPr>
        <w:autoSpaceDE w:val="0"/>
        <w:autoSpaceDN w:val="0"/>
        <w:adjustRightInd w:val="0"/>
        <w:ind w:firstLine="720"/>
        <w:jc w:val="both"/>
        <w:rPr>
          <w:sz w:val="24"/>
          <w:szCs w:val="24"/>
          <w:lang w:eastAsia="lt-LT"/>
        </w:rPr>
      </w:pPr>
      <w:r>
        <w:rPr>
          <w:sz w:val="24"/>
          <w:szCs w:val="24"/>
          <w:lang w:eastAsia="lt-LT"/>
        </w:rPr>
        <w:t>21</w:t>
      </w:r>
      <w:r w:rsidR="00521C6A">
        <w:rPr>
          <w:sz w:val="24"/>
          <w:szCs w:val="24"/>
          <w:lang w:eastAsia="lt-LT"/>
        </w:rPr>
        <w:t>. Tikrinama</w:t>
      </w:r>
      <w:r w:rsidR="00022314">
        <w:rPr>
          <w:sz w:val="24"/>
          <w:szCs w:val="24"/>
          <w:lang w:eastAsia="lt-LT"/>
        </w:rPr>
        <w:t xml:space="preserve"> dalyvaujant ūkio subjekto </w:t>
      </w:r>
      <w:r w:rsidR="00521C6A">
        <w:rPr>
          <w:sz w:val="24"/>
          <w:szCs w:val="24"/>
          <w:lang w:eastAsia="lt-LT"/>
        </w:rPr>
        <w:t>atstovui (savininkui, vadovui, darbuotojui).</w:t>
      </w:r>
    </w:p>
    <w:p w:rsidR="00521C6A" w:rsidRDefault="002020A4" w:rsidP="002020A4">
      <w:pPr>
        <w:autoSpaceDE w:val="0"/>
        <w:autoSpaceDN w:val="0"/>
        <w:adjustRightInd w:val="0"/>
        <w:ind w:firstLine="720"/>
        <w:jc w:val="both"/>
        <w:rPr>
          <w:sz w:val="24"/>
          <w:szCs w:val="24"/>
          <w:lang w:eastAsia="lt-LT"/>
        </w:rPr>
      </w:pPr>
      <w:r>
        <w:rPr>
          <w:sz w:val="24"/>
          <w:szCs w:val="24"/>
          <w:lang w:eastAsia="lt-LT"/>
        </w:rPr>
        <w:t>22</w:t>
      </w:r>
      <w:r w:rsidR="00521C6A">
        <w:rPr>
          <w:sz w:val="24"/>
          <w:szCs w:val="24"/>
          <w:lang w:eastAsia="lt-LT"/>
        </w:rPr>
        <w:t>. Jeigu ūkio subjektas ar jo atstovas pavedime pasirašyti nesutinka, tai įrašoma pavedime.</w:t>
      </w:r>
    </w:p>
    <w:p w:rsidR="00521C6A" w:rsidRDefault="002020A4" w:rsidP="002020A4">
      <w:pPr>
        <w:autoSpaceDE w:val="0"/>
        <w:autoSpaceDN w:val="0"/>
        <w:adjustRightInd w:val="0"/>
        <w:ind w:firstLine="720"/>
        <w:jc w:val="both"/>
        <w:rPr>
          <w:sz w:val="24"/>
          <w:szCs w:val="24"/>
          <w:lang w:eastAsia="lt-LT"/>
        </w:rPr>
      </w:pPr>
      <w:r>
        <w:rPr>
          <w:sz w:val="24"/>
          <w:szCs w:val="24"/>
          <w:lang w:eastAsia="lt-LT"/>
        </w:rPr>
        <w:t>23. Kalbos tvarkytojo</w:t>
      </w:r>
      <w:r w:rsidR="00521C6A">
        <w:rPr>
          <w:sz w:val="24"/>
          <w:szCs w:val="24"/>
          <w:lang w:eastAsia="lt-LT"/>
        </w:rPr>
        <w:t xml:space="preserve"> reikalavimu turi būti pateikti tikrinime dalyvaujančio ūkio subjekto ar jo</w:t>
      </w:r>
      <w:r>
        <w:rPr>
          <w:sz w:val="24"/>
          <w:szCs w:val="24"/>
          <w:lang w:eastAsia="lt-LT"/>
        </w:rPr>
        <w:t xml:space="preserve"> </w:t>
      </w:r>
      <w:r w:rsidR="00521C6A">
        <w:rPr>
          <w:sz w:val="24"/>
          <w:szCs w:val="24"/>
          <w:lang w:eastAsia="lt-LT"/>
        </w:rPr>
        <w:t>atstovo asmens tapatybę patvirtinantys dokumentai.</w:t>
      </w:r>
    </w:p>
    <w:p w:rsidR="002020A4" w:rsidRDefault="002020A4" w:rsidP="002020A4">
      <w:pPr>
        <w:autoSpaceDE w:val="0"/>
        <w:autoSpaceDN w:val="0"/>
        <w:adjustRightInd w:val="0"/>
        <w:ind w:firstLine="720"/>
        <w:jc w:val="both"/>
        <w:rPr>
          <w:sz w:val="24"/>
          <w:szCs w:val="24"/>
          <w:lang w:eastAsia="lt-LT"/>
        </w:rPr>
      </w:pPr>
      <w:r>
        <w:rPr>
          <w:sz w:val="24"/>
          <w:szCs w:val="24"/>
          <w:lang w:eastAsia="lt-LT"/>
        </w:rPr>
        <w:t>24. Atrankos būdu tikrinama ūkio subjekto oficialių dokumentų, antspaudų, gaminių, prekių ir paslaugų aprašų, viešųjų užrašų, reklamos, interneto svetainės kalba ir kiti VKĮ nurodyti dokumentai.</w:t>
      </w:r>
    </w:p>
    <w:p w:rsidR="00521C6A" w:rsidRDefault="008C6577" w:rsidP="00F75405">
      <w:pPr>
        <w:autoSpaceDE w:val="0"/>
        <w:autoSpaceDN w:val="0"/>
        <w:adjustRightInd w:val="0"/>
        <w:ind w:firstLine="720"/>
        <w:jc w:val="both"/>
        <w:rPr>
          <w:sz w:val="24"/>
          <w:szCs w:val="24"/>
          <w:lang w:eastAsia="lt-LT"/>
        </w:rPr>
      </w:pPr>
      <w:r>
        <w:rPr>
          <w:sz w:val="24"/>
          <w:szCs w:val="24"/>
          <w:lang w:eastAsia="lt-LT"/>
        </w:rPr>
        <w:t>25</w:t>
      </w:r>
      <w:r w:rsidR="00521C6A">
        <w:rPr>
          <w:sz w:val="24"/>
          <w:szCs w:val="24"/>
          <w:lang w:eastAsia="lt-LT"/>
        </w:rPr>
        <w:t xml:space="preserve">. </w:t>
      </w:r>
      <w:r>
        <w:rPr>
          <w:sz w:val="24"/>
          <w:szCs w:val="24"/>
          <w:lang w:eastAsia="lt-LT"/>
        </w:rPr>
        <w:t>N</w:t>
      </w:r>
      <w:r w:rsidR="00521C6A">
        <w:rPr>
          <w:sz w:val="24"/>
          <w:szCs w:val="24"/>
          <w:lang w:eastAsia="lt-LT"/>
        </w:rPr>
        <w:t xml:space="preserve">e ilgiau kaip per penkias darbo dienas turi būti surašomas </w:t>
      </w:r>
      <w:r>
        <w:rPr>
          <w:sz w:val="24"/>
          <w:szCs w:val="24"/>
          <w:lang w:eastAsia="lt-LT"/>
        </w:rPr>
        <w:t>tikrinimo rašt</w:t>
      </w:r>
      <w:r w:rsidR="00F75405">
        <w:rPr>
          <w:sz w:val="24"/>
          <w:szCs w:val="24"/>
          <w:lang w:eastAsia="lt-LT"/>
        </w:rPr>
        <w:t>as, kuriame</w:t>
      </w:r>
      <w:r w:rsidR="00521C6A">
        <w:rPr>
          <w:sz w:val="24"/>
          <w:szCs w:val="24"/>
          <w:lang w:eastAsia="lt-LT"/>
        </w:rPr>
        <w:t xml:space="preserve"> turi būti nurodyta:</w:t>
      </w:r>
    </w:p>
    <w:p w:rsidR="00521C6A" w:rsidRDefault="00F75405" w:rsidP="00F75405">
      <w:pPr>
        <w:autoSpaceDE w:val="0"/>
        <w:autoSpaceDN w:val="0"/>
        <w:adjustRightInd w:val="0"/>
        <w:ind w:firstLine="720"/>
        <w:rPr>
          <w:sz w:val="24"/>
          <w:szCs w:val="24"/>
          <w:lang w:eastAsia="lt-LT"/>
        </w:rPr>
      </w:pPr>
      <w:r>
        <w:rPr>
          <w:sz w:val="24"/>
          <w:szCs w:val="24"/>
          <w:lang w:eastAsia="lt-LT"/>
        </w:rPr>
        <w:t>25</w:t>
      </w:r>
      <w:r w:rsidR="00521C6A">
        <w:rPr>
          <w:sz w:val="24"/>
          <w:szCs w:val="24"/>
          <w:lang w:eastAsia="lt-LT"/>
        </w:rPr>
        <w:t>.1. ūkio subjekto pavadinimas;</w:t>
      </w:r>
    </w:p>
    <w:p w:rsidR="00521C6A" w:rsidRDefault="00F75405" w:rsidP="00F75405">
      <w:pPr>
        <w:autoSpaceDE w:val="0"/>
        <w:autoSpaceDN w:val="0"/>
        <w:adjustRightInd w:val="0"/>
        <w:ind w:firstLine="720"/>
        <w:rPr>
          <w:sz w:val="24"/>
          <w:szCs w:val="24"/>
          <w:lang w:eastAsia="lt-LT"/>
        </w:rPr>
      </w:pPr>
      <w:r>
        <w:rPr>
          <w:sz w:val="24"/>
          <w:szCs w:val="24"/>
          <w:lang w:eastAsia="lt-LT"/>
        </w:rPr>
        <w:t>25.2. ūkio subjekto</w:t>
      </w:r>
      <w:r w:rsidR="00521C6A">
        <w:rPr>
          <w:sz w:val="24"/>
          <w:szCs w:val="24"/>
          <w:lang w:eastAsia="lt-LT"/>
        </w:rPr>
        <w:t xml:space="preserve"> tikrinimo data;</w:t>
      </w:r>
    </w:p>
    <w:p w:rsidR="00521C6A" w:rsidRDefault="00F75405" w:rsidP="00BC1370">
      <w:pPr>
        <w:autoSpaceDE w:val="0"/>
        <w:autoSpaceDN w:val="0"/>
        <w:adjustRightInd w:val="0"/>
        <w:ind w:firstLine="720"/>
        <w:jc w:val="both"/>
        <w:rPr>
          <w:sz w:val="24"/>
          <w:szCs w:val="24"/>
          <w:lang w:eastAsia="lt-LT"/>
        </w:rPr>
      </w:pPr>
      <w:r>
        <w:rPr>
          <w:sz w:val="24"/>
          <w:szCs w:val="24"/>
          <w:lang w:eastAsia="lt-LT"/>
        </w:rPr>
        <w:t>25.3. kalbos tvarkytojo, tikrinančio ūkio subjektą, pareigos, vardas</w:t>
      </w:r>
      <w:r w:rsidR="00521C6A">
        <w:rPr>
          <w:sz w:val="24"/>
          <w:szCs w:val="24"/>
          <w:lang w:eastAsia="lt-LT"/>
        </w:rPr>
        <w:t>, p</w:t>
      </w:r>
      <w:r>
        <w:rPr>
          <w:sz w:val="24"/>
          <w:szCs w:val="24"/>
          <w:lang w:eastAsia="lt-LT"/>
        </w:rPr>
        <w:t>avardė</w:t>
      </w:r>
      <w:r w:rsidR="00521C6A">
        <w:rPr>
          <w:sz w:val="24"/>
          <w:szCs w:val="24"/>
          <w:lang w:eastAsia="lt-LT"/>
        </w:rPr>
        <w:t>;</w:t>
      </w:r>
    </w:p>
    <w:p w:rsidR="00521C6A" w:rsidRDefault="00F75405" w:rsidP="00BC1370">
      <w:pPr>
        <w:autoSpaceDE w:val="0"/>
        <w:autoSpaceDN w:val="0"/>
        <w:adjustRightInd w:val="0"/>
        <w:ind w:firstLine="720"/>
        <w:jc w:val="both"/>
        <w:rPr>
          <w:sz w:val="24"/>
          <w:szCs w:val="24"/>
          <w:lang w:eastAsia="lt-LT"/>
        </w:rPr>
      </w:pPr>
      <w:r>
        <w:rPr>
          <w:sz w:val="24"/>
          <w:szCs w:val="24"/>
          <w:lang w:eastAsia="lt-LT"/>
        </w:rPr>
        <w:lastRenderedPageBreak/>
        <w:t>25</w:t>
      </w:r>
      <w:r w:rsidR="00521C6A">
        <w:rPr>
          <w:sz w:val="24"/>
          <w:szCs w:val="24"/>
          <w:lang w:eastAsia="lt-LT"/>
        </w:rPr>
        <w:t>.4. dalyvaujančių asmenų vardai, pavardės;</w:t>
      </w:r>
    </w:p>
    <w:p w:rsidR="00521C6A" w:rsidRDefault="00F75405" w:rsidP="00BC1370">
      <w:pPr>
        <w:autoSpaceDE w:val="0"/>
        <w:autoSpaceDN w:val="0"/>
        <w:adjustRightInd w:val="0"/>
        <w:ind w:firstLine="720"/>
        <w:jc w:val="both"/>
        <w:rPr>
          <w:sz w:val="24"/>
          <w:szCs w:val="24"/>
          <w:lang w:eastAsia="lt-LT"/>
        </w:rPr>
      </w:pPr>
      <w:r>
        <w:rPr>
          <w:sz w:val="24"/>
          <w:szCs w:val="24"/>
          <w:lang w:eastAsia="lt-LT"/>
        </w:rPr>
        <w:t>25</w:t>
      </w:r>
      <w:r w:rsidR="00521C6A">
        <w:rPr>
          <w:sz w:val="24"/>
          <w:szCs w:val="24"/>
          <w:lang w:eastAsia="lt-LT"/>
        </w:rPr>
        <w:t>.5. gali būti nurodomi ir kiti svarbūs duomenys.</w:t>
      </w:r>
    </w:p>
    <w:p w:rsidR="00BC1370" w:rsidRDefault="00BC1370" w:rsidP="00BC1370">
      <w:pPr>
        <w:autoSpaceDE w:val="0"/>
        <w:autoSpaceDN w:val="0"/>
        <w:adjustRightInd w:val="0"/>
        <w:ind w:firstLine="720"/>
        <w:jc w:val="both"/>
        <w:rPr>
          <w:sz w:val="24"/>
          <w:szCs w:val="24"/>
          <w:lang w:eastAsia="lt-LT"/>
        </w:rPr>
      </w:pPr>
      <w:r>
        <w:rPr>
          <w:sz w:val="24"/>
          <w:szCs w:val="24"/>
          <w:lang w:eastAsia="lt-LT"/>
        </w:rPr>
        <w:t>26. Tikrindamas, bendraudamas ir po patikrinimo kalbos tvarkytojas:</w:t>
      </w:r>
    </w:p>
    <w:p w:rsidR="00BC1370" w:rsidRDefault="00BC1370" w:rsidP="00BC1370">
      <w:pPr>
        <w:autoSpaceDE w:val="0"/>
        <w:autoSpaceDN w:val="0"/>
        <w:adjustRightInd w:val="0"/>
        <w:ind w:firstLine="720"/>
        <w:jc w:val="both"/>
        <w:rPr>
          <w:sz w:val="24"/>
          <w:szCs w:val="24"/>
          <w:lang w:eastAsia="lt-LT"/>
        </w:rPr>
      </w:pPr>
      <w:r>
        <w:rPr>
          <w:sz w:val="24"/>
          <w:szCs w:val="24"/>
          <w:lang w:eastAsia="lt-LT"/>
        </w:rPr>
        <w:t xml:space="preserve">26.1. supažindina </w:t>
      </w:r>
      <w:r w:rsidR="00022314">
        <w:rPr>
          <w:sz w:val="24"/>
          <w:szCs w:val="24"/>
          <w:lang w:eastAsia="lt-LT"/>
        </w:rPr>
        <w:t>ūkio subjekto atstovą</w:t>
      </w:r>
      <w:r>
        <w:rPr>
          <w:sz w:val="24"/>
          <w:szCs w:val="24"/>
          <w:lang w:eastAsia="lt-LT"/>
        </w:rPr>
        <w:t xml:space="preserve"> (savininką, vadovą, darbuotoją) su nustatytais teisės aktų pažeidimais ar visuotinai taisytinomis kalbos klaidomis, prireikus aiškina ar atsako į klausimus, pataria, kur galima gauti konsultaciją, rasti informacijos dėl kalbos dalykų ir kt.;</w:t>
      </w:r>
    </w:p>
    <w:p w:rsidR="00BC1370" w:rsidRDefault="00BC1370" w:rsidP="00BC1370">
      <w:pPr>
        <w:autoSpaceDE w:val="0"/>
        <w:autoSpaceDN w:val="0"/>
        <w:adjustRightInd w:val="0"/>
        <w:ind w:firstLine="720"/>
        <w:jc w:val="both"/>
        <w:rPr>
          <w:sz w:val="24"/>
          <w:szCs w:val="24"/>
          <w:lang w:eastAsia="lt-LT"/>
        </w:rPr>
      </w:pPr>
      <w:r>
        <w:rPr>
          <w:sz w:val="24"/>
          <w:szCs w:val="24"/>
          <w:lang w:eastAsia="lt-LT"/>
        </w:rPr>
        <w:t xml:space="preserve">26.2. gali žodžiu nurodyti </w:t>
      </w:r>
      <w:r w:rsidR="00022314">
        <w:rPr>
          <w:sz w:val="24"/>
          <w:szCs w:val="24"/>
          <w:lang w:eastAsia="lt-LT"/>
        </w:rPr>
        <w:t>ūkio subjekt</w:t>
      </w:r>
      <w:r>
        <w:rPr>
          <w:sz w:val="24"/>
          <w:szCs w:val="24"/>
          <w:lang w:eastAsia="lt-LT"/>
        </w:rPr>
        <w:t>o atstovui (savininkui, vadovui, darbuotojui)</w:t>
      </w:r>
      <w:r w:rsidR="00022314">
        <w:rPr>
          <w:sz w:val="24"/>
          <w:szCs w:val="24"/>
          <w:lang w:eastAsia="lt-LT"/>
        </w:rPr>
        <w:t xml:space="preserve"> ištaisyti vietoje nedideles kalbos klaidas ar netikslumus;</w:t>
      </w:r>
    </w:p>
    <w:p w:rsidR="00022314" w:rsidRDefault="00022314" w:rsidP="00BC1370">
      <w:pPr>
        <w:autoSpaceDE w:val="0"/>
        <w:autoSpaceDN w:val="0"/>
        <w:adjustRightInd w:val="0"/>
        <w:ind w:firstLine="720"/>
        <w:jc w:val="both"/>
        <w:rPr>
          <w:sz w:val="24"/>
          <w:szCs w:val="24"/>
          <w:lang w:eastAsia="lt-LT"/>
        </w:rPr>
      </w:pPr>
      <w:r>
        <w:rPr>
          <w:sz w:val="24"/>
          <w:szCs w:val="24"/>
          <w:lang w:eastAsia="lt-LT"/>
        </w:rPr>
        <w:t>26.3. turi teisę reikalauti paaiškinimų dėl teisėtų nurodymų nevykdymo;</w:t>
      </w:r>
    </w:p>
    <w:p w:rsidR="00022314" w:rsidRDefault="00022314" w:rsidP="00BC1370">
      <w:pPr>
        <w:autoSpaceDE w:val="0"/>
        <w:autoSpaceDN w:val="0"/>
        <w:adjustRightInd w:val="0"/>
        <w:ind w:firstLine="720"/>
        <w:jc w:val="both"/>
        <w:rPr>
          <w:sz w:val="24"/>
          <w:szCs w:val="24"/>
          <w:lang w:eastAsia="lt-LT"/>
        </w:rPr>
      </w:pPr>
      <w:r>
        <w:rPr>
          <w:sz w:val="24"/>
          <w:szCs w:val="24"/>
          <w:lang w:eastAsia="lt-LT"/>
        </w:rPr>
        <w:t>26.4. jeigu raštas dėl VKĮ, VLKK nutarimų pažeidimų nevykdomas, turi teisę surašyti administracinio nusižengimo protokolą.</w:t>
      </w:r>
    </w:p>
    <w:p w:rsidR="00F75405" w:rsidRPr="00F75405" w:rsidRDefault="00F75405" w:rsidP="00521C6A">
      <w:pPr>
        <w:autoSpaceDE w:val="0"/>
        <w:autoSpaceDN w:val="0"/>
        <w:adjustRightInd w:val="0"/>
        <w:rPr>
          <w:bCs/>
          <w:sz w:val="24"/>
          <w:szCs w:val="24"/>
          <w:lang w:eastAsia="lt-LT"/>
        </w:rPr>
      </w:pPr>
    </w:p>
    <w:p w:rsidR="00521C6A" w:rsidRDefault="00521C6A" w:rsidP="00F75405">
      <w:pPr>
        <w:autoSpaceDE w:val="0"/>
        <w:autoSpaceDN w:val="0"/>
        <w:adjustRightInd w:val="0"/>
        <w:jc w:val="center"/>
        <w:rPr>
          <w:b/>
          <w:bCs/>
          <w:sz w:val="24"/>
          <w:szCs w:val="24"/>
          <w:lang w:eastAsia="lt-LT"/>
        </w:rPr>
      </w:pPr>
      <w:r>
        <w:rPr>
          <w:b/>
          <w:bCs/>
          <w:sz w:val="24"/>
          <w:szCs w:val="24"/>
          <w:lang w:eastAsia="lt-LT"/>
        </w:rPr>
        <w:t>V</w:t>
      </w:r>
      <w:r w:rsidR="00F75405">
        <w:rPr>
          <w:b/>
          <w:bCs/>
          <w:sz w:val="24"/>
          <w:szCs w:val="24"/>
          <w:lang w:eastAsia="lt-LT"/>
        </w:rPr>
        <w:t>II</w:t>
      </w:r>
      <w:r>
        <w:rPr>
          <w:b/>
          <w:bCs/>
          <w:sz w:val="24"/>
          <w:szCs w:val="24"/>
          <w:lang w:eastAsia="lt-LT"/>
        </w:rPr>
        <w:t>. BAIGIAMOSIOS NUOSTATOS</w:t>
      </w:r>
    </w:p>
    <w:p w:rsidR="00022314" w:rsidRDefault="00022314" w:rsidP="00521C6A">
      <w:pPr>
        <w:autoSpaceDE w:val="0"/>
        <w:autoSpaceDN w:val="0"/>
        <w:adjustRightInd w:val="0"/>
        <w:rPr>
          <w:sz w:val="24"/>
          <w:szCs w:val="24"/>
          <w:lang w:eastAsia="lt-LT"/>
        </w:rPr>
      </w:pPr>
    </w:p>
    <w:p w:rsidR="00740C8E" w:rsidRDefault="00022314" w:rsidP="003D6A24">
      <w:pPr>
        <w:autoSpaceDE w:val="0"/>
        <w:autoSpaceDN w:val="0"/>
        <w:adjustRightInd w:val="0"/>
        <w:ind w:firstLine="720"/>
        <w:jc w:val="both"/>
        <w:rPr>
          <w:sz w:val="24"/>
          <w:szCs w:val="24"/>
          <w:lang w:eastAsia="lt-LT"/>
        </w:rPr>
      </w:pPr>
      <w:r>
        <w:rPr>
          <w:sz w:val="24"/>
          <w:szCs w:val="24"/>
          <w:lang w:eastAsia="lt-LT"/>
        </w:rPr>
        <w:t>27</w:t>
      </w:r>
      <w:r w:rsidR="003D6A24">
        <w:rPr>
          <w:sz w:val="24"/>
          <w:szCs w:val="24"/>
          <w:lang w:eastAsia="lt-LT"/>
        </w:rPr>
        <w:t>. Ūkio subjekto tikrinimo raštai</w:t>
      </w:r>
      <w:r w:rsidR="00521C6A">
        <w:rPr>
          <w:sz w:val="24"/>
          <w:szCs w:val="24"/>
          <w:lang w:eastAsia="lt-LT"/>
        </w:rPr>
        <w:t xml:space="preserve"> ir kita su tikrinimu susijusi medžiaga turi</w:t>
      </w:r>
      <w:r w:rsidR="003D6A24">
        <w:rPr>
          <w:sz w:val="24"/>
          <w:szCs w:val="24"/>
          <w:lang w:eastAsia="lt-LT"/>
        </w:rPr>
        <w:t xml:space="preserve"> </w:t>
      </w:r>
      <w:r w:rsidR="00521C6A">
        <w:rPr>
          <w:sz w:val="24"/>
          <w:szCs w:val="24"/>
          <w:lang w:eastAsia="lt-LT"/>
        </w:rPr>
        <w:t xml:space="preserve">būti </w:t>
      </w:r>
      <w:r w:rsidR="003D6A24">
        <w:rPr>
          <w:sz w:val="24"/>
          <w:szCs w:val="24"/>
          <w:lang w:eastAsia="lt-LT"/>
        </w:rPr>
        <w:t xml:space="preserve">registruojami ir </w:t>
      </w:r>
      <w:r w:rsidR="00521C6A">
        <w:rPr>
          <w:sz w:val="24"/>
          <w:szCs w:val="24"/>
          <w:lang w:eastAsia="lt-LT"/>
        </w:rPr>
        <w:t>s</w:t>
      </w:r>
      <w:r w:rsidR="003D6A24">
        <w:rPr>
          <w:sz w:val="24"/>
          <w:szCs w:val="24"/>
          <w:lang w:eastAsia="lt-LT"/>
        </w:rPr>
        <w:t>augomi Savivaldybės administracijoje</w:t>
      </w:r>
      <w:r>
        <w:rPr>
          <w:sz w:val="24"/>
          <w:szCs w:val="24"/>
          <w:lang w:eastAsia="lt-LT"/>
        </w:rPr>
        <w:t xml:space="preserve"> nustatyta tvarka</w:t>
      </w:r>
      <w:r w:rsidR="003D6A24">
        <w:rPr>
          <w:sz w:val="24"/>
          <w:szCs w:val="24"/>
          <w:lang w:eastAsia="lt-LT"/>
        </w:rPr>
        <w:t>.</w:t>
      </w:r>
    </w:p>
    <w:p w:rsidR="003D6A24" w:rsidRPr="00022314" w:rsidRDefault="003D6A24" w:rsidP="003D6A24">
      <w:pPr>
        <w:autoSpaceDE w:val="0"/>
        <w:autoSpaceDN w:val="0"/>
        <w:adjustRightInd w:val="0"/>
        <w:ind w:firstLine="720"/>
        <w:jc w:val="center"/>
        <w:rPr>
          <w:sz w:val="24"/>
          <w:szCs w:val="24"/>
          <w:lang w:eastAsia="lt-LT"/>
        </w:rPr>
      </w:pPr>
      <w:r>
        <w:rPr>
          <w:sz w:val="24"/>
          <w:szCs w:val="24"/>
          <w:lang w:eastAsia="lt-LT"/>
        </w:rPr>
        <w:t>____________________________________</w:t>
      </w:r>
    </w:p>
    <w:p w:rsidR="00740C8E" w:rsidRDefault="00740C8E"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jc w:val="both"/>
        <w:rPr>
          <w:rFonts w:ascii="Times New Roman,Bold" w:hAnsi="Times New Roman,Bold" w:cs="Times New Roman,Bold"/>
          <w:sz w:val="24"/>
          <w:szCs w:val="24"/>
          <w:lang w:eastAsia="lt-LT"/>
        </w:rPr>
      </w:pPr>
    </w:p>
    <w:p w:rsidR="00E84B72" w:rsidRDefault="00E84B72" w:rsidP="00E84B72">
      <w:pPr>
        <w:autoSpaceDE w:val="0"/>
        <w:autoSpaceDN w:val="0"/>
        <w:adjustRightInd w:val="0"/>
        <w:ind w:left="5040"/>
        <w:jc w:val="both"/>
        <w:rPr>
          <w:rFonts w:ascii="Times New Roman,Bold" w:hAnsi="Times New Roman,Bold" w:cs="Times New Roman,Bold"/>
          <w:bCs/>
          <w:sz w:val="24"/>
          <w:szCs w:val="24"/>
          <w:lang w:eastAsia="lt-LT"/>
        </w:rPr>
      </w:pPr>
      <w:r>
        <w:rPr>
          <w:rFonts w:ascii="Times New Roman,Bold" w:hAnsi="Times New Roman,Bold" w:cs="Times New Roman,Bold"/>
          <w:bCs/>
          <w:sz w:val="24"/>
          <w:szCs w:val="24"/>
          <w:lang w:eastAsia="lt-LT"/>
        </w:rPr>
        <w:lastRenderedPageBreak/>
        <w:t>Ū</w:t>
      </w:r>
      <w:r w:rsidRPr="00E84B72">
        <w:rPr>
          <w:rFonts w:ascii="Times New Roman,Bold" w:hAnsi="Times New Roman,Bold" w:cs="Times New Roman,Bold"/>
          <w:bCs/>
          <w:sz w:val="24"/>
          <w:szCs w:val="24"/>
          <w:lang w:eastAsia="lt-LT"/>
        </w:rPr>
        <w:t>kio subjektų valstybinės kalbos vartojimo ir tai</w:t>
      </w:r>
      <w:r>
        <w:rPr>
          <w:rFonts w:ascii="Times New Roman,Bold" w:hAnsi="Times New Roman,Bold" w:cs="Times New Roman,Bold"/>
          <w:bCs/>
          <w:sz w:val="24"/>
          <w:szCs w:val="24"/>
          <w:lang w:eastAsia="lt-LT"/>
        </w:rPr>
        <w:t>syklingumo patikrinimo taisyklių</w:t>
      </w:r>
    </w:p>
    <w:p w:rsidR="00E84B72" w:rsidRPr="00E84B72" w:rsidRDefault="00E84B72" w:rsidP="00E84B72">
      <w:pPr>
        <w:autoSpaceDE w:val="0"/>
        <w:autoSpaceDN w:val="0"/>
        <w:adjustRightInd w:val="0"/>
        <w:ind w:left="5040"/>
        <w:jc w:val="both"/>
        <w:rPr>
          <w:rFonts w:ascii="Times New Roman,Bold" w:hAnsi="Times New Roman,Bold" w:cs="Times New Roman,Bold"/>
          <w:bCs/>
          <w:sz w:val="24"/>
          <w:szCs w:val="24"/>
          <w:lang w:eastAsia="lt-LT"/>
        </w:rPr>
      </w:pPr>
      <w:r>
        <w:rPr>
          <w:rFonts w:ascii="Times New Roman,Bold" w:hAnsi="Times New Roman,Bold" w:cs="Times New Roman,Bold"/>
          <w:bCs/>
          <w:sz w:val="24"/>
          <w:szCs w:val="24"/>
          <w:lang w:eastAsia="lt-LT"/>
        </w:rPr>
        <w:t>priedas</w:t>
      </w:r>
    </w:p>
    <w:p w:rsidR="00E84B72" w:rsidRDefault="00E84B72" w:rsidP="00E84B72">
      <w:pPr>
        <w:jc w:val="both"/>
        <w:rPr>
          <w:rFonts w:ascii="Times New Roman,Bold" w:hAnsi="Times New Roman,Bold" w:cs="Times New Roman,Bold"/>
          <w:sz w:val="24"/>
          <w:szCs w:val="24"/>
          <w:lang w:eastAsia="lt-LT"/>
        </w:rPr>
      </w:pPr>
    </w:p>
    <w:p w:rsidR="004837F9" w:rsidRPr="004837F9" w:rsidRDefault="004837F9" w:rsidP="004837F9">
      <w:pPr>
        <w:jc w:val="center"/>
        <w:rPr>
          <w:rFonts w:ascii="Times New Roman,Bold" w:hAnsi="Times New Roman,Bold" w:cs="Times New Roman,Bold"/>
          <w:b/>
          <w:lang w:eastAsia="lt-LT"/>
        </w:rPr>
      </w:pPr>
      <w:r w:rsidRPr="004837F9">
        <w:rPr>
          <w:rFonts w:ascii="Times New Roman,Bold" w:hAnsi="Times New Roman,Bold" w:cs="Times New Roman,Bold"/>
          <w:b/>
          <w:lang w:eastAsia="lt-LT"/>
        </w:rPr>
        <w:t>(pavedimo tikrinti forma)</w:t>
      </w:r>
    </w:p>
    <w:p w:rsidR="004837F9" w:rsidRPr="004837F9" w:rsidRDefault="004837F9" w:rsidP="004837F9">
      <w:pPr>
        <w:jc w:val="center"/>
        <w:rPr>
          <w:rFonts w:ascii="Times New Roman,Bold" w:hAnsi="Times New Roman,Bold" w:cs="Times New Roman,Bold"/>
          <w:sz w:val="24"/>
          <w:szCs w:val="24"/>
          <w:lang w:eastAsia="lt-LT"/>
        </w:rPr>
      </w:pPr>
    </w:p>
    <w:p w:rsidR="00E84B72" w:rsidRDefault="001345B3" w:rsidP="00E84B72">
      <w:pPr>
        <w:autoSpaceDE w:val="0"/>
        <w:autoSpaceDN w:val="0"/>
        <w:adjustRightInd w:val="0"/>
        <w:jc w:val="center"/>
        <w:rPr>
          <w:b/>
          <w:bCs/>
          <w:sz w:val="24"/>
          <w:szCs w:val="24"/>
          <w:lang w:eastAsia="lt-LT"/>
        </w:rPr>
      </w:pPr>
      <w:r>
        <w:rPr>
          <w:b/>
          <w:bCs/>
          <w:sz w:val="24"/>
          <w:szCs w:val="24"/>
          <w:lang w:eastAsia="lt-LT"/>
        </w:rPr>
        <w:t>PANEVĖŽIO RAJONO SAVIVALDYBĖS ADMINISTRACIJOS</w:t>
      </w:r>
    </w:p>
    <w:p w:rsidR="00740C8E" w:rsidRDefault="004837F9" w:rsidP="00E84B72">
      <w:pPr>
        <w:autoSpaceDE w:val="0"/>
        <w:autoSpaceDN w:val="0"/>
        <w:adjustRightInd w:val="0"/>
        <w:jc w:val="center"/>
        <w:rPr>
          <w:b/>
          <w:bCs/>
          <w:sz w:val="24"/>
          <w:szCs w:val="24"/>
          <w:lang w:eastAsia="lt-LT"/>
        </w:rPr>
      </w:pPr>
      <w:r>
        <w:rPr>
          <w:b/>
          <w:bCs/>
          <w:sz w:val="24"/>
          <w:szCs w:val="24"/>
          <w:lang w:eastAsia="lt-LT"/>
        </w:rPr>
        <w:t>PAVEDIMAS</w:t>
      </w:r>
    </w:p>
    <w:p w:rsidR="001345B3" w:rsidRDefault="001345B3" w:rsidP="001345B3">
      <w:pPr>
        <w:autoSpaceDE w:val="0"/>
        <w:autoSpaceDN w:val="0"/>
        <w:adjustRightInd w:val="0"/>
        <w:jc w:val="center"/>
        <w:rPr>
          <w:sz w:val="24"/>
          <w:szCs w:val="24"/>
          <w:lang w:eastAsia="lt-LT"/>
        </w:rPr>
      </w:pPr>
    </w:p>
    <w:p w:rsidR="00740C8E" w:rsidRDefault="00740C8E" w:rsidP="001345B3">
      <w:pPr>
        <w:autoSpaceDE w:val="0"/>
        <w:autoSpaceDN w:val="0"/>
        <w:adjustRightInd w:val="0"/>
        <w:jc w:val="center"/>
        <w:rPr>
          <w:sz w:val="24"/>
          <w:szCs w:val="24"/>
          <w:lang w:eastAsia="lt-LT"/>
        </w:rPr>
      </w:pPr>
      <w:r>
        <w:rPr>
          <w:sz w:val="24"/>
          <w:szCs w:val="24"/>
          <w:lang w:eastAsia="lt-LT"/>
        </w:rPr>
        <w:t xml:space="preserve">20 </w:t>
      </w:r>
      <w:r w:rsidR="001345B3">
        <w:rPr>
          <w:sz w:val="24"/>
          <w:szCs w:val="24"/>
          <w:lang w:eastAsia="lt-LT"/>
        </w:rPr>
        <w:t xml:space="preserve">     </w:t>
      </w:r>
      <w:r>
        <w:rPr>
          <w:sz w:val="24"/>
          <w:szCs w:val="24"/>
          <w:lang w:eastAsia="lt-LT"/>
        </w:rPr>
        <w:t xml:space="preserve">m. </w:t>
      </w:r>
      <w:r w:rsidR="001345B3">
        <w:rPr>
          <w:sz w:val="24"/>
          <w:szCs w:val="24"/>
          <w:lang w:eastAsia="lt-LT"/>
        </w:rPr>
        <w:t xml:space="preserve">                       </w:t>
      </w:r>
      <w:r>
        <w:rPr>
          <w:sz w:val="24"/>
          <w:szCs w:val="24"/>
          <w:lang w:eastAsia="lt-LT"/>
        </w:rPr>
        <w:t>d. Nr.</w:t>
      </w:r>
    </w:p>
    <w:p w:rsidR="00740C8E" w:rsidRDefault="001345B3" w:rsidP="001345B3">
      <w:pPr>
        <w:autoSpaceDE w:val="0"/>
        <w:autoSpaceDN w:val="0"/>
        <w:adjustRightInd w:val="0"/>
        <w:jc w:val="center"/>
        <w:rPr>
          <w:sz w:val="24"/>
          <w:szCs w:val="24"/>
          <w:lang w:eastAsia="lt-LT"/>
        </w:rPr>
      </w:pPr>
      <w:r>
        <w:rPr>
          <w:sz w:val="24"/>
          <w:szCs w:val="24"/>
          <w:lang w:eastAsia="lt-LT"/>
        </w:rPr>
        <w:t>Panevėžys</w:t>
      </w:r>
    </w:p>
    <w:p w:rsidR="001345B3" w:rsidRPr="001345B3" w:rsidRDefault="001345B3" w:rsidP="001345B3">
      <w:pPr>
        <w:autoSpaceDE w:val="0"/>
        <w:autoSpaceDN w:val="0"/>
        <w:adjustRightInd w:val="0"/>
        <w:jc w:val="center"/>
        <w:rPr>
          <w:sz w:val="24"/>
          <w:szCs w:val="24"/>
          <w:lang w:eastAsia="lt-LT"/>
        </w:rPr>
      </w:pPr>
    </w:p>
    <w:p w:rsidR="00740C8E" w:rsidRDefault="00740C8E" w:rsidP="001345B3">
      <w:pPr>
        <w:autoSpaceDE w:val="0"/>
        <w:autoSpaceDN w:val="0"/>
        <w:adjustRightInd w:val="0"/>
        <w:ind w:firstLine="720"/>
        <w:jc w:val="both"/>
        <w:rPr>
          <w:sz w:val="24"/>
          <w:szCs w:val="24"/>
          <w:lang w:eastAsia="lt-LT"/>
        </w:rPr>
      </w:pPr>
      <w:r>
        <w:rPr>
          <w:sz w:val="24"/>
          <w:szCs w:val="24"/>
          <w:lang w:eastAsia="lt-LT"/>
        </w:rPr>
        <w:t>Paved</w:t>
      </w:r>
      <w:r w:rsidR="001345B3">
        <w:rPr>
          <w:sz w:val="24"/>
          <w:szCs w:val="24"/>
          <w:lang w:eastAsia="lt-LT"/>
        </w:rPr>
        <w:t>u _______________________________</w:t>
      </w:r>
      <w:r w:rsidR="001345B3">
        <w:rPr>
          <w:lang w:eastAsia="lt-LT"/>
        </w:rPr>
        <w:t>(</w:t>
      </w:r>
      <w:r>
        <w:rPr>
          <w:lang w:eastAsia="lt-LT"/>
        </w:rPr>
        <w:t>pareigos, vardas, pavardė)</w:t>
      </w:r>
      <w:r w:rsidR="001345B3">
        <w:rPr>
          <w:sz w:val="24"/>
          <w:szCs w:val="24"/>
          <w:lang w:eastAsia="lt-LT"/>
        </w:rPr>
        <w:t xml:space="preserve"> patikrinti ________________________________________________________________________________</w:t>
      </w:r>
    </w:p>
    <w:p w:rsidR="00740C8E" w:rsidRDefault="00740C8E" w:rsidP="001345B3">
      <w:pPr>
        <w:autoSpaceDE w:val="0"/>
        <w:autoSpaceDN w:val="0"/>
        <w:adjustRightInd w:val="0"/>
        <w:jc w:val="both"/>
        <w:rPr>
          <w:lang w:eastAsia="lt-LT"/>
        </w:rPr>
      </w:pPr>
      <w:r>
        <w:rPr>
          <w:lang w:eastAsia="lt-LT"/>
        </w:rPr>
        <w:t>(tikrinimo tikslas, tikrinamo ūkio subjekto pavadinimas, adresas)</w:t>
      </w:r>
    </w:p>
    <w:p w:rsidR="00740C8E" w:rsidRDefault="004837F9" w:rsidP="004837F9">
      <w:pPr>
        <w:autoSpaceDE w:val="0"/>
        <w:autoSpaceDN w:val="0"/>
        <w:adjustRightInd w:val="0"/>
        <w:ind w:firstLine="720"/>
        <w:jc w:val="both"/>
        <w:rPr>
          <w:sz w:val="24"/>
          <w:szCs w:val="24"/>
          <w:lang w:eastAsia="lt-LT"/>
        </w:rPr>
      </w:pPr>
      <w:r>
        <w:rPr>
          <w:sz w:val="24"/>
          <w:szCs w:val="24"/>
          <w:lang w:eastAsia="lt-LT"/>
        </w:rPr>
        <w:t xml:space="preserve">_____________________ </w:t>
      </w:r>
      <w:r w:rsidR="00740C8E">
        <w:rPr>
          <w:sz w:val="24"/>
          <w:szCs w:val="24"/>
          <w:lang w:eastAsia="lt-LT"/>
        </w:rPr>
        <w:t>tikrinimas.</w:t>
      </w:r>
    </w:p>
    <w:p w:rsidR="00740C8E" w:rsidRDefault="00740C8E" w:rsidP="004837F9">
      <w:pPr>
        <w:autoSpaceDE w:val="0"/>
        <w:autoSpaceDN w:val="0"/>
        <w:adjustRightInd w:val="0"/>
        <w:ind w:firstLine="720"/>
        <w:jc w:val="both"/>
        <w:rPr>
          <w:lang w:eastAsia="lt-LT"/>
        </w:rPr>
      </w:pPr>
      <w:r>
        <w:rPr>
          <w:lang w:eastAsia="lt-LT"/>
        </w:rPr>
        <w:t>(tikrinimo rūšis: planinis, neplaninis, pakartotinis)</w:t>
      </w:r>
    </w:p>
    <w:p w:rsidR="00740C8E" w:rsidRPr="004837F9" w:rsidRDefault="00740C8E" w:rsidP="004837F9">
      <w:pPr>
        <w:autoSpaceDE w:val="0"/>
        <w:autoSpaceDN w:val="0"/>
        <w:adjustRightInd w:val="0"/>
        <w:ind w:firstLine="720"/>
        <w:jc w:val="both"/>
        <w:rPr>
          <w:sz w:val="24"/>
          <w:szCs w:val="24"/>
          <w:lang w:eastAsia="lt-LT"/>
        </w:rPr>
      </w:pPr>
      <w:r>
        <w:rPr>
          <w:sz w:val="24"/>
          <w:szCs w:val="24"/>
          <w:lang w:eastAsia="lt-LT"/>
        </w:rPr>
        <w:t>Tikrinti</w:t>
      </w:r>
      <w:r w:rsidR="004837F9">
        <w:rPr>
          <w:sz w:val="24"/>
          <w:szCs w:val="24"/>
          <w:lang w:eastAsia="lt-LT"/>
        </w:rPr>
        <w:t xml:space="preserve"> ______________________ </w:t>
      </w:r>
      <w:r>
        <w:rPr>
          <w:lang w:eastAsia="lt-LT"/>
        </w:rPr>
        <w:t>(tikrinimo data)</w:t>
      </w:r>
    </w:p>
    <w:p w:rsidR="004837F9" w:rsidRDefault="004837F9" w:rsidP="001345B3">
      <w:pPr>
        <w:autoSpaceDE w:val="0"/>
        <w:autoSpaceDN w:val="0"/>
        <w:adjustRightInd w:val="0"/>
        <w:jc w:val="both"/>
        <w:rPr>
          <w:sz w:val="24"/>
          <w:szCs w:val="24"/>
          <w:lang w:eastAsia="lt-LT"/>
        </w:rPr>
      </w:pPr>
    </w:p>
    <w:p w:rsidR="00740C8E" w:rsidRDefault="00740C8E" w:rsidP="001345B3">
      <w:pPr>
        <w:autoSpaceDE w:val="0"/>
        <w:autoSpaceDN w:val="0"/>
        <w:adjustRightInd w:val="0"/>
        <w:jc w:val="both"/>
        <w:rPr>
          <w:sz w:val="24"/>
          <w:szCs w:val="24"/>
          <w:lang w:eastAsia="lt-LT"/>
        </w:rPr>
      </w:pPr>
      <w:r>
        <w:rPr>
          <w:sz w:val="24"/>
          <w:szCs w:val="24"/>
          <w:lang w:eastAsia="lt-LT"/>
        </w:rPr>
        <w:t>_______</w:t>
      </w:r>
      <w:r w:rsidR="00860446">
        <w:rPr>
          <w:sz w:val="24"/>
          <w:szCs w:val="24"/>
          <w:lang w:eastAsia="lt-LT"/>
        </w:rPr>
        <w:t>__________</w:t>
      </w:r>
      <w:r w:rsidR="00860446">
        <w:rPr>
          <w:sz w:val="24"/>
          <w:szCs w:val="24"/>
          <w:lang w:eastAsia="lt-LT"/>
        </w:rPr>
        <w:tab/>
      </w:r>
      <w:r w:rsidR="00860446">
        <w:rPr>
          <w:sz w:val="24"/>
          <w:szCs w:val="24"/>
          <w:lang w:eastAsia="lt-LT"/>
        </w:rPr>
        <w:tab/>
      </w:r>
      <w:r w:rsidR="00860446">
        <w:rPr>
          <w:sz w:val="24"/>
          <w:szCs w:val="24"/>
          <w:lang w:eastAsia="lt-LT"/>
        </w:rPr>
        <w:tab/>
        <w:t>____________________</w:t>
      </w:r>
      <w:r w:rsidR="00860446">
        <w:rPr>
          <w:sz w:val="24"/>
          <w:szCs w:val="24"/>
          <w:lang w:eastAsia="lt-LT"/>
        </w:rPr>
        <w:tab/>
      </w:r>
      <w:r w:rsidR="00860446">
        <w:rPr>
          <w:sz w:val="24"/>
          <w:szCs w:val="24"/>
          <w:lang w:eastAsia="lt-LT"/>
        </w:rPr>
        <w:tab/>
        <w:t>____________________</w:t>
      </w:r>
    </w:p>
    <w:p w:rsidR="00740C8E" w:rsidRDefault="00860446" w:rsidP="001345B3">
      <w:pPr>
        <w:autoSpaceDE w:val="0"/>
        <w:autoSpaceDN w:val="0"/>
        <w:adjustRightInd w:val="0"/>
        <w:jc w:val="both"/>
        <w:rPr>
          <w:lang w:eastAsia="lt-LT"/>
        </w:rPr>
      </w:pPr>
      <w:r>
        <w:rPr>
          <w:lang w:eastAsia="lt-LT"/>
        </w:rPr>
        <w:t>(įstaigos vadovas)</w:t>
      </w:r>
      <w:r>
        <w:rPr>
          <w:lang w:eastAsia="lt-LT"/>
        </w:rPr>
        <w:tab/>
      </w:r>
      <w:r>
        <w:rPr>
          <w:lang w:eastAsia="lt-LT"/>
        </w:rPr>
        <w:tab/>
      </w:r>
      <w:r>
        <w:rPr>
          <w:lang w:eastAsia="lt-LT"/>
        </w:rPr>
        <w:tab/>
      </w:r>
      <w:r>
        <w:rPr>
          <w:lang w:eastAsia="lt-LT"/>
        </w:rPr>
        <w:tab/>
        <w:t>(parašas)</w:t>
      </w:r>
      <w:r>
        <w:rPr>
          <w:lang w:eastAsia="lt-LT"/>
        </w:rPr>
        <w:tab/>
      </w:r>
      <w:r>
        <w:rPr>
          <w:lang w:eastAsia="lt-LT"/>
        </w:rPr>
        <w:tab/>
      </w:r>
      <w:r>
        <w:rPr>
          <w:lang w:eastAsia="lt-LT"/>
        </w:rPr>
        <w:tab/>
      </w:r>
      <w:r>
        <w:rPr>
          <w:lang w:eastAsia="lt-LT"/>
        </w:rPr>
        <w:tab/>
      </w:r>
      <w:r w:rsidR="00740C8E">
        <w:rPr>
          <w:lang w:eastAsia="lt-LT"/>
        </w:rPr>
        <w:t>(vardas, pavardė)</w:t>
      </w:r>
    </w:p>
    <w:p w:rsidR="004837F9" w:rsidRDefault="004837F9" w:rsidP="004837F9">
      <w:pPr>
        <w:autoSpaceDE w:val="0"/>
        <w:autoSpaceDN w:val="0"/>
        <w:adjustRightInd w:val="0"/>
        <w:ind w:firstLine="720"/>
        <w:jc w:val="both"/>
        <w:rPr>
          <w:sz w:val="24"/>
          <w:szCs w:val="24"/>
          <w:lang w:eastAsia="lt-LT"/>
        </w:rPr>
      </w:pPr>
    </w:p>
    <w:p w:rsidR="00740C8E" w:rsidRDefault="00740C8E" w:rsidP="004837F9">
      <w:pPr>
        <w:autoSpaceDE w:val="0"/>
        <w:autoSpaceDN w:val="0"/>
        <w:adjustRightInd w:val="0"/>
        <w:ind w:firstLine="720"/>
        <w:jc w:val="both"/>
        <w:rPr>
          <w:sz w:val="24"/>
          <w:szCs w:val="24"/>
          <w:lang w:eastAsia="lt-LT"/>
        </w:rPr>
      </w:pPr>
      <w:r>
        <w:rPr>
          <w:sz w:val="24"/>
          <w:szCs w:val="24"/>
          <w:lang w:eastAsia="lt-LT"/>
        </w:rPr>
        <w:t>Susipažinau</w:t>
      </w:r>
    </w:p>
    <w:p w:rsidR="00740C8E" w:rsidRDefault="00740C8E" w:rsidP="004837F9">
      <w:pPr>
        <w:autoSpaceDE w:val="0"/>
        <w:autoSpaceDN w:val="0"/>
        <w:adjustRightInd w:val="0"/>
        <w:ind w:firstLine="720"/>
        <w:jc w:val="both"/>
        <w:rPr>
          <w:sz w:val="24"/>
          <w:szCs w:val="24"/>
          <w:lang w:eastAsia="lt-LT"/>
        </w:rPr>
      </w:pPr>
      <w:r>
        <w:rPr>
          <w:sz w:val="24"/>
          <w:szCs w:val="24"/>
          <w:lang w:eastAsia="lt-LT"/>
        </w:rPr>
        <w:t>________________________</w:t>
      </w:r>
    </w:p>
    <w:p w:rsidR="00740C8E" w:rsidRDefault="004837F9" w:rsidP="004837F9">
      <w:pPr>
        <w:autoSpaceDE w:val="0"/>
        <w:autoSpaceDN w:val="0"/>
        <w:adjustRightInd w:val="0"/>
        <w:ind w:firstLine="720"/>
        <w:jc w:val="both"/>
        <w:rPr>
          <w:lang w:eastAsia="lt-LT"/>
        </w:rPr>
      </w:pPr>
      <w:r>
        <w:rPr>
          <w:lang w:eastAsia="lt-LT"/>
        </w:rPr>
        <w:t>(ūkio subjekto</w:t>
      </w:r>
      <w:r w:rsidR="00740C8E">
        <w:rPr>
          <w:lang w:eastAsia="lt-LT"/>
        </w:rPr>
        <w:t xml:space="preserve"> atstovo parašas)</w:t>
      </w:r>
    </w:p>
    <w:p w:rsidR="00740C8E" w:rsidRDefault="00740C8E" w:rsidP="004837F9">
      <w:pPr>
        <w:autoSpaceDE w:val="0"/>
        <w:autoSpaceDN w:val="0"/>
        <w:adjustRightInd w:val="0"/>
        <w:ind w:firstLine="720"/>
        <w:jc w:val="both"/>
        <w:rPr>
          <w:sz w:val="24"/>
          <w:szCs w:val="24"/>
          <w:lang w:eastAsia="lt-LT"/>
        </w:rPr>
      </w:pPr>
      <w:r>
        <w:rPr>
          <w:sz w:val="24"/>
          <w:szCs w:val="24"/>
          <w:lang w:eastAsia="lt-LT"/>
        </w:rPr>
        <w:t>________________________</w:t>
      </w:r>
    </w:p>
    <w:p w:rsidR="00740C8E" w:rsidRDefault="00740C8E" w:rsidP="004837F9">
      <w:pPr>
        <w:autoSpaceDE w:val="0"/>
        <w:autoSpaceDN w:val="0"/>
        <w:adjustRightInd w:val="0"/>
        <w:ind w:firstLine="720"/>
        <w:jc w:val="both"/>
        <w:rPr>
          <w:lang w:eastAsia="lt-LT"/>
        </w:rPr>
      </w:pPr>
      <w:r>
        <w:rPr>
          <w:lang w:eastAsia="lt-LT"/>
        </w:rPr>
        <w:t>(vardas, pavardė)</w:t>
      </w:r>
    </w:p>
    <w:p w:rsidR="00740C8E" w:rsidRDefault="00740C8E" w:rsidP="004837F9">
      <w:pPr>
        <w:autoSpaceDE w:val="0"/>
        <w:autoSpaceDN w:val="0"/>
        <w:adjustRightInd w:val="0"/>
        <w:ind w:firstLine="720"/>
        <w:jc w:val="both"/>
        <w:rPr>
          <w:sz w:val="24"/>
          <w:szCs w:val="24"/>
          <w:lang w:eastAsia="lt-LT"/>
        </w:rPr>
      </w:pPr>
      <w:r>
        <w:rPr>
          <w:sz w:val="24"/>
          <w:szCs w:val="24"/>
          <w:lang w:eastAsia="lt-LT"/>
        </w:rPr>
        <w:t>________________________</w:t>
      </w:r>
    </w:p>
    <w:p w:rsidR="00740C8E" w:rsidRDefault="00740C8E" w:rsidP="00F202DD">
      <w:pPr>
        <w:ind w:firstLine="720"/>
        <w:jc w:val="both"/>
        <w:rPr>
          <w:lang w:eastAsia="lt-LT"/>
        </w:rPr>
      </w:pPr>
      <w:r>
        <w:rPr>
          <w:lang w:eastAsia="lt-LT"/>
        </w:rPr>
        <w:t>(data)</w:t>
      </w: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Default="00F202DD" w:rsidP="00F202DD">
      <w:pPr>
        <w:jc w:val="both"/>
        <w:rPr>
          <w:lang w:eastAsia="lt-LT"/>
        </w:rPr>
      </w:pPr>
    </w:p>
    <w:p w:rsidR="00F202DD" w:rsidRDefault="00F202DD" w:rsidP="00F202DD">
      <w:pPr>
        <w:jc w:val="both"/>
        <w:rPr>
          <w:lang w:eastAsia="lt-LT"/>
        </w:rPr>
      </w:pPr>
    </w:p>
    <w:p w:rsidR="00F202DD" w:rsidRDefault="00F202DD" w:rsidP="00F202DD">
      <w:pPr>
        <w:jc w:val="both"/>
        <w:rPr>
          <w:sz w:val="24"/>
          <w:szCs w:val="24"/>
          <w:lang w:eastAsia="lt-LT"/>
        </w:rPr>
      </w:pPr>
    </w:p>
    <w:p w:rsidR="00F202DD" w:rsidRPr="00F202DD" w:rsidRDefault="00F202DD" w:rsidP="00F202DD">
      <w:pPr>
        <w:jc w:val="both"/>
        <w:rPr>
          <w:sz w:val="24"/>
          <w:szCs w:val="24"/>
          <w:lang w:eastAsia="lt-LT"/>
        </w:rPr>
      </w:pPr>
    </w:p>
    <w:p w:rsidR="00F202DD" w:rsidRPr="00F202DD" w:rsidRDefault="00F202DD" w:rsidP="00F202DD">
      <w:pPr>
        <w:jc w:val="both"/>
        <w:rPr>
          <w:sz w:val="24"/>
          <w:szCs w:val="24"/>
          <w:lang w:eastAsia="lt-LT"/>
        </w:rPr>
      </w:pPr>
      <w:r w:rsidRPr="00F202DD">
        <w:rPr>
          <w:sz w:val="24"/>
          <w:szCs w:val="24"/>
          <w:lang w:eastAsia="lt-LT"/>
        </w:rPr>
        <w:lastRenderedPageBreak/>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F202DD">
        <w:rPr>
          <w:sz w:val="24"/>
          <w:szCs w:val="24"/>
          <w:lang w:eastAsia="lt-LT"/>
        </w:rPr>
        <w:t>PATVIRTINTA</w:t>
      </w:r>
    </w:p>
    <w:p w:rsidR="00F202DD" w:rsidRDefault="00F202DD" w:rsidP="00F202DD">
      <w:pPr>
        <w:ind w:left="720"/>
        <w:jc w:val="both"/>
        <w:rPr>
          <w:sz w:val="24"/>
          <w:szCs w:val="24"/>
          <w:lang w:eastAsia="lt-LT"/>
        </w:rPr>
      </w:pP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Panevėžio rajono savivaldybės</w:t>
      </w:r>
    </w:p>
    <w:p w:rsidR="00F202DD" w:rsidRDefault="00F202DD" w:rsidP="00F202DD">
      <w:pPr>
        <w:ind w:left="5040" w:firstLine="720"/>
        <w:jc w:val="both"/>
        <w:rPr>
          <w:sz w:val="24"/>
          <w:szCs w:val="24"/>
          <w:lang w:eastAsia="lt-LT"/>
        </w:rPr>
      </w:pPr>
      <w:r>
        <w:rPr>
          <w:sz w:val="24"/>
          <w:szCs w:val="24"/>
          <w:lang w:eastAsia="lt-LT"/>
        </w:rPr>
        <w:t>administracijos direktoriaus</w:t>
      </w:r>
    </w:p>
    <w:p w:rsidR="00F202DD" w:rsidRPr="00F202DD" w:rsidRDefault="00C574BA" w:rsidP="00F202DD">
      <w:pPr>
        <w:ind w:left="5040" w:firstLine="720"/>
        <w:jc w:val="both"/>
        <w:rPr>
          <w:sz w:val="24"/>
          <w:szCs w:val="24"/>
          <w:lang w:eastAsia="lt-LT"/>
        </w:rPr>
      </w:pPr>
      <w:r>
        <w:rPr>
          <w:sz w:val="24"/>
          <w:szCs w:val="24"/>
          <w:lang w:eastAsia="lt-LT"/>
        </w:rPr>
        <w:t>2018 m. rugsėj</w:t>
      </w:r>
      <w:r w:rsidR="00A2468D">
        <w:rPr>
          <w:sz w:val="24"/>
          <w:szCs w:val="24"/>
          <w:lang w:eastAsia="lt-LT"/>
        </w:rPr>
        <w:t>o 6</w:t>
      </w:r>
      <w:r w:rsidR="00F202DD">
        <w:rPr>
          <w:sz w:val="24"/>
          <w:szCs w:val="24"/>
          <w:lang w:eastAsia="lt-LT"/>
        </w:rPr>
        <w:t xml:space="preserve"> d. įsakymu Nr. A-</w:t>
      </w:r>
      <w:r w:rsidR="00A2468D">
        <w:rPr>
          <w:sz w:val="24"/>
          <w:szCs w:val="24"/>
          <w:lang w:eastAsia="lt-LT"/>
        </w:rPr>
        <w:t>357</w:t>
      </w:r>
      <w:bookmarkStart w:id="0" w:name="_GoBack"/>
      <w:bookmarkEnd w:id="0"/>
    </w:p>
    <w:p w:rsidR="00F202DD" w:rsidRPr="00F202DD" w:rsidRDefault="00F202DD" w:rsidP="00F202DD">
      <w:pPr>
        <w:jc w:val="both"/>
        <w:rPr>
          <w:sz w:val="24"/>
          <w:szCs w:val="24"/>
          <w:lang w:eastAsia="lt-LT"/>
        </w:rPr>
      </w:pPr>
    </w:p>
    <w:p w:rsidR="00F202DD" w:rsidRDefault="00E83035" w:rsidP="00706A78">
      <w:pPr>
        <w:jc w:val="center"/>
        <w:rPr>
          <w:sz w:val="24"/>
          <w:szCs w:val="24"/>
          <w:lang w:eastAsia="lt-LT"/>
        </w:rPr>
      </w:pPr>
      <w:r>
        <w:rPr>
          <w:b/>
          <w:sz w:val="24"/>
          <w:szCs w:val="24"/>
          <w:lang w:eastAsia="lt-LT"/>
        </w:rPr>
        <w:t xml:space="preserve">2018 M. </w:t>
      </w:r>
      <w:r w:rsidR="00706A78" w:rsidRPr="00706A78">
        <w:rPr>
          <w:b/>
          <w:sz w:val="24"/>
          <w:szCs w:val="24"/>
          <w:lang w:eastAsia="lt-LT"/>
        </w:rPr>
        <w:t>IV KETVIRTĮ PLANUOJAMŲ TIKRIN</w:t>
      </w:r>
      <w:r w:rsidR="00706A78">
        <w:rPr>
          <w:b/>
          <w:sz w:val="24"/>
          <w:szCs w:val="24"/>
          <w:lang w:eastAsia="lt-LT"/>
        </w:rPr>
        <w:t>TI ŪKIO SUBJEKTŲ SĄRAŠAS</w:t>
      </w:r>
    </w:p>
    <w:p w:rsidR="00706A78" w:rsidRDefault="00706A78" w:rsidP="00706A78">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04"/>
        <w:gridCol w:w="3210"/>
      </w:tblGrid>
      <w:tr w:rsidR="00706A78" w:rsidRPr="00F9111D" w:rsidTr="00F9111D">
        <w:tc>
          <w:tcPr>
            <w:tcW w:w="817" w:type="dxa"/>
            <w:shd w:val="clear" w:color="auto" w:fill="auto"/>
          </w:tcPr>
          <w:p w:rsidR="00706A78" w:rsidRPr="00F9111D" w:rsidRDefault="00706A78" w:rsidP="00F9111D">
            <w:pPr>
              <w:jc w:val="both"/>
              <w:rPr>
                <w:sz w:val="24"/>
                <w:szCs w:val="24"/>
              </w:rPr>
            </w:pPr>
            <w:r w:rsidRPr="00F9111D">
              <w:rPr>
                <w:sz w:val="24"/>
                <w:szCs w:val="24"/>
              </w:rPr>
              <w:t>Eil. Nr.</w:t>
            </w:r>
          </w:p>
        </w:tc>
        <w:tc>
          <w:tcPr>
            <w:tcW w:w="5748" w:type="dxa"/>
            <w:shd w:val="clear" w:color="auto" w:fill="auto"/>
          </w:tcPr>
          <w:p w:rsidR="00706A78" w:rsidRPr="00F9111D" w:rsidRDefault="00706A78" w:rsidP="00F9111D">
            <w:pPr>
              <w:jc w:val="both"/>
              <w:rPr>
                <w:sz w:val="24"/>
                <w:szCs w:val="24"/>
              </w:rPr>
            </w:pPr>
            <w:r w:rsidRPr="00F9111D">
              <w:rPr>
                <w:sz w:val="24"/>
                <w:szCs w:val="24"/>
              </w:rPr>
              <w:t>Ūkio subjektas</w:t>
            </w:r>
          </w:p>
        </w:tc>
        <w:tc>
          <w:tcPr>
            <w:tcW w:w="3283" w:type="dxa"/>
            <w:shd w:val="clear" w:color="auto" w:fill="auto"/>
          </w:tcPr>
          <w:p w:rsidR="00706A78" w:rsidRPr="00F9111D" w:rsidRDefault="00706A78" w:rsidP="00F9111D">
            <w:pPr>
              <w:jc w:val="both"/>
              <w:rPr>
                <w:sz w:val="24"/>
                <w:szCs w:val="24"/>
              </w:rPr>
            </w:pPr>
            <w:r w:rsidRPr="00F9111D">
              <w:rPr>
                <w:sz w:val="24"/>
                <w:szCs w:val="24"/>
              </w:rPr>
              <w:t>Data</w:t>
            </w:r>
          </w:p>
        </w:tc>
      </w:tr>
      <w:tr w:rsidR="00706A78" w:rsidRPr="00F9111D" w:rsidTr="00F9111D">
        <w:tc>
          <w:tcPr>
            <w:tcW w:w="817" w:type="dxa"/>
            <w:shd w:val="clear" w:color="auto" w:fill="auto"/>
          </w:tcPr>
          <w:p w:rsidR="00393A83" w:rsidRPr="00F9111D" w:rsidRDefault="00393A83" w:rsidP="00F9111D">
            <w:pPr>
              <w:jc w:val="both"/>
              <w:rPr>
                <w:sz w:val="24"/>
                <w:szCs w:val="24"/>
              </w:rPr>
            </w:pPr>
            <w:r w:rsidRPr="00F9111D">
              <w:rPr>
                <w:sz w:val="24"/>
                <w:szCs w:val="24"/>
              </w:rPr>
              <w:t>1</w:t>
            </w:r>
            <w:r w:rsidR="00706A78" w:rsidRPr="00F9111D">
              <w:rPr>
                <w:sz w:val="24"/>
                <w:szCs w:val="24"/>
              </w:rPr>
              <w:t>.</w:t>
            </w:r>
          </w:p>
          <w:p w:rsidR="00C764B7" w:rsidRDefault="00393A83" w:rsidP="00F9111D">
            <w:pPr>
              <w:jc w:val="both"/>
              <w:rPr>
                <w:sz w:val="24"/>
                <w:szCs w:val="24"/>
              </w:rPr>
            </w:pPr>
            <w:r w:rsidRPr="00F9111D">
              <w:rPr>
                <w:sz w:val="24"/>
                <w:szCs w:val="24"/>
              </w:rPr>
              <w:t>2.</w:t>
            </w:r>
          </w:p>
          <w:p w:rsidR="00E83035" w:rsidRPr="00F9111D" w:rsidRDefault="00E83035" w:rsidP="00F9111D">
            <w:pPr>
              <w:jc w:val="both"/>
              <w:rPr>
                <w:sz w:val="24"/>
                <w:szCs w:val="24"/>
              </w:rPr>
            </w:pPr>
            <w:r>
              <w:rPr>
                <w:sz w:val="24"/>
                <w:szCs w:val="24"/>
              </w:rPr>
              <w:t>3.</w:t>
            </w:r>
          </w:p>
        </w:tc>
        <w:tc>
          <w:tcPr>
            <w:tcW w:w="5748" w:type="dxa"/>
            <w:shd w:val="clear" w:color="auto" w:fill="auto"/>
          </w:tcPr>
          <w:p w:rsidR="00C764B7" w:rsidRDefault="00C764B7" w:rsidP="00F9111D">
            <w:pPr>
              <w:pStyle w:val="TableContents"/>
              <w:snapToGrid w:val="0"/>
            </w:pPr>
            <w:r w:rsidRPr="00F9111D">
              <w:t>Naujamiesčio seniūnija</w:t>
            </w:r>
          </w:p>
          <w:p w:rsidR="00E83035" w:rsidRPr="00F9111D" w:rsidRDefault="005A3B61" w:rsidP="00E83035">
            <w:pPr>
              <w:rPr>
                <w:sz w:val="24"/>
                <w:szCs w:val="24"/>
              </w:rPr>
            </w:pPr>
            <w:r w:rsidRPr="00E83035">
              <w:rPr>
                <w:sz w:val="24"/>
                <w:szCs w:val="24"/>
              </w:rPr>
              <w:t>UAB „Vakaro rasa</w:t>
            </w:r>
            <w:r w:rsidR="00015635" w:rsidRPr="00E83035">
              <w:rPr>
                <w:sz w:val="24"/>
                <w:szCs w:val="24"/>
              </w:rPr>
              <w:t>“ (</w:t>
            </w:r>
            <w:proofErr w:type="spellStart"/>
            <w:r w:rsidR="00CF3644">
              <w:rPr>
                <w:sz w:val="24"/>
                <w:szCs w:val="24"/>
              </w:rPr>
              <w:t>Trakiškio</w:t>
            </w:r>
            <w:proofErr w:type="spellEnd"/>
            <w:r w:rsidR="00CF3644">
              <w:rPr>
                <w:sz w:val="24"/>
                <w:szCs w:val="24"/>
              </w:rPr>
              <w:t xml:space="preserve"> k., Taikos g. 18)</w:t>
            </w:r>
          </w:p>
          <w:p w:rsidR="00015635" w:rsidRPr="00E83035" w:rsidRDefault="00E83035" w:rsidP="00E83035">
            <w:pPr>
              <w:rPr>
                <w:sz w:val="24"/>
                <w:szCs w:val="24"/>
              </w:rPr>
            </w:pPr>
            <w:r w:rsidRPr="00F9111D">
              <w:rPr>
                <w:sz w:val="24"/>
                <w:szCs w:val="24"/>
              </w:rPr>
              <w:t>UAB „</w:t>
            </w:r>
            <w:proofErr w:type="spellStart"/>
            <w:r w:rsidRPr="00F9111D">
              <w:rPr>
                <w:sz w:val="24"/>
                <w:szCs w:val="24"/>
              </w:rPr>
              <w:t>Jauvainė</w:t>
            </w:r>
            <w:proofErr w:type="spellEnd"/>
            <w:r w:rsidRPr="00F9111D">
              <w:rPr>
                <w:sz w:val="24"/>
                <w:szCs w:val="24"/>
              </w:rPr>
              <w:t>“ (Nevėžio k., Krantinės g. 20)</w:t>
            </w:r>
          </w:p>
        </w:tc>
        <w:tc>
          <w:tcPr>
            <w:tcW w:w="3283" w:type="dxa"/>
            <w:shd w:val="clear" w:color="auto" w:fill="auto"/>
          </w:tcPr>
          <w:p w:rsidR="00706A78" w:rsidRPr="00F9111D" w:rsidRDefault="00E83035" w:rsidP="00F9111D">
            <w:pPr>
              <w:jc w:val="both"/>
              <w:rPr>
                <w:sz w:val="24"/>
                <w:szCs w:val="24"/>
              </w:rPr>
            </w:pPr>
            <w:r w:rsidRPr="00F9111D">
              <w:rPr>
                <w:sz w:val="24"/>
                <w:szCs w:val="24"/>
              </w:rPr>
              <w:t>Spalio</w:t>
            </w:r>
            <w:r w:rsidR="00393A83" w:rsidRPr="00F9111D">
              <w:rPr>
                <w:sz w:val="24"/>
                <w:szCs w:val="24"/>
              </w:rPr>
              <w:t xml:space="preserve"> mėn.</w:t>
            </w:r>
          </w:p>
        </w:tc>
      </w:tr>
      <w:tr w:rsidR="00706A78" w:rsidRPr="00F9111D" w:rsidTr="00F9111D">
        <w:tc>
          <w:tcPr>
            <w:tcW w:w="817" w:type="dxa"/>
            <w:shd w:val="clear" w:color="auto" w:fill="auto"/>
          </w:tcPr>
          <w:p w:rsidR="00393A83" w:rsidRDefault="00393A83" w:rsidP="00F9111D">
            <w:pPr>
              <w:jc w:val="both"/>
              <w:rPr>
                <w:sz w:val="24"/>
                <w:szCs w:val="24"/>
              </w:rPr>
            </w:pPr>
            <w:r w:rsidRPr="00F9111D">
              <w:rPr>
                <w:sz w:val="24"/>
                <w:szCs w:val="24"/>
              </w:rPr>
              <w:t>1</w:t>
            </w:r>
            <w:r w:rsidR="00706A78" w:rsidRPr="00F9111D">
              <w:rPr>
                <w:sz w:val="24"/>
                <w:szCs w:val="24"/>
              </w:rPr>
              <w:t>.</w:t>
            </w:r>
          </w:p>
          <w:p w:rsidR="00C764B7" w:rsidRDefault="00C764B7" w:rsidP="00F9111D">
            <w:pPr>
              <w:jc w:val="both"/>
              <w:rPr>
                <w:sz w:val="24"/>
                <w:szCs w:val="24"/>
              </w:rPr>
            </w:pPr>
            <w:r>
              <w:rPr>
                <w:sz w:val="24"/>
                <w:szCs w:val="24"/>
              </w:rPr>
              <w:t>2.</w:t>
            </w:r>
          </w:p>
          <w:p w:rsidR="00E83035" w:rsidRPr="00F9111D" w:rsidRDefault="00E83035" w:rsidP="00F9111D">
            <w:pPr>
              <w:jc w:val="both"/>
              <w:rPr>
                <w:sz w:val="24"/>
                <w:szCs w:val="24"/>
              </w:rPr>
            </w:pPr>
            <w:r>
              <w:rPr>
                <w:sz w:val="24"/>
                <w:szCs w:val="24"/>
              </w:rPr>
              <w:t>3.</w:t>
            </w:r>
          </w:p>
        </w:tc>
        <w:tc>
          <w:tcPr>
            <w:tcW w:w="5748" w:type="dxa"/>
            <w:shd w:val="clear" w:color="auto" w:fill="auto"/>
          </w:tcPr>
          <w:p w:rsidR="00E83035" w:rsidRDefault="00E83035" w:rsidP="00E83035">
            <w:pPr>
              <w:rPr>
                <w:sz w:val="24"/>
                <w:szCs w:val="24"/>
              </w:rPr>
            </w:pPr>
            <w:r w:rsidRPr="00C764B7">
              <w:rPr>
                <w:sz w:val="24"/>
                <w:szCs w:val="24"/>
              </w:rPr>
              <w:t>UAB „</w:t>
            </w:r>
            <w:proofErr w:type="spellStart"/>
            <w:r w:rsidRPr="00C764B7">
              <w:rPr>
                <w:sz w:val="24"/>
                <w:szCs w:val="24"/>
              </w:rPr>
              <w:t>Liger</w:t>
            </w:r>
            <w:r w:rsidR="00CF3644">
              <w:rPr>
                <w:sz w:val="24"/>
                <w:szCs w:val="24"/>
              </w:rPr>
              <w:t>us</w:t>
            </w:r>
            <w:proofErr w:type="spellEnd"/>
            <w:r w:rsidR="00CF3644">
              <w:rPr>
                <w:sz w:val="24"/>
                <w:szCs w:val="24"/>
              </w:rPr>
              <w:t>“ (Šilų mstl.)</w:t>
            </w:r>
          </w:p>
          <w:p w:rsidR="00706A78" w:rsidRDefault="00015635" w:rsidP="00E83035">
            <w:pPr>
              <w:rPr>
                <w:sz w:val="24"/>
                <w:szCs w:val="24"/>
              </w:rPr>
            </w:pPr>
            <w:r w:rsidRPr="00F9111D">
              <w:rPr>
                <w:sz w:val="24"/>
                <w:szCs w:val="24"/>
              </w:rPr>
              <w:t>Muzikos mokykla</w:t>
            </w:r>
          </w:p>
          <w:p w:rsidR="00C764B7" w:rsidRPr="00F9111D" w:rsidRDefault="00C764B7" w:rsidP="00E83035">
            <w:pPr>
              <w:pStyle w:val="TableContents"/>
              <w:snapToGrid w:val="0"/>
            </w:pPr>
            <w:r w:rsidRPr="00F9111D">
              <w:t>Ramygalos seniūnija</w:t>
            </w:r>
          </w:p>
        </w:tc>
        <w:tc>
          <w:tcPr>
            <w:tcW w:w="3283" w:type="dxa"/>
            <w:shd w:val="clear" w:color="auto" w:fill="auto"/>
          </w:tcPr>
          <w:p w:rsidR="00706A78" w:rsidRPr="00F9111D" w:rsidRDefault="00393A83" w:rsidP="00F9111D">
            <w:pPr>
              <w:jc w:val="both"/>
              <w:rPr>
                <w:sz w:val="24"/>
                <w:szCs w:val="24"/>
              </w:rPr>
            </w:pPr>
            <w:r w:rsidRPr="00F9111D">
              <w:rPr>
                <w:sz w:val="24"/>
                <w:szCs w:val="24"/>
              </w:rPr>
              <w:t>Lapkričio mėn.</w:t>
            </w:r>
          </w:p>
        </w:tc>
      </w:tr>
      <w:tr w:rsidR="00706A78" w:rsidRPr="00F9111D" w:rsidTr="00F9111D">
        <w:tc>
          <w:tcPr>
            <w:tcW w:w="817" w:type="dxa"/>
            <w:shd w:val="clear" w:color="auto" w:fill="auto"/>
          </w:tcPr>
          <w:p w:rsidR="00393A83" w:rsidRPr="00F9111D" w:rsidRDefault="00393A83" w:rsidP="00F9111D">
            <w:pPr>
              <w:jc w:val="both"/>
              <w:rPr>
                <w:sz w:val="24"/>
                <w:szCs w:val="24"/>
              </w:rPr>
            </w:pPr>
            <w:r w:rsidRPr="00F9111D">
              <w:rPr>
                <w:sz w:val="24"/>
                <w:szCs w:val="24"/>
              </w:rPr>
              <w:t>1</w:t>
            </w:r>
            <w:r w:rsidR="00706A78" w:rsidRPr="00F9111D">
              <w:rPr>
                <w:sz w:val="24"/>
                <w:szCs w:val="24"/>
              </w:rPr>
              <w:t>.</w:t>
            </w:r>
          </w:p>
        </w:tc>
        <w:tc>
          <w:tcPr>
            <w:tcW w:w="5748" w:type="dxa"/>
            <w:shd w:val="clear" w:color="auto" w:fill="auto"/>
          </w:tcPr>
          <w:p w:rsidR="00706A78" w:rsidRPr="005A3B61" w:rsidRDefault="00015635" w:rsidP="00F9111D">
            <w:pPr>
              <w:pStyle w:val="TableContents"/>
              <w:snapToGrid w:val="0"/>
              <w:rPr>
                <w:b/>
              </w:rPr>
            </w:pPr>
            <w:r w:rsidRPr="00015635">
              <w:t>UAB „MK mediena“ (</w:t>
            </w:r>
            <w:proofErr w:type="spellStart"/>
            <w:r w:rsidRPr="00015635">
              <w:t>Linonių</w:t>
            </w:r>
            <w:proofErr w:type="spellEnd"/>
            <w:r w:rsidRPr="00015635">
              <w:t xml:space="preserve"> k.</w:t>
            </w:r>
            <w:r>
              <w:t>,</w:t>
            </w:r>
            <w:r w:rsidRPr="00015635">
              <w:t xml:space="preserve"> Žaibo g. 22)</w:t>
            </w:r>
          </w:p>
        </w:tc>
        <w:tc>
          <w:tcPr>
            <w:tcW w:w="3283" w:type="dxa"/>
            <w:shd w:val="clear" w:color="auto" w:fill="auto"/>
          </w:tcPr>
          <w:p w:rsidR="00706A78" w:rsidRPr="00F9111D" w:rsidRDefault="00393A83" w:rsidP="00F9111D">
            <w:pPr>
              <w:jc w:val="both"/>
              <w:rPr>
                <w:sz w:val="24"/>
                <w:szCs w:val="24"/>
              </w:rPr>
            </w:pPr>
            <w:r w:rsidRPr="00F9111D">
              <w:rPr>
                <w:sz w:val="24"/>
                <w:szCs w:val="24"/>
              </w:rPr>
              <w:t>Gruodžio mėn.</w:t>
            </w:r>
          </w:p>
        </w:tc>
      </w:tr>
    </w:tbl>
    <w:p w:rsidR="00706A78" w:rsidRPr="00706A78" w:rsidRDefault="00393A83" w:rsidP="00393A83">
      <w:pPr>
        <w:jc w:val="center"/>
        <w:rPr>
          <w:sz w:val="24"/>
          <w:szCs w:val="24"/>
        </w:rPr>
      </w:pPr>
      <w:r>
        <w:rPr>
          <w:sz w:val="24"/>
          <w:szCs w:val="24"/>
        </w:rPr>
        <w:t>________________________</w:t>
      </w:r>
    </w:p>
    <w:sectPr w:rsidR="00706A78" w:rsidRPr="00706A78">
      <w:headerReference w:type="even" r:id="rId7"/>
      <w:footerReference w:type="even" r:id="rId8"/>
      <w:footerReference w:type="default" r:id="rId9"/>
      <w:headerReference w:type="first" r:id="rId10"/>
      <w:pgSz w:w="11900" w:h="16820" w:code="9"/>
      <w:pgMar w:top="1134" w:right="567" w:bottom="1134" w:left="1701"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A7" w:rsidRDefault="00E571A7">
      <w:r>
        <w:separator/>
      </w:r>
    </w:p>
  </w:endnote>
  <w:endnote w:type="continuationSeparator" w:id="0">
    <w:p w:rsidR="00E571A7" w:rsidRDefault="00E5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CA3" w:rsidRDefault="00A20CA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20CA3" w:rsidRDefault="00A20C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CA3" w:rsidRDefault="00A20CA3">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A7" w:rsidRDefault="00E571A7">
      <w:r>
        <w:separator/>
      </w:r>
    </w:p>
  </w:footnote>
  <w:footnote w:type="continuationSeparator" w:id="0">
    <w:p w:rsidR="00E571A7" w:rsidRDefault="00E57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CA3" w:rsidRDefault="00A20C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A20CA3" w:rsidRDefault="00A20C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CA3" w:rsidRDefault="00A20CA3">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1.05pt" o:ole="" fillcolor="window">
          <v:imagedata r:id="rId1" o:title=""/>
        </v:shape>
        <o:OLEObject Type="Embed" ProgID="PI3.Image" ShapeID="_x0000_i1025" DrawAspect="Content" ObjectID="_1597732278" r:id="rId2"/>
      </w:object>
    </w:r>
  </w:p>
  <w:p w:rsidR="00A20CA3" w:rsidRDefault="00A20CA3">
    <w:pPr>
      <w:pStyle w:val="Antrats"/>
      <w:jc w:val="center"/>
    </w:pPr>
  </w:p>
  <w:p w:rsidR="00A20CA3" w:rsidRDefault="00A20CA3">
    <w:pPr>
      <w:pStyle w:val="Antrats"/>
      <w:jc w:val="center"/>
    </w:pPr>
  </w:p>
  <w:p w:rsidR="00A20CA3" w:rsidRDefault="00A20CA3">
    <w:pPr>
      <w:pStyle w:val="Antrats"/>
      <w:jc w:val="center"/>
      <w:rPr>
        <w:b/>
        <w:sz w:val="28"/>
      </w:rPr>
    </w:pPr>
    <w:r>
      <w:rPr>
        <w:b/>
        <w:sz w:val="28"/>
      </w:rPr>
      <w:t>PANEVĖŽIO RAJONO SAVIVALDYBĖS ADMINISTRACIJOS</w:t>
    </w:r>
  </w:p>
  <w:p w:rsidR="00A20CA3" w:rsidRDefault="00A20CA3">
    <w:pPr>
      <w:pStyle w:val="Antrats"/>
      <w:jc w:val="center"/>
      <w:rPr>
        <w:b/>
        <w:sz w:val="28"/>
      </w:rPr>
    </w:pPr>
    <w:r>
      <w:rPr>
        <w:b/>
        <w:sz w:val="28"/>
      </w:rPr>
      <w:t>DIREKTORIUS</w:t>
    </w:r>
  </w:p>
  <w:p w:rsidR="00A20CA3" w:rsidRDefault="00A20CA3">
    <w:pPr>
      <w:pStyle w:val="Antrats"/>
      <w:jc w:val="center"/>
      <w:rPr>
        <w:b/>
        <w:sz w:val="28"/>
      </w:rPr>
    </w:pPr>
  </w:p>
  <w:p w:rsidR="00A20CA3" w:rsidRDefault="00A20CA3">
    <w:pPr>
      <w:pStyle w:val="Antrats"/>
      <w:jc w:val="center"/>
      <w:rPr>
        <w:sz w:val="24"/>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13B5A"/>
    <w:multiLevelType w:val="multilevel"/>
    <w:tmpl w:val="D3921172"/>
    <w:lvl w:ilvl="0">
      <w:start w:val="1"/>
      <w:numFmt w:val="decimal"/>
      <w:lvlText w:val="%1."/>
      <w:lvlJc w:val="left"/>
      <w:pPr>
        <w:tabs>
          <w:tab w:val="num" w:pos="1695"/>
        </w:tabs>
        <w:ind w:left="1695" w:hanging="975"/>
      </w:pPr>
      <w:rPr>
        <w:rFonts w:ascii="Times New Roman" w:eastAsia="Times New Roman" w:hAnsi="Times New Roman" w:cs="Times New Roman"/>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DC"/>
    <w:rsid w:val="000010F0"/>
    <w:rsid w:val="00015635"/>
    <w:rsid w:val="00022314"/>
    <w:rsid w:val="00024C83"/>
    <w:rsid w:val="00033922"/>
    <w:rsid w:val="00037ED4"/>
    <w:rsid w:val="0004333D"/>
    <w:rsid w:val="00066436"/>
    <w:rsid w:val="000726CD"/>
    <w:rsid w:val="000C57FE"/>
    <w:rsid w:val="000D4E25"/>
    <w:rsid w:val="0010443F"/>
    <w:rsid w:val="001345B3"/>
    <w:rsid w:val="001373E0"/>
    <w:rsid w:val="00137FE5"/>
    <w:rsid w:val="00176A9A"/>
    <w:rsid w:val="00194207"/>
    <w:rsid w:val="001C61BE"/>
    <w:rsid w:val="001D250F"/>
    <w:rsid w:val="001E587C"/>
    <w:rsid w:val="001F1DB5"/>
    <w:rsid w:val="001F314C"/>
    <w:rsid w:val="002020A4"/>
    <w:rsid w:val="0020598F"/>
    <w:rsid w:val="00226776"/>
    <w:rsid w:val="00261F70"/>
    <w:rsid w:val="00262D8C"/>
    <w:rsid w:val="00294322"/>
    <w:rsid w:val="002F3653"/>
    <w:rsid w:val="00315F2E"/>
    <w:rsid w:val="003449A2"/>
    <w:rsid w:val="0036189E"/>
    <w:rsid w:val="00362960"/>
    <w:rsid w:val="00393A83"/>
    <w:rsid w:val="003B0A1D"/>
    <w:rsid w:val="003D6A24"/>
    <w:rsid w:val="003F46FE"/>
    <w:rsid w:val="003F6088"/>
    <w:rsid w:val="003F705B"/>
    <w:rsid w:val="004217A4"/>
    <w:rsid w:val="00427273"/>
    <w:rsid w:val="0043358E"/>
    <w:rsid w:val="00451EE0"/>
    <w:rsid w:val="004667C9"/>
    <w:rsid w:val="004837F9"/>
    <w:rsid w:val="00484FA7"/>
    <w:rsid w:val="00490E2F"/>
    <w:rsid w:val="004945AF"/>
    <w:rsid w:val="004A6E6F"/>
    <w:rsid w:val="004B3BB2"/>
    <w:rsid w:val="004D44B8"/>
    <w:rsid w:val="00500556"/>
    <w:rsid w:val="00513110"/>
    <w:rsid w:val="00521C6A"/>
    <w:rsid w:val="00537BC1"/>
    <w:rsid w:val="00551BBA"/>
    <w:rsid w:val="00551EE5"/>
    <w:rsid w:val="00573C5E"/>
    <w:rsid w:val="005A3B61"/>
    <w:rsid w:val="00626615"/>
    <w:rsid w:val="00646EFB"/>
    <w:rsid w:val="00647656"/>
    <w:rsid w:val="00647AB4"/>
    <w:rsid w:val="00676522"/>
    <w:rsid w:val="00680B2D"/>
    <w:rsid w:val="006B0C72"/>
    <w:rsid w:val="006C088A"/>
    <w:rsid w:val="006E201B"/>
    <w:rsid w:val="006F407A"/>
    <w:rsid w:val="00706A78"/>
    <w:rsid w:val="007154BB"/>
    <w:rsid w:val="00733F27"/>
    <w:rsid w:val="00740C8E"/>
    <w:rsid w:val="00743FF5"/>
    <w:rsid w:val="00751179"/>
    <w:rsid w:val="00774045"/>
    <w:rsid w:val="0078185F"/>
    <w:rsid w:val="007A2605"/>
    <w:rsid w:val="007A57F0"/>
    <w:rsid w:val="007D7EA6"/>
    <w:rsid w:val="007F622B"/>
    <w:rsid w:val="0081224A"/>
    <w:rsid w:val="00820336"/>
    <w:rsid w:val="008216DC"/>
    <w:rsid w:val="00823406"/>
    <w:rsid w:val="008301AD"/>
    <w:rsid w:val="00860446"/>
    <w:rsid w:val="008835A1"/>
    <w:rsid w:val="008B2144"/>
    <w:rsid w:val="008B36A5"/>
    <w:rsid w:val="008C20C3"/>
    <w:rsid w:val="008C6577"/>
    <w:rsid w:val="008F1AF8"/>
    <w:rsid w:val="008F6081"/>
    <w:rsid w:val="0090339A"/>
    <w:rsid w:val="0092534C"/>
    <w:rsid w:val="0093187D"/>
    <w:rsid w:val="0094698E"/>
    <w:rsid w:val="009474FB"/>
    <w:rsid w:val="00974557"/>
    <w:rsid w:val="009806B2"/>
    <w:rsid w:val="0099212B"/>
    <w:rsid w:val="00997C88"/>
    <w:rsid w:val="009A0E2B"/>
    <w:rsid w:val="009C1787"/>
    <w:rsid w:val="009D3A2A"/>
    <w:rsid w:val="009F2EDE"/>
    <w:rsid w:val="00A20CA3"/>
    <w:rsid w:val="00A2468D"/>
    <w:rsid w:val="00A334C5"/>
    <w:rsid w:val="00A33F6F"/>
    <w:rsid w:val="00A3678F"/>
    <w:rsid w:val="00A84366"/>
    <w:rsid w:val="00A84DDE"/>
    <w:rsid w:val="00A9663E"/>
    <w:rsid w:val="00AA65AC"/>
    <w:rsid w:val="00AD3E6B"/>
    <w:rsid w:val="00AE1CA5"/>
    <w:rsid w:val="00AF4F4A"/>
    <w:rsid w:val="00AF5675"/>
    <w:rsid w:val="00B4709B"/>
    <w:rsid w:val="00B55B6C"/>
    <w:rsid w:val="00B56947"/>
    <w:rsid w:val="00B56AF9"/>
    <w:rsid w:val="00B643CF"/>
    <w:rsid w:val="00B70539"/>
    <w:rsid w:val="00B821C6"/>
    <w:rsid w:val="00B87532"/>
    <w:rsid w:val="00BC1370"/>
    <w:rsid w:val="00BE63EE"/>
    <w:rsid w:val="00BF6FCC"/>
    <w:rsid w:val="00C03226"/>
    <w:rsid w:val="00C214C7"/>
    <w:rsid w:val="00C51776"/>
    <w:rsid w:val="00C5272E"/>
    <w:rsid w:val="00C53D1A"/>
    <w:rsid w:val="00C574BA"/>
    <w:rsid w:val="00C66055"/>
    <w:rsid w:val="00C67544"/>
    <w:rsid w:val="00C73D2B"/>
    <w:rsid w:val="00C764B7"/>
    <w:rsid w:val="00CE7248"/>
    <w:rsid w:val="00CF3644"/>
    <w:rsid w:val="00D04CE9"/>
    <w:rsid w:val="00D1250C"/>
    <w:rsid w:val="00D16ACC"/>
    <w:rsid w:val="00D2603C"/>
    <w:rsid w:val="00D51518"/>
    <w:rsid w:val="00D53713"/>
    <w:rsid w:val="00D5469F"/>
    <w:rsid w:val="00D7278B"/>
    <w:rsid w:val="00D87744"/>
    <w:rsid w:val="00DA2992"/>
    <w:rsid w:val="00DB0993"/>
    <w:rsid w:val="00DB3AEA"/>
    <w:rsid w:val="00DB791C"/>
    <w:rsid w:val="00DC1DAF"/>
    <w:rsid w:val="00DD1C4F"/>
    <w:rsid w:val="00E06727"/>
    <w:rsid w:val="00E0724C"/>
    <w:rsid w:val="00E1006E"/>
    <w:rsid w:val="00E540A5"/>
    <w:rsid w:val="00E571A7"/>
    <w:rsid w:val="00E83035"/>
    <w:rsid w:val="00E84B72"/>
    <w:rsid w:val="00E8767F"/>
    <w:rsid w:val="00E95E1D"/>
    <w:rsid w:val="00E97279"/>
    <w:rsid w:val="00EA4785"/>
    <w:rsid w:val="00EE2B7C"/>
    <w:rsid w:val="00F06229"/>
    <w:rsid w:val="00F14C8B"/>
    <w:rsid w:val="00F202DD"/>
    <w:rsid w:val="00F30F4F"/>
    <w:rsid w:val="00F31AB3"/>
    <w:rsid w:val="00F32951"/>
    <w:rsid w:val="00F36BBC"/>
    <w:rsid w:val="00F47832"/>
    <w:rsid w:val="00F50945"/>
    <w:rsid w:val="00F61104"/>
    <w:rsid w:val="00F66BA0"/>
    <w:rsid w:val="00F75405"/>
    <w:rsid w:val="00F85AED"/>
    <w:rsid w:val="00F9111D"/>
    <w:rsid w:val="00FC38BC"/>
    <w:rsid w:val="00FC53CF"/>
    <w:rsid w:val="00FD3A4D"/>
    <w:rsid w:val="00FE307C"/>
    <w:rsid w:val="00FF1471"/>
    <w:rsid w:val="00FF2BD0"/>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886343-E55B-4B5E-8916-BAE61B66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basedOn w:val="prastasis"/>
    <w:next w:val="prastasis"/>
    <w:qFormat/>
    <w:pPr>
      <w:keepNext/>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rastasiniatinklio">
    <w:name w:val="Normal (Web)"/>
    <w:basedOn w:val="prastasis"/>
    <w:uiPriority w:val="99"/>
    <w:unhideWhenUsed/>
    <w:rsid w:val="008301AD"/>
    <w:pPr>
      <w:spacing w:before="100" w:beforeAutospacing="1" w:after="119"/>
    </w:pPr>
    <w:rPr>
      <w:sz w:val="24"/>
      <w:szCs w:val="24"/>
      <w:lang w:eastAsia="lt-LT"/>
    </w:rPr>
  </w:style>
  <w:style w:type="paragraph" w:styleId="Debesliotekstas">
    <w:name w:val="Balloon Text"/>
    <w:basedOn w:val="prastasis"/>
    <w:link w:val="DebesliotekstasDiagrama"/>
    <w:rsid w:val="008301AD"/>
    <w:rPr>
      <w:rFonts w:ascii="Segoe UI" w:hAnsi="Segoe UI" w:cs="Segoe UI"/>
      <w:sz w:val="18"/>
      <w:szCs w:val="18"/>
    </w:rPr>
  </w:style>
  <w:style w:type="character" w:customStyle="1" w:styleId="DebesliotekstasDiagrama">
    <w:name w:val="Debesėlio tekstas Diagrama"/>
    <w:link w:val="Debesliotekstas"/>
    <w:rsid w:val="008301AD"/>
    <w:rPr>
      <w:rFonts w:ascii="Segoe UI" w:hAnsi="Segoe UI" w:cs="Segoe UI"/>
      <w:sz w:val="18"/>
      <w:szCs w:val="18"/>
      <w:lang w:eastAsia="ru-RU"/>
    </w:rPr>
  </w:style>
  <w:style w:type="table" w:styleId="Lentelstinklelis">
    <w:name w:val="Table Grid"/>
    <w:basedOn w:val="prastojilentel"/>
    <w:rsid w:val="0070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015635"/>
    <w:pPr>
      <w:widowControl w:val="0"/>
      <w:suppressLineNumbers/>
      <w:suppressAutoHyphens/>
    </w:pPr>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630421">
      <w:bodyDiv w:val="1"/>
      <w:marLeft w:val="0"/>
      <w:marRight w:val="0"/>
      <w:marTop w:val="0"/>
      <w:marBottom w:val="0"/>
      <w:divBdr>
        <w:top w:val="none" w:sz="0" w:space="0" w:color="auto"/>
        <w:left w:val="none" w:sz="0" w:space="0" w:color="auto"/>
        <w:bottom w:val="none" w:sz="0" w:space="0" w:color="auto"/>
        <w:right w:val="none" w:sz="0" w:space="0" w:color="auto"/>
      </w:divBdr>
    </w:div>
    <w:div w:id="949048806">
      <w:bodyDiv w:val="1"/>
      <w:marLeft w:val="0"/>
      <w:marRight w:val="0"/>
      <w:marTop w:val="0"/>
      <w:marBottom w:val="0"/>
      <w:divBdr>
        <w:top w:val="none" w:sz="0" w:space="0" w:color="auto"/>
        <w:left w:val="none" w:sz="0" w:space="0" w:color="auto"/>
        <w:bottom w:val="none" w:sz="0" w:space="0" w:color="auto"/>
        <w:right w:val="none" w:sz="0" w:space="0" w:color="auto"/>
      </w:divBdr>
    </w:div>
    <w:div w:id="980646536">
      <w:bodyDiv w:val="1"/>
      <w:marLeft w:val="0"/>
      <w:marRight w:val="0"/>
      <w:marTop w:val="0"/>
      <w:marBottom w:val="0"/>
      <w:divBdr>
        <w:top w:val="none" w:sz="0" w:space="0" w:color="auto"/>
        <w:left w:val="none" w:sz="0" w:space="0" w:color="auto"/>
        <w:bottom w:val="none" w:sz="0" w:space="0" w:color="auto"/>
        <w:right w:val="none" w:sz="0" w:space="0" w:color="auto"/>
      </w:divBdr>
    </w:div>
    <w:div w:id="987709517">
      <w:bodyDiv w:val="1"/>
      <w:marLeft w:val="0"/>
      <w:marRight w:val="0"/>
      <w:marTop w:val="0"/>
      <w:marBottom w:val="0"/>
      <w:divBdr>
        <w:top w:val="none" w:sz="0" w:space="0" w:color="auto"/>
        <w:left w:val="none" w:sz="0" w:space="0" w:color="auto"/>
        <w:bottom w:val="none" w:sz="0" w:space="0" w:color="auto"/>
        <w:right w:val="none" w:sz="0" w:space="0" w:color="auto"/>
      </w:divBdr>
    </w:div>
    <w:div w:id="1020855919">
      <w:bodyDiv w:val="1"/>
      <w:marLeft w:val="0"/>
      <w:marRight w:val="0"/>
      <w:marTop w:val="0"/>
      <w:marBottom w:val="0"/>
      <w:divBdr>
        <w:top w:val="none" w:sz="0" w:space="0" w:color="auto"/>
        <w:left w:val="none" w:sz="0" w:space="0" w:color="auto"/>
        <w:bottom w:val="none" w:sz="0" w:space="0" w:color="auto"/>
        <w:right w:val="none" w:sz="0" w:space="0" w:color="auto"/>
      </w:divBdr>
    </w:div>
    <w:div w:id="20312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2</TotalTime>
  <Pages>6</Pages>
  <Words>5702</Words>
  <Characters>3251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Panevezio r. sv.sk.</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eugenija</dc:creator>
  <cp:keywords/>
  <cp:lastModifiedBy>Birute Goberiene</cp:lastModifiedBy>
  <cp:revision>4</cp:revision>
  <cp:lastPrinted>2018-09-05T09:59:00Z</cp:lastPrinted>
  <dcterms:created xsi:type="dcterms:W3CDTF">2018-09-06T06:24:00Z</dcterms:created>
  <dcterms:modified xsi:type="dcterms:W3CDTF">2018-09-06T06:45:00Z</dcterms:modified>
</cp:coreProperties>
</file>