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07" w:rsidRPr="00E44D14" w:rsidRDefault="004E0E07" w:rsidP="00483AC9">
      <w:pPr>
        <w:ind w:right="46"/>
        <w:jc w:val="center"/>
        <w:rPr>
          <w:b/>
          <w:sz w:val="28"/>
          <w:lang w:val="lt-LT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 gain="86232f" blacklevel="-1966f"/>
          </v:shape>
          <o:OLEObject Type="Embed" ProgID="PI3.Image" ShapeID="_x0000_i1025" DrawAspect="Content" ObjectID="_1606633297" r:id="rId6"/>
        </w:object>
      </w:r>
    </w:p>
    <w:p w:rsidR="004E0E07" w:rsidRPr="00E44D14" w:rsidRDefault="004E0E0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 w:rsidRPr="00E44D14">
        <w:rPr>
          <w:b/>
          <w:sz w:val="28"/>
          <w:lang w:val="lt-LT"/>
        </w:rPr>
        <w:t>PANEVĖŽIO RAJONO SAVIVALDYBĖS ADMINISTRACIJOS</w:t>
      </w:r>
    </w:p>
    <w:p w:rsidR="004E0E07" w:rsidRPr="00E44D14" w:rsidRDefault="004E0E07">
      <w:pPr>
        <w:shd w:val="clear" w:color="auto" w:fill="FFFFFF"/>
        <w:jc w:val="center"/>
        <w:rPr>
          <w:b/>
          <w:sz w:val="28"/>
          <w:lang w:val="lt-LT"/>
        </w:rPr>
      </w:pPr>
      <w:r w:rsidRPr="00E44D14">
        <w:rPr>
          <w:b/>
          <w:sz w:val="28"/>
          <w:lang w:val="lt-LT"/>
        </w:rPr>
        <w:t>DIREKTORIUS</w:t>
      </w:r>
    </w:p>
    <w:p w:rsidR="004E0E07" w:rsidRPr="00E44D14" w:rsidRDefault="004E0E07">
      <w:pPr>
        <w:shd w:val="clear" w:color="auto" w:fill="FFFFFF"/>
        <w:spacing w:before="350" w:line="283" w:lineRule="exact"/>
        <w:ind w:left="1718" w:right="1723"/>
        <w:jc w:val="center"/>
        <w:rPr>
          <w:lang w:val="lt-LT"/>
        </w:rPr>
      </w:pPr>
      <w:r w:rsidRPr="00E44D14">
        <w:rPr>
          <w:b/>
          <w:sz w:val="28"/>
          <w:lang w:val="lt-LT"/>
        </w:rPr>
        <w:t>ĮSAKYMAS</w:t>
      </w:r>
    </w:p>
    <w:p w:rsidR="004E0E07" w:rsidRPr="006C05B2" w:rsidRDefault="004E0E07" w:rsidP="006C05B2">
      <w:pPr>
        <w:pStyle w:val="Heading1"/>
      </w:pPr>
      <w:r>
        <w:t>DĖL PANEVĖŽIO RAJONO</w:t>
      </w:r>
      <w:r w:rsidRPr="00E44D14">
        <w:t xml:space="preserve"> STATINIŲ</w:t>
      </w:r>
      <w:r>
        <w:t xml:space="preserve"> </w:t>
      </w:r>
      <w:r w:rsidRPr="00E44D14">
        <w:t>NAUDOTOJŲ SĄRAŠO PATVIRTINIMO</w:t>
      </w:r>
      <w:r>
        <w:t xml:space="preserve"> </w:t>
      </w:r>
      <w:r w:rsidRPr="00E44D14">
        <w:t xml:space="preserve">IR </w:t>
      </w:r>
      <w:r>
        <w:t xml:space="preserve">STATINIŲ NAUDOJIMO </w:t>
      </w:r>
      <w:r w:rsidRPr="00E44D14">
        <w:t>PRIEŽIŪROS VYKDYMO</w:t>
      </w:r>
    </w:p>
    <w:p w:rsidR="004E0E07" w:rsidRPr="0001162E" w:rsidRDefault="004E0E07">
      <w:pPr>
        <w:rPr>
          <w:b/>
          <w:sz w:val="24"/>
          <w:szCs w:val="24"/>
          <w:lang w:val="lt-LT"/>
        </w:rPr>
      </w:pPr>
    </w:p>
    <w:p w:rsidR="004E0E07" w:rsidRPr="00E44D14" w:rsidRDefault="004E0E07">
      <w:pPr>
        <w:rPr>
          <w:sz w:val="24"/>
          <w:szCs w:val="24"/>
          <w:lang w:val="lt-LT"/>
        </w:rPr>
      </w:pPr>
    </w:p>
    <w:p w:rsidR="004E0E07" w:rsidRPr="00E44D14" w:rsidRDefault="004E0E07">
      <w:pPr>
        <w:shd w:val="clear" w:color="auto" w:fill="FFFFFF"/>
        <w:jc w:val="center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2018 m. gruodžio 18 </w:t>
      </w:r>
      <w:r w:rsidRPr="00E44D14">
        <w:rPr>
          <w:sz w:val="24"/>
          <w:lang w:val="lt-LT"/>
        </w:rPr>
        <w:t>d. Nr. A-</w:t>
      </w:r>
      <w:r>
        <w:rPr>
          <w:sz w:val="24"/>
          <w:lang w:val="lt-LT"/>
        </w:rPr>
        <w:t>533</w:t>
      </w:r>
    </w:p>
    <w:p w:rsidR="004E0E07" w:rsidRPr="00E44D14" w:rsidRDefault="004E0E07">
      <w:pPr>
        <w:shd w:val="clear" w:color="auto" w:fill="FFFFFF"/>
        <w:jc w:val="center"/>
        <w:rPr>
          <w:sz w:val="24"/>
          <w:szCs w:val="24"/>
          <w:lang w:val="lt-LT"/>
        </w:rPr>
      </w:pPr>
      <w:r w:rsidRPr="00E44D14">
        <w:rPr>
          <w:sz w:val="24"/>
          <w:szCs w:val="24"/>
          <w:lang w:val="lt-LT"/>
        </w:rPr>
        <w:t>Panevėžys</w:t>
      </w:r>
    </w:p>
    <w:p w:rsidR="004E0E07" w:rsidRPr="00E44D14" w:rsidRDefault="004E0E07">
      <w:pPr>
        <w:rPr>
          <w:sz w:val="24"/>
          <w:szCs w:val="24"/>
          <w:lang w:val="lt-LT"/>
        </w:rPr>
      </w:pPr>
    </w:p>
    <w:p w:rsidR="004E0E07" w:rsidRPr="00E44D14" w:rsidRDefault="004E0E07">
      <w:pPr>
        <w:rPr>
          <w:sz w:val="24"/>
          <w:szCs w:val="24"/>
          <w:lang w:val="lt-LT"/>
        </w:rPr>
      </w:pPr>
    </w:p>
    <w:p w:rsidR="004E0E07" w:rsidRPr="00E21189" w:rsidRDefault="004E0E07" w:rsidP="00A31427">
      <w:pPr>
        <w:ind w:firstLine="720"/>
        <w:jc w:val="both"/>
        <w:rPr>
          <w:caps/>
          <w:sz w:val="24"/>
          <w:szCs w:val="24"/>
          <w:lang w:val="lt-LT"/>
        </w:rPr>
      </w:pPr>
      <w:r>
        <w:rPr>
          <w:spacing w:val="-2"/>
          <w:sz w:val="24"/>
          <w:szCs w:val="24"/>
          <w:lang w:val="lt-LT"/>
        </w:rPr>
        <w:t xml:space="preserve">Vadovaudamasis </w:t>
      </w:r>
      <w:r w:rsidRPr="00E44D14">
        <w:rPr>
          <w:spacing w:val="-2"/>
          <w:sz w:val="24"/>
          <w:szCs w:val="24"/>
          <w:lang w:val="lt-LT"/>
        </w:rPr>
        <w:t>Lietuvos Respublikos</w:t>
      </w:r>
      <w:r>
        <w:rPr>
          <w:spacing w:val="-2"/>
          <w:sz w:val="24"/>
          <w:szCs w:val="24"/>
          <w:lang w:val="lt-LT"/>
        </w:rPr>
        <w:t xml:space="preserve"> vietos savivaldos įstatymo 18 straipsnio 1 dalimi, Lietuvos Respublikos s</w:t>
      </w:r>
      <w:r w:rsidRPr="00E44D14">
        <w:rPr>
          <w:spacing w:val="-2"/>
          <w:sz w:val="24"/>
          <w:szCs w:val="24"/>
          <w:lang w:val="lt-LT"/>
        </w:rPr>
        <w:t>tatybos įsta</w:t>
      </w:r>
      <w:r>
        <w:rPr>
          <w:spacing w:val="-2"/>
          <w:sz w:val="24"/>
          <w:szCs w:val="24"/>
          <w:lang w:val="lt-LT"/>
        </w:rPr>
        <w:t>tymo 49 straipsniu</w:t>
      </w:r>
      <w:r w:rsidRPr="00E44D14">
        <w:rPr>
          <w:spacing w:val="-2"/>
          <w:sz w:val="24"/>
          <w:szCs w:val="24"/>
          <w:lang w:val="lt-LT"/>
        </w:rPr>
        <w:t xml:space="preserve"> ir Statybos techninio reglamento </w:t>
      </w:r>
      <w:r>
        <w:rPr>
          <w:sz w:val="24"/>
          <w:szCs w:val="24"/>
          <w:lang w:val="lt-LT"/>
        </w:rPr>
        <w:t>STR</w:t>
      </w:r>
      <w:r w:rsidRPr="00E44D14">
        <w:rPr>
          <w:sz w:val="24"/>
          <w:szCs w:val="24"/>
          <w:lang w:val="lt-LT"/>
        </w:rPr>
        <w:t xml:space="preserve"> 1.03.07:2017</w:t>
      </w:r>
      <w:r>
        <w:rPr>
          <w:caps/>
          <w:sz w:val="24"/>
          <w:szCs w:val="24"/>
          <w:lang w:val="lt-LT"/>
        </w:rPr>
        <w:t xml:space="preserve"> „</w:t>
      </w:r>
      <w:r>
        <w:rPr>
          <w:bCs/>
          <w:sz w:val="24"/>
          <w:szCs w:val="24"/>
          <w:lang w:val="lt-LT"/>
        </w:rPr>
        <w:t>S</w:t>
      </w:r>
      <w:r w:rsidRPr="00E44D14">
        <w:rPr>
          <w:bCs/>
          <w:sz w:val="24"/>
          <w:szCs w:val="24"/>
          <w:lang w:val="lt-LT"/>
        </w:rPr>
        <w:t>tatinių techninės ir nau</w:t>
      </w:r>
      <w:r>
        <w:rPr>
          <w:bCs/>
          <w:sz w:val="24"/>
          <w:szCs w:val="24"/>
          <w:lang w:val="lt-LT"/>
        </w:rPr>
        <w:t xml:space="preserve">dojimo priežiūros tvarka. Naujų </w:t>
      </w:r>
      <w:r w:rsidRPr="00E44D14">
        <w:rPr>
          <w:bCs/>
          <w:sz w:val="24"/>
          <w:szCs w:val="24"/>
          <w:lang w:val="lt-LT"/>
        </w:rPr>
        <w:t>nekilnojamojo turto kadastro objektų formavimo tvarka</w:t>
      </w:r>
      <w:r>
        <w:rPr>
          <w:bCs/>
          <w:sz w:val="24"/>
          <w:szCs w:val="24"/>
          <w:lang w:val="lt-LT"/>
        </w:rPr>
        <w:t>“ 104.1 papunkčiu</w:t>
      </w:r>
      <w:r w:rsidRPr="00E44D14">
        <w:rPr>
          <w:spacing w:val="-2"/>
          <w:sz w:val="24"/>
          <w:szCs w:val="24"/>
          <w:lang w:val="lt-LT"/>
        </w:rPr>
        <w:t>:</w:t>
      </w:r>
    </w:p>
    <w:p w:rsidR="004E0E07" w:rsidRPr="00E44D14" w:rsidRDefault="004E0E07" w:rsidP="00A31427">
      <w:pPr>
        <w:shd w:val="clear" w:color="auto" w:fill="FFFFFF"/>
        <w:tabs>
          <w:tab w:val="left" w:pos="1080"/>
        </w:tabs>
        <w:spacing w:line="274" w:lineRule="exact"/>
        <w:ind w:left="720"/>
        <w:jc w:val="both"/>
        <w:rPr>
          <w:sz w:val="24"/>
          <w:szCs w:val="24"/>
          <w:lang w:val="lt-LT"/>
        </w:rPr>
      </w:pPr>
      <w:r w:rsidRPr="00E44D14">
        <w:rPr>
          <w:sz w:val="24"/>
          <w:szCs w:val="24"/>
          <w:lang w:val="lt-LT"/>
        </w:rPr>
        <w:t>1. T v i r t</w:t>
      </w:r>
      <w:r>
        <w:rPr>
          <w:sz w:val="24"/>
          <w:szCs w:val="24"/>
          <w:lang w:val="lt-LT"/>
        </w:rPr>
        <w:t xml:space="preserve"> i n u Panevėžio rajono statinių naudotojų sąrašą</w:t>
      </w:r>
      <w:r w:rsidRPr="00E44D14">
        <w:rPr>
          <w:sz w:val="24"/>
          <w:szCs w:val="24"/>
          <w:lang w:val="lt-LT"/>
        </w:rPr>
        <w:t xml:space="preserve"> (pridedama).</w:t>
      </w:r>
    </w:p>
    <w:p w:rsidR="004E0E07" w:rsidRDefault="004E0E07" w:rsidP="00A31427">
      <w:pPr>
        <w:ind w:firstLine="720"/>
        <w:jc w:val="both"/>
        <w:rPr>
          <w:sz w:val="24"/>
          <w:szCs w:val="24"/>
          <w:lang w:val="lt-LT"/>
        </w:rPr>
      </w:pPr>
      <w:r w:rsidRPr="00E44D14">
        <w:rPr>
          <w:sz w:val="24"/>
          <w:szCs w:val="24"/>
          <w:lang w:val="lt-LT"/>
        </w:rPr>
        <w:t>2. S k i</w:t>
      </w:r>
      <w:r>
        <w:rPr>
          <w:sz w:val="24"/>
          <w:szCs w:val="24"/>
          <w:lang w:val="lt-LT"/>
        </w:rPr>
        <w:t xml:space="preserve"> r i u: </w:t>
      </w:r>
    </w:p>
    <w:p w:rsidR="004E0E07" w:rsidRDefault="004E0E07" w:rsidP="00A31427">
      <w:pPr>
        <w:ind w:firstLine="720"/>
        <w:jc w:val="both"/>
        <w:rPr>
          <w:spacing w:val="-1"/>
          <w:sz w:val="24"/>
          <w:lang w:val="lt-LT"/>
        </w:rPr>
      </w:pPr>
      <w:r>
        <w:rPr>
          <w:sz w:val="24"/>
          <w:szCs w:val="24"/>
          <w:lang w:val="lt-LT"/>
        </w:rPr>
        <w:t xml:space="preserve">2.1. </w:t>
      </w:r>
      <w:r>
        <w:rPr>
          <w:sz w:val="24"/>
          <w:lang w:val="lt-LT"/>
        </w:rPr>
        <w:t>Panevėžio rajono statinių naudotojų sąrašo 1 lentelėje „</w:t>
      </w:r>
      <w:r>
        <w:rPr>
          <w:sz w:val="24"/>
          <w:szCs w:val="24"/>
          <w:lang w:val="lt-LT"/>
        </w:rPr>
        <w:t>Panevėžio rajono gyvenamųjų pastatų są</w:t>
      </w:r>
      <w:r w:rsidRPr="007119B5">
        <w:rPr>
          <w:sz w:val="24"/>
          <w:szCs w:val="24"/>
          <w:lang w:val="lt-LT"/>
        </w:rPr>
        <w:t>rašas</w:t>
      </w:r>
      <w:r>
        <w:rPr>
          <w:sz w:val="24"/>
          <w:szCs w:val="24"/>
          <w:lang w:val="lt-LT"/>
        </w:rPr>
        <w:t xml:space="preserve">“ </w:t>
      </w:r>
      <w:r>
        <w:rPr>
          <w:sz w:val="24"/>
          <w:lang w:val="lt-LT"/>
        </w:rPr>
        <w:t>nurodytų statinių naudojimo priežiūros vykdytoja Vietinio ūkio skyriaus vyr. specialistę Ernestą Žiaunienę</w:t>
      </w:r>
      <w:r>
        <w:rPr>
          <w:spacing w:val="-1"/>
          <w:sz w:val="24"/>
          <w:lang w:val="lt-LT"/>
        </w:rPr>
        <w:t>;</w:t>
      </w:r>
    </w:p>
    <w:p w:rsidR="004E0E07" w:rsidRPr="0014235A" w:rsidRDefault="004E0E07" w:rsidP="00A31427">
      <w:pPr>
        <w:ind w:firstLine="720"/>
        <w:jc w:val="both"/>
        <w:rPr>
          <w:sz w:val="24"/>
          <w:szCs w:val="24"/>
          <w:lang w:val="lt-LT"/>
        </w:rPr>
      </w:pPr>
      <w:r>
        <w:rPr>
          <w:spacing w:val="-1"/>
          <w:sz w:val="24"/>
          <w:lang w:val="lt-LT"/>
        </w:rPr>
        <w:t xml:space="preserve">2.2. </w:t>
      </w:r>
      <w:r>
        <w:rPr>
          <w:sz w:val="24"/>
          <w:lang w:val="lt-LT"/>
        </w:rPr>
        <w:t>Panevėžio rajono statinių naudotojų sąrašo 2 lentelėje „</w:t>
      </w:r>
      <w:r>
        <w:rPr>
          <w:sz w:val="24"/>
          <w:szCs w:val="24"/>
          <w:lang w:val="lt-LT"/>
        </w:rPr>
        <w:t>Panevėžio rajono negyvenamųjų pastatų sąrašas“</w:t>
      </w:r>
      <w:r>
        <w:rPr>
          <w:sz w:val="24"/>
          <w:lang w:val="lt-LT"/>
        </w:rPr>
        <w:t xml:space="preserve"> nurodytų statinių naudojimo priežiūros vykdytoju Vietinio ūkio skyriaus vyr. specialistą Andrių Garucką.</w:t>
      </w:r>
    </w:p>
    <w:p w:rsidR="004E0E07" w:rsidRDefault="004E0E07" w:rsidP="00A31427">
      <w:pPr>
        <w:shd w:val="clear" w:color="auto" w:fill="FFFFFF"/>
        <w:tabs>
          <w:tab w:val="left" w:pos="1080"/>
        </w:tabs>
        <w:spacing w:line="274" w:lineRule="exact"/>
        <w:ind w:firstLine="720"/>
        <w:jc w:val="both"/>
        <w:rPr>
          <w:spacing w:val="-1"/>
          <w:sz w:val="24"/>
          <w:szCs w:val="24"/>
          <w:lang w:val="lt-LT"/>
        </w:rPr>
      </w:pPr>
      <w:r w:rsidRPr="00E44D14">
        <w:rPr>
          <w:spacing w:val="-1"/>
          <w:sz w:val="24"/>
          <w:szCs w:val="24"/>
          <w:lang w:val="lt-LT"/>
        </w:rPr>
        <w:t>3. N u s t a</w:t>
      </w:r>
      <w:r>
        <w:rPr>
          <w:spacing w:val="-1"/>
          <w:sz w:val="24"/>
          <w:szCs w:val="24"/>
          <w:lang w:val="lt-LT"/>
        </w:rPr>
        <w:t xml:space="preserve"> t a u Panevėžio rajono</w:t>
      </w:r>
      <w:r w:rsidRPr="00E44D14">
        <w:rPr>
          <w:spacing w:val="-1"/>
          <w:sz w:val="24"/>
          <w:szCs w:val="24"/>
          <w:lang w:val="lt-LT"/>
        </w:rPr>
        <w:t xml:space="preserve"> statinių</w:t>
      </w:r>
      <w:r>
        <w:rPr>
          <w:spacing w:val="-1"/>
          <w:sz w:val="24"/>
          <w:szCs w:val="24"/>
          <w:lang w:val="lt-LT"/>
        </w:rPr>
        <w:t xml:space="preserve"> naudotojų sąraše nurodytų</w:t>
      </w:r>
      <w:r w:rsidRPr="00E44D14">
        <w:rPr>
          <w:spacing w:val="-1"/>
          <w:sz w:val="24"/>
          <w:szCs w:val="24"/>
          <w:lang w:val="lt-LT"/>
        </w:rPr>
        <w:t xml:space="preserve"> </w:t>
      </w:r>
      <w:r>
        <w:rPr>
          <w:spacing w:val="-1"/>
          <w:sz w:val="24"/>
          <w:szCs w:val="24"/>
          <w:lang w:val="lt-LT"/>
        </w:rPr>
        <w:t xml:space="preserve">statinių naudojimo </w:t>
      </w:r>
      <w:r w:rsidRPr="00E44D14">
        <w:rPr>
          <w:spacing w:val="-1"/>
          <w:sz w:val="24"/>
          <w:szCs w:val="24"/>
          <w:lang w:val="lt-LT"/>
        </w:rPr>
        <w:t>priežiūrą atlikti ne rečiau kaip vieną kartą per metus.</w:t>
      </w:r>
    </w:p>
    <w:p w:rsidR="004E0E07" w:rsidRDefault="004E0E07" w:rsidP="00A31427">
      <w:pPr>
        <w:shd w:val="clear" w:color="auto" w:fill="FFFFFF"/>
        <w:tabs>
          <w:tab w:val="left" w:pos="1080"/>
        </w:tabs>
        <w:spacing w:line="274" w:lineRule="exact"/>
        <w:ind w:firstLine="720"/>
        <w:jc w:val="both"/>
        <w:rPr>
          <w:bCs/>
          <w:sz w:val="24"/>
          <w:szCs w:val="24"/>
          <w:lang w:val="lt-LT"/>
        </w:rPr>
      </w:pPr>
      <w:r>
        <w:rPr>
          <w:spacing w:val="-1"/>
          <w:sz w:val="24"/>
          <w:szCs w:val="24"/>
          <w:lang w:val="lt-LT"/>
        </w:rPr>
        <w:t xml:space="preserve">4. P r i p a ž į s t u </w:t>
      </w:r>
      <w:r>
        <w:rPr>
          <w:bCs/>
          <w:sz w:val="24"/>
          <w:szCs w:val="24"/>
          <w:lang w:val="lt-LT"/>
        </w:rPr>
        <w:t>netekusiais</w:t>
      </w:r>
      <w:r w:rsidRPr="00F720CB">
        <w:rPr>
          <w:bCs/>
          <w:sz w:val="24"/>
          <w:szCs w:val="24"/>
          <w:lang w:val="lt-LT"/>
        </w:rPr>
        <w:t xml:space="preserve"> galios</w:t>
      </w:r>
      <w:r>
        <w:rPr>
          <w:bCs/>
          <w:sz w:val="24"/>
          <w:szCs w:val="24"/>
          <w:lang w:val="lt-LT"/>
        </w:rPr>
        <w:t>:</w:t>
      </w:r>
    </w:p>
    <w:p w:rsidR="004E0E07" w:rsidRDefault="004E0E07" w:rsidP="00A31427">
      <w:pPr>
        <w:shd w:val="clear" w:color="auto" w:fill="FFFFFF"/>
        <w:tabs>
          <w:tab w:val="left" w:pos="709"/>
        </w:tabs>
        <w:spacing w:line="274" w:lineRule="exact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4.1. </w:t>
      </w:r>
      <w:r w:rsidRPr="00F720CB">
        <w:rPr>
          <w:sz w:val="24"/>
          <w:szCs w:val="24"/>
          <w:lang w:val="lt-LT"/>
        </w:rPr>
        <w:t>Savivaldybės administracijos direktoriaus</w:t>
      </w:r>
      <w:r>
        <w:rPr>
          <w:sz w:val="24"/>
          <w:szCs w:val="24"/>
        </w:rPr>
        <w:t xml:space="preserve"> 2013 m. </w:t>
      </w:r>
      <w:r w:rsidRPr="00F720CB">
        <w:rPr>
          <w:sz w:val="24"/>
          <w:szCs w:val="24"/>
          <w:lang w:val="lt-LT"/>
        </w:rPr>
        <w:t>lapkričio 15 d. įsakymą</w:t>
      </w:r>
      <w:r>
        <w:rPr>
          <w:sz w:val="24"/>
          <w:szCs w:val="24"/>
          <w:lang w:val="lt-LT"/>
        </w:rPr>
        <w:t xml:space="preserve"> Nr. A-1091 „Dėl Panevėžio rajono ypatingų statinių naudotojų sąrašo patvirtinimo ir priežiūros vykdymo“;</w:t>
      </w:r>
    </w:p>
    <w:p w:rsidR="004E0E07" w:rsidRPr="0010564C" w:rsidRDefault="004E0E07" w:rsidP="00A3142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4.2. Savivaldybės administracijos direktoriaus 2015 m. spalio 14 d. įsakymą Nr. A-1077 „</w:t>
      </w:r>
      <w:r w:rsidRPr="0010564C">
        <w:rPr>
          <w:sz w:val="24"/>
          <w:szCs w:val="24"/>
          <w:lang w:val="lt-LT"/>
        </w:rPr>
        <w:t>Dėl Panevėžio rajono statinių naudotojų sąrašo patvirtinimo ir statinių naudojimo priežiūros vykdymo</w:t>
      </w:r>
      <w:r>
        <w:rPr>
          <w:sz w:val="24"/>
          <w:szCs w:val="24"/>
          <w:lang w:val="lt-LT"/>
        </w:rPr>
        <w:t>“.</w:t>
      </w:r>
    </w:p>
    <w:p w:rsidR="004E0E07" w:rsidRPr="00E44D14" w:rsidRDefault="004E0E07">
      <w:pPr>
        <w:shd w:val="clear" w:color="auto" w:fill="FFFFFF"/>
        <w:tabs>
          <w:tab w:val="left" w:pos="1080"/>
        </w:tabs>
        <w:spacing w:line="274" w:lineRule="exact"/>
        <w:ind w:right="-54"/>
        <w:jc w:val="both"/>
        <w:rPr>
          <w:spacing w:val="-1"/>
          <w:sz w:val="24"/>
          <w:szCs w:val="24"/>
          <w:lang w:val="lt-LT"/>
        </w:rPr>
      </w:pPr>
    </w:p>
    <w:p w:rsidR="004E0E07" w:rsidRPr="00E44D14" w:rsidRDefault="004E0E07">
      <w:pPr>
        <w:shd w:val="clear" w:color="auto" w:fill="FFFFFF"/>
        <w:tabs>
          <w:tab w:val="left" w:pos="1080"/>
        </w:tabs>
        <w:spacing w:line="274" w:lineRule="exact"/>
        <w:ind w:right="-54"/>
        <w:jc w:val="both"/>
        <w:rPr>
          <w:spacing w:val="-1"/>
          <w:sz w:val="24"/>
          <w:szCs w:val="24"/>
          <w:lang w:val="lt-LT"/>
        </w:rPr>
      </w:pPr>
    </w:p>
    <w:p w:rsidR="004E0E07" w:rsidRDefault="004E0E07" w:rsidP="00352367">
      <w:pPr>
        <w:rPr>
          <w:spacing w:val="-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a</w:t>
      </w:r>
      <w:r w:rsidRPr="00E44D14">
        <w:rPr>
          <w:sz w:val="24"/>
          <w:szCs w:val="24"/>
          <w:lang w:val="lt-LT"/>
        </w:rPr>
        <w:t>d</w:t>
      </w:r>
      <w:r>
        <w:rPr>
          <w:sz w:val="24"/>
          <w:szCs w:val="24"/>
          <w:lang w:val="lt-LT"/>
        </w:rPr>
        <w:t>ministracijos direktorius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44D14">
        <w:rPr>
          <w:sz w:val="24"/>
          <w:szCs w:val="24"/>
          <w:lang w:val="lt-LT"/>
        </w:rPr>
        <w:t>Eugenijus Lunskis</w:t>
      </w:r>
    </w:p>
    <w:p w:rsidR="004E0E07" w:rsidRDefault="004E0E07" w:rsidP="00352367">
      <w:pPr>
        <w:rPr>
          <w:spacing w:val="-1"/>
          <w:sz w:val="24"/>
          <w:szCs w:val="24"/>
          <w:lang w:val="lt-LT"/>
        </w:rPr>
      </w:pPr>
    </w:p>
    <w:p w:rsidR="004E0E07" w:rsidRPr="00E44D14" w:rsidRDefault="004E0E07">
      <w:pPr>
        <w:shd w:val="clear" w:color="auto" w:fill="FFFFFF"/>
        <w:tabs>
          <w:tab w:val="left" w:pos="6696"/>
        </w:tabs>
        <w:jc w:val="both"/>
        <w:rPr>
          <w:lang w:val="lt-LT"/>
        </w:rPr>
      </w:pPr>
    </w:p>
    <w:sectPr w:rsidR="004E0E07" w:rsidRPr="00E44D14" w:rsidSect="00352367">
      <w:pgSz w:w="12240" w:h="15840"/>
      <w:pgMar w:top="837" w:right="711" w:bottom="360" w:left="156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160"/>
    <w:rsid w:val="0001162E"/>
    <w:rsid w:val="00074D95"/>
    <w:rsid w:val="00090AC7"/>
    <w:rsid w:val="000B5766"/>
    <w:rsid w:val="000E4102"/>
    <w:rsid w:val="000F1BE2"/>
    <w:rsid w:val="000F2FF0"/>
    <w:rsid w:val="0010564C"/>
    <w:rsid w:val="0014235A"/>
    <w:rsid w:val="001756B2"/>
    <w:rsid w:val="00193BE1"/>
    <w:rsid w:val="001A3E58"/>
    <w:rsid w:val="001B0176"/>
    <w:rsid w:val="001D7B7C"/>
    <w:rsid w:val="001F132F"/>
    <w:rsid w:val="0025519F"/>
    <w:rsid w:val="002C56F0"/>
    <w:rsid w:val="002C775C"/>
    <w:rsid w:val="002E739E"/>
    <w:rsid w:val="0035167D"/>
    <w:rsid w:val="00352367"/>
    <w:rsid w:val="00372DC4"/>
    <w:rsid w:val="004027EE"/>
    <w:rsid w:val="00413D89"/>
    <w:rsid w:val="00413E07"/>
    <w:rsid w:val="00415817"/>
    <w:rsid w:val="00483AC9"/>
    <w:rsid w:val="004A0794"/>
    <w:rsid w:val="004E0E07"/>
    <w:rsid w:val="004E1A5A"/>
    <w:rsid w:val="005279E7"/>
    <w:rsid w:val="00570479"/>
    <w:rsid w:val="005D6B77"/>
    <w:rsid w:val="005F001C"/>
    <w:rsid w:val="00687160"/>
    <w:rsid w:val="006C05B2"/>
    <w:rsid w:val="006C36F7"/>
    <w:rsid w:val="006F0C23"/>
    <w:rsid w:val="007119B5"/>
    <w:rsid w:val="00721AC2"/>
    <w:rsid w:val="007A7BD6"/>
    <w:rsid w:val="007C5E88"/>
    <w:rsid w:val="007E5B3E"/>
    <w:rsid w:val="008032C1"/>
    <w:rsid w:val="00845BF4"/>
    <w:rsid w:val="00861893"/>
    <w:rsid w:val="008A7242"/>
    <w:rsid w:val="008B5654"/>
    <w:rsid w:val="008C59EE"/>
    <w:rsid w:val="00946AC2"/>
    <w:rsid w:val="00A16340"/>
    <w:rsid w:val="00A31427"/>
    <w:rsid w:val="00A37AFF"/>
    <w:rsid w:val="00A9565E"/>
    <w:rsid w:val="00B056F2"/>
    <w:rsid w:val="00B81DC2"/>
    <w:rsid w:val="00BA1B00"/>
    <w:rsid w:val="00BB24D7"/>
    <w:rsid w:val="00BC405A"/>
    <w:rsid w:val="00BD4581"/>
    <w:rsid w:val="00BD6AF5"/>
    <w:rsid w:val="00C35D18"/>
    <w:rsid w:val="00C61D68"/>
    <w:rsid w:val="00CD6C5F"/>
    <w:rsid w:val="00D638A5"/>
    <w:rsid w:val="00DC5679"/>
    <w:rsid w:val="00E21189"/>
    <w:rsid w:val="00E44D14"/>
    <w:rsid w:val="00E75FED"/>
    <w:rsid w:val="00E8387F"/>
    <w:rsid w:val="00EC04F6"/>
    <w:rsid w:val="00EC37D0"/>
    <w:rsid w:val="00F00015"/>
    <w:rsid w:val="00F56146"/>
    <w:rsid w:val="00F720CB"/>
    <w:rsid w:val="00F73F0C"/>
    <w:rsid w:val="00FE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60"/>
    <w:pPr>
      <w:widowControl w:val="0"/>
      <w:suppressAutoHyphens/>
      <w:autoSpaceDE w:val="0"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160"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160"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59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9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ar-SA"/>
    </w:rPr>
  </w:style>
  <w:style w:type="character" w:customStyle="1" w:styleId="WW8Num2z0">
    <w:name w:val="WW8Num2z0"/>
    <w:uiPriority w:val="99"/>
    <w:rsid w:val="00687160"/>
    <w:rPr>
      <w:sz w:val="24"/>
    </w:rPr>
  </w:style>
  <w:style w:type="character" w:customStyle="1" w:styleId="Numatytasispastraiposriftas2">
    <w:name w:val="Numatytasis pastraipos šriftas2"/>
    <w:uiPriority w:val="99"/>
    <w:rsid w:val="00687160"/>
  </w:style>
  <w:style w:type="character" w:customStyle="1" w:styleId="WW8Num2z2">
    <w:name w:val="WW8Num2z2"/>
    <w:uiPriority w:val="99"/>
    <w:rsid w:val="00687160"/>
    <w:rPr>
      <w:sz w:val="24"/>
    </w:rPr>
  </w:style>
  <w:style w:type="character" w:customStyle="1" w:styleId="Absatz-Standardschriftart">
    <w:name w:val="Absatz-Standardschriftart"/>
    <w:uiPriority w:val="99"/>
    <w:rsid w:val="00687160"/>
  </w:style>
  <w:style w:type="character" w:customStyle="1" w:styleId="WW-Absatz-Standardschriftart">
    <w:name w:val="WW-Absatz-Standardschriftart"/>
    <w:uiPriority w:val="99"/>
    <w:rsid w:val="00687160"/>
  </w:style>
  <w:style w:type="character" w:customStyle="1" w:styleId="WW-Absatz-Standardschriftart1">
    <w:name w:val="WW-Absatz-Standardschriftart1"/>
    <w:uiPriority w:val="99"/>
    <w:rsid w:val="00687160"/>
  </w:style>
  <w:style w:type="character" w:customStyle="1" w:styleId="Numatytasispastraiposriftas1">
    <w:name w:val="Numatytasis pastraipos šriftas1"/>
    <w:uiPriority w:val="99"/>
    <w:rsid w:val="00687160"/>
  </w:style>
  <w:style w:type="character" w:customStyle="1" w:styleId="WW8Num1z0">
    <w:name w:val="WW8Num1z0"/>
    <w:uiPriority w:val="99"/>
    <w:rsid w:val="00687160"/>
    <w:rPr>
      <w:rFonts w:ascii="Times New Roman" w:hAnsi="Times New Roman"/>
    </w:rPr>
  </w:style>
  <w:style w:type="character" w:customStyle="1" w:styleId="NumberingSymbols">
    <w:name w:val="Numbering Symbols"/>
    <w:uiPriority w:val="99"/>
    <w:rsid w:val="00687160"/>
    <w:rPr>
      <w:sz w:val="24"/>
    </w:rPr>
  </w:style>
  <w:style w:type="paragraph" w:customStyle="1" w:styleId="Heading">
    <w:name w:val="Heading"/>
    <w:basedOn w:val="Normal"/>
    <w:next w:val="BodyText"/>
    <w:uiPriority w:val="99"/>
    <w:rsid w:val="0068716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7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6590"/>
    <w:rPr>
      <w:sz w:val="20"/>
      <w:szCs w:val="20"/>
      <w:lang w:val="en-US" w:eastAsia="ar-SA"/>
    </w:rPr>
  </w:style>
  <w:style w:type="paragraph" w:styleId="List">
    <w:name w:val="List"/>
    <w:basedOn w:val="BodyText"/>
    <w:uiPriority w:val="99"/>
    <w:rsid w:val="00687160"/>
    <w:rPr>
      <w:rFonts w:cs="Mangal"/>
    </w:rPr>
  </w:style>
  <w:style w:type="paragraph" w:styleId="Caption">
    <w:name w:val="caption"/>
    <w:basedOn w:val="Normal"/>
    <w:uiPriority w:val="99"/>
    <w:qFormat/>
    <w:rsid w:val="00687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87160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uiPriority w:val="99"/>
    <w:rsid w:val="0068716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Normal"/>
    <w:uiPriority w:val="99"/>
    <w:rsid w:val="00687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687160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uiPriority w:val="99"/>
    <w:rsid w:val="0068716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Normal"/>
    <w:uiPriority w:val="99"/>
    <w:rsid w:val="00687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uiPriority w:val="99"/>
    <w:rsid w:val="00687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1089</Words>
  <Characters>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.</cp:lastModifiedBy>
  <cp:revision>2</cp:revision>
  <cp:lastPrinted>2018-11-12T06:39:00Z</cp:lastPrinted>
  <dcterms:created xsi:type="dcterms:W3CDTF">2018-12-18T08:15:00Z</dcterms:created>
  <dcterms:modified xsi:type="dcterms:W3CDTF">2018-12-18T08:15:00Z</dcterms:modified>
</cp:coreProperties>
</file>