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440" w:rsidRDefault="00283440" w:rsidP="004A59D9">
      <w:pPr>
        <w:tabs>
          <w:tab w:val="center" w:pos="4819"/>
          <w:tab w:val="right" w:pos="9638"/>
        </w:tabs>
        <w:jc w:val="both"/>
        <w:rPr>
          <w:rFonts w:eastAsia="Calibri"/>
          <w:lang w:eastAsia="lt-LT"/>
        </w:rPr>
      </w:pPr>
    </w:p>
    <w:p w:rsidR="00283440" w:rsidRDefault="00283440" w:rsidP="00283440">
      <w:pPr>
        <w:pStyle w:val="Header"/>
      </w:pPr>
      <w:r>
        <w:rPr>
          <w:noProof/>
        </w:rPr>
        <w:drawing>
          <wp:anchor distT="0" distB="0" distL="0" distR="0" simplePos="0" relativeHeight="251659264" behindDoc="0" locked="0" layoutInCell="1" allowOverlap="1" wp14:anchorId="26C7361C" wp14:editId="4373A06C">
            <wp:simplePos x="0" y="0"/>
            <wp:positionH relativeFrom="column">
              <wp:align>center</wp:align>
            </wp:positionH>
            <wp:positionV relativeFrom="paragraph">
              <wp:posOffset>5080</wp:posOffset>
            </wp:positionV>
            <wp:extent cx="544830" cy="640080"/>
            <wp:effectExtent l="0" t="0" r="7620" b="762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400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283440" w:rsidRDefault="00283440" w:rsidP="00283440">
      <w:pPr>
        <w:pStyle w:val="Header"/>
      </w:pPr>
    </w:p>
    <w:p w:rsidR="00283440" w:rsidRDefault="00283440" w:rsidP="00283440">
      <w:pPr>
        <w:pStyle w:val="Header"/>
      </w:pPr>
    </w:p>
    <w:p w:rsidR="00283440" w:rsidRDefault="00283440" w:rsidP="00283440">
      <w:pPr>
        <w:pStyle w:val="Header"/>
        <w:rPr>
          <w:b/>
          <w:sz w:val="28"/>
        </w:rPr>
      </w:pPr>
    </w:p>
    <w:p w:rsidR="00283440" w:rsidRDefault="00283440" w:rsidP="00283440">
      <w:pPr>
        <w:pStyle w:val="Header"/>
        <w:rPr>
          <w:b/>
          <w:sz w:val="28"/>
        </w:rPr>
      </w:pPr>
    </w:p>
    <w:p w:rsidR="00283440" w:rsidRPr="00283440" w:rsidRDefault="00283440" w:rsidP="00283440">
      <w:pPr>
        <w:pStyle w:val="Header"/>
        <w:jc w:val="center"/>
        <w:rPr>
          <w:rFonts w:ascii="Times New Roman" w:hAnsi="Times New Roman" w:cs="Times New Roman"/>
          <w:b/>
          <w:sz w:val="28"/>
        </w:rPr>
      </w:pPr>
      <w:r w:rsidRPr="00283440">
        <w:rPr>
          <w:rFonts w:ascii="Times New Roman" w:hAnsi="Times New Roman" w:cs="Times New Roman"/>
          <w:b/>
          <w:sz w:val="28"/>
        </w:rPr>
        <w:t>PANEVĖŽIO RAJONO SAVIVALDYBĖS ADMINISTRACIJOS</w:t>
      </w:r>
    </w:p>
    <w:p w:rsidR="00283440" w:rsidRPr="00283440" w:rsidRDefault="00283440" w:rsidP="00283440">
      <w:pPr>
        <w:pStyle w:val="Header"/>
        <w:jc w:val="center"/>
        <w:rPr>
          <w:rFonts w:ascii="Times New Roman" w:hAnsi="Times New Roman" w:cs="Times New Roman"/>
          <w:b/>
          <w:sz w:val="28"/>
        </w:rPr>
      </w:pPr>
      <w:r w:rsidRPr="00283440">
        <w:rPr>
          <w:rFonts w:ascii="Times New Roman" w:hAnsi="Times New Roman" w:cs="Times New Roman"/>
          <w:b/>
          <w:sz w:val="28"/>
        </w:rPr>
        <w:t>DIREKTORIUS</w:t>
      </w:r>
    </w:p>
    <w:p w:rsidR="00283440" w:rsidRPr="00283440" w:rsidRDefault="00283440" w:rsidP="00283440">
      <w:pPr>
        <w:pStyle w:val="Header"/>
        <w:jc w:val="center"/>
        <w:rPr>
          <w:rFonts w:ascii="Times New Roman" w:hAnsi="Times New Roman" w:cs="Times New Roman"/>
          <w:b/>
          <w:sz w:val="28"/>
        </w:rPr>
      </w:pPr>
    </w:p>
    <w:p w:rsidR="00283440" w:rsidRDefault="00283440" w:rsidP="00283440">
      <w:pPr>
        <w:pStyle w:val="Header"/>
        <w:jc w:val="center"/>
      </w:pPr>
      <w:r w:rsidRPr="00283440">
        <w:rPr>
          <w:rFonts w:ascii="Times New Roman" w:hAnsi="Times New Roman" w:cs="Times New Roman"/>
          <w:b/>
          <w:sz w:val="28"/>
        </w:rPr>
        <w:t>ĮSAKYMAS</w:t>
      </w:r>
    </w:p>
    <w:p w:rsidR="00283440" w:rsidRDefault="00283440" w:rsidP="00283440">
      <w:pPr>
        <w:jc w:val="center"/>
        <w:rPr>
          <w:rFonts w:eastAsia="Calibri"/>
          <w:b/>
          <w:szCs w:val="22"/>
        </w:rPr>
      </w:pPr>
    </w:p>
    <w:p w:rsidR="00283440" w:rsidRDefault="00283440" w:rsidP="00F041E3">
      <w:pPr>
        <w:keepNext/>
        <w:ind w:firstLine="62"/>
        <w:jc w:val="center"/>
        <w:rPr>
          <w:rFonts w:eastAsia="Calibri"/>
          <w:b/>
          <w:szCs w:val="22"/>
        </w:rPr>
      </w:pPr>
      <w:r>
        <w:rPr>
          <w:b/>
          <w:bCs/>
          <w:color w:val="000000"/>
          <w:szCs w:val="24"/>
        </w:rPr>
        <w:t>DĖL PANEVĖŽIO RAJONO SAVIVALDYBĖS ADMINISTRACIJOS CENTRALIZUOTO VIDAUS AUDITO SKYRIAUS VIDAUS AUDITO METODIKOS</w:t>
      </w:r>
      <w:r w:rsidR="00680821">
        <w:rPr>
          <w:b/>
          <w:bCs/>
          <w:color w:val="000000"/>
          <w:szCs w:val="24"/>
        </w:rPr>
        <w:t xml:space="preserve"> </w:t>
      </w:r>
      <w:r w:rsidR="00147332">
        <w:rPr>
          <w:b/>
          <w:bCs/>
          <w:color w:val="000000"/>
          <w:szCs w:val="24"/>
        </w:rPr>
        <w:t>IR VIDAUS AUDITO</w:t>
      </w:r>
      <w:r w:rsidR="005D6AB4">
        <w:rPr>
          <w:b/>
          <w:bCs/>
          <w:color w:val="000000"/>
          <w:szCs w:val="24"/>
        </w:rPr>
        <w:t xml:space="preserve"> POREIKIO ĮVERTINIMO ANALIZĖS METMENŲ</w:t>
      </w:r>
      <w:r>
        <w:rPr>
          <w:b/>
          <w:bCs/>
          <w:color w:val="000000"/>
          <w:szCs w:val="24"/>
        </w:rPr>
        <w:t xml:space="preserve"> PATVIRTINIMO </w:t>
      </w:r>
    </w:p>
    <w:p w:rsidR="00CD327C" w:rsidRDefault="00CD327C" w:rsidP="00283440">
      <w:pPr>
        <w:jc w:val="center"/>
        <w:rPr>
          <w:rFonts w:eastAsia="Calibri"/>
          <w:szCs w:val="22"/>
        </w:rPr>
      </w:pPr>
    </w:p>
    <w:p w:rsidR="00283440" w:rsidRDefault="00283440" w:rsidP="00283440">
      <w:pPr>
        <w:jc w:val="center"/>
        <w:rPr>
          <w:rFonts w:eastAsia="Calibri"/>
          <w:szCs w:val="22"/>
        </w:rPr>
      </w:pPr>
      <w:r>
        <w:rPr>
          <w:rFonts w:eastAsia="Calibri"/>
          <w:szCs w:val="22"/>
        </w:rPr>
        <w:t xml:space="preserve">2018 m. rugpjūčio  </w:t>
      </w:r>
      <w:r w:rsidR="007B1673">
        <w:rPr>
          <w:rFonts w:eastAsia="Calibri"/>
          <w:szCs w:val="22"/>
        </w:rPr>
        <w:t xml:space="preserve"> </w:t>
      </w:r>
      <w:r w:rsidR="00DC0B32">
        <w:rPr>
          <w:rFonts w:eastAsia="Calibri"/>
          <w:szCs w:val="22"/>
        </w:rPr>
        <w:t>23</w:t>
      </w:r>
      <w:r>
        <w:rPr>
          <w:rFonts w:eastAsia="Calibri"/>
          <w:szCs w:val="22"/>
        </w:rPr>
        <w:t xml:space="preserve"> d. Nr. A-</w:t>
      </w:r>
      <w:r w:rsidR="00DC0B32">
        <w:rPr>
          <w:rFonts w:eastAsia="Calibri"/>
          <w:szCs w:val="22"/>
        </w:rPr>
        <w:t>337</w:t>
      </w:r>
    </w:p>
    <w:p w:rsidR="00283440" w:rsidRDefault="00283440" w:rsidP="00283440">
      <w:pPr>
        <w:jc w:val="center"/>
        <w:rPr>
          <w:rFonts w:eastAsia="Calibri"/>
          <w:szCs w:val="22"/>
        </w:rPr>
      </w:pPr>
      <w:r>
        <w:rPr>
          <w:rFonts w:eastAsia="Calibri"/>
          <w:szCs w:val="22"/>
        </w:rPr>
        <w:t>Panevėžys</w:t>
      </w:r>
    </w:p>
    <w:p w:rsidR="00283440" w:rsidRDefault="00283440" w:rsidP="00283440">
      <w:pPr>
        <w:jc w:val="center"/>
        <w:rPr>
          <w:rFonts w:eastAsia="Calibri"/>
          <w:szCs w:val="22"/>
        </w:rPr>
      </w:pPr>
    </w:p>
    <w:p w:rsidR="004A59D9" w:rsidRDefault="004A59D9" w:rsidP="00F041E3">
      <w:pPr>
        <w:suppressAutoHyphens/>
        <w:spacing w:line="360" w:lineRule="auto"/>
        <w:ind w:firstLine="720"/>
        <w:jc w:val="both"/>
        <w:rPr>
          <w:lang w:eastAsia="hi-IN" w:bidi="hi-IN"/>
        </w:rPr>
      </w:pPr>
      <w:r>
        <w:rPr>
          <w:lang w:eastAsia="hi-IN" w:bidi="hi-IN"/>
        </w:rPr>
        <w:t>Vadovaudamasis Lietuvos Respublikos vietos savivaldos įstatymo 18 straipsnio 1 dalimi</w:t>
      </w:r>
      <w:r w:rsidR="009023F0">
        <w:rPr>
          <w:lang w:eastAsia="hi-IN" w:bidi="hi-IN"/>
        </w:rPr>
        <w:t xml:space="preserve"> ir 29 straipsnio 8 dalies 2 punktu,</w:t>
      </w:r>
      <w:r>
        <w:rPr>
          <w:lang w:eastAsia="hi-IN" w:bidi="hi-IN"/>
        </w:rPr>
        <w:t xml:space="preserve"> Lietuvos Respublikos vidaus kontrolės ir vidaus audito įstatymo 8 straipsnio 3 dalies 2 punktu, Pavyzdine vidaus audito metodika patvirtinta Lietuvos Respublikos finansų ministro 2003 m. gegužės 2 d. įsakymu Nr. 1K-117 „Dėl pavyzdinės vidaus audito metodikos, vidaus auditorių profesinės etikos taisyklių ir vidaus audito poreikio įvertinimo analizės metmenų patvirtinimo“:</w:t>
      </w:r>
    </w:p>
    <w:p w:rsidR="004B10C8" w:rsidRDefault="004A59D9" w:rsidP="00F041E3">
      <w:pPr>
        <w:suppressAutoHyphens/>
        <w:spacing w:line="360" w:lineRule="auto"/>
        <w:ind w:firstLine="720"/>
        <w:jc w:val="both"/>
        <w:rPr>
          <w:lang w:eastAsia="hi-IN" w:bidi="hi-IN"/>
        </w:rPr>
      </w:pPr>
      <w:r>
        <w:rPr>
          <w:lang w:eastAsia="hi-IN" w:bidi="hi-IN"/>
        </w:rPr>
        <w:t xml:space="preserve">1. T v i r t i n u  </w:t>
      </w:r>
      <w:r w:rsidR="004B10C8">
        <w:rPr>
          <w:lang w:eastAsia="hi-IN" w:bidi="hi-IN"/>
        </w:rPr>
        <w:t xml:space="preserve">pridedamus: </w:t>
      </w:r>
    </w:p>
    <w:p w:rsidR="004A59D9" w:rsidRDefault="004B10C8" w:rsidP="00F041E3">
      <w:pPr>
        <w:suppressAutoHyphens/>
        <w:spacing w:line="360" w:lineRule="auto"/>
        <w:ind w:firstLine="720"/>
        <w:jc w:val="both"/>
        <w:rPr>
          <w:lang w:eastAsia="hi-IN" w:bidi="hi-IN"/>
        </w:rPr>
      </w:pPr>
      <w:r>
        <w:rPr>
          <w:lang w:eastAsia="hi-IN" w:bidi="hi-IN"/>
        </w:rPr>
        <w:t>1.1.</w:t>
      </w:r>
      <w:r w:rsidR="004A59D9">
        <w:rPr>
          <w:lang w:eastAsia="hi-IN" w:bidi="hi-IN"/>
        </w:rPr>
        <w:t xml:space="preserve"> Panevėžio rajono savivaldybės administracijos Centralizuoto vidaus audito skyriaus vidaus audito metodiką (pridedama)</w:t>
      </w:r>
      <w:r>
        <w:rPr>
          <w:lang w:eastAsia="hi-IN" w:bidi="hi-IN"/>
        </w:rPr>
        <w:t>;</w:t>
      </w:r>
    </w:p>
    <w:p w:rsidR="004B10C8" w:rsidRDefault="004B10C8" w:rsidP="00F041E3">
      <w:pPr>
        <w:suppressAutoHyphens/>
        <w:spacing w:line="360" w:lineRule="auto"/>
        <w:ind w:firstLine="720"/>
        <w:jc w:val="both"/>
        <w:rPr>
          <w:lang w:eastAsia="hi-IN" w:bidi="hi-IN"/>
        </w:rPr>
      </w:pPr>
      <w:r>
        <w:rPr>
          <w:lang w:eastAsia="hi-IN" w:bidi="hi-IN"/>
        </w:rPr>
        <w:t>1.2. Panevėžio rajono savivaldybės administracijos Centralizuoto vidaus audito skyriaus vidaus audito poreikio įvertinimo analizės metmen</w:t>
      </w:r>
      <w:r w:rsidR="00F041E3">
        <w:rPr>
          <w:lang w:eastAsia="hi-IN" w:bidi="hi-IN"/>
        </w:rPr>
        <w:t>y</w:t>
      </w:r>
      <w:r>
        <w:rPr>
          <w:lang w:eastAsia="hi-IN" w:bidi="hi-IN"/>
        </w:rPr>
        <w:t>s (pridedama).</w:t>
      </w:r>
    </w:p>
    <w:p w:rsidR="009023F0" w:rsidRDefault="004A59D9" w:rsidP="00F041E3">
      <w:pPr>
        <w:suppressAutoHyphens/>
        <w:spacing w:line="360" w:lineRule="auto"/>
        <w:ind w:firstLine="720"/>
        <w:jc w:val="both"/>
        <w:rPr>
          <w:lang w:eastAsia="hi-IN" w:bidi="hi-IN"/>
        </w:rPr>
      </w:pPr>
      <w:r>
        <w:rPr>
          <w:lang w:eastAsia="hi-IN" w:bidi="hi-IN"/>
        </w:rPr>
        <w:t>2. P r i p a ž į s t u</w:t>
      </w:r>
      <w:r w:rsidR="00F041E3">
        <w:rPr>
          <w:lang w:eastAsia="hi-IN" w:bidi="hi-IN"/>
        </w:rPr>
        <w:t xml:space="preserve"> </w:t>
      </w:r>
      <w:r>
        <w:rPr>
          <w:lang w:eastAsia="hi-IN" w:bidi="hi-IN"/>
        </w:rPr>
        <w:t xml:space="preserve"> netekusiu</w:t>
      </w:r>
      <w:r w:rsidR="009023F0">
        <w:rPr>
          <w:lang w:eastAsia="hi-IN" w:bidi="hi-IN"/>
        </w:rPr>
        <w:t>s</w:t>
      </w:r>
      <w:r>
        <w:rPr>
          <w:lang w:eastAsia="hi-IN" w:bidi="hi-IN"/>
        </w:rPr>
        <w:t xml:space="preserve"> galios</w:t>
      </w:r>
      <w:r w:rsidR="009023F0">
        <w:rPr>
          <w:lang w:eastAsia="hi-IN" w:bidi="hi-IN"/>
        </w:rPr>
        <w:t>:</w:t>
      </w:r>
    </w:p>
    <w:p w:rsidR="009023F0" w:rsidRDefault="009023F0" w:rsidP="00F041E3">
      <w:pPr>
        <w:suppressAutoHyphens/>
        <w:spacing w:line="360" w:lineRule="auto"/>
        <w:ind w:firstLine="720"/>
        <w:jc w:val="both"/>
        <w:rPr>
          <w:lang w:eastAsia="hi-IN" w:bidi="hi-IN"/>
        </w:rPr>
      </w:pPr>
      <w:r>
        <w:rPr>
          <w:lang w:eastAsia="hi-IN" w:bidi="hi-IN"/>
        </w:rPr>
        <w:t xml:space="preserve">2.1. Savivaldybės </w:t>
      </w:r>
      <w:r>
        <w:rPr>
          <w:szCs w:val="24"/>
        </w:rPr>
        <w:t>administracijos direktoriaus 2014 m. rugpjūčio 14 d. įsakymą Nr. A-874 „Dėl</w:t>
      </w:r>
      <w:r w:rsidR="006974CC">
        <w:rPr>
          <w:szCs w:val="24"/>
        </w:rPr>
        <w:t xml:space="preserve"> Panevėžio</w:t>
      </w:r>
      <w:r>
        <w:rPr>
          <w:szCs w:val="24"/>
        </w:rPr>
        <w:t xml:space="preserve"> </w:t>
      </w:r>
      <w:r w:rsidR="006974CC">
        <w:rPr>
          <w:szCs w:val="24"/>
        </w:rPr>
        <w:t xml:space="preserve">rajono savivaldybės administracijos </w:t>
      </w:r>
      <w:r>
        <w:rPr>
          <w:szCs w:val="24"/>
        </w:rPr>
        <w:t>Centralizuoto vidaus audito skyriaus vidaus audito metodikos patvirtinimo“;</w:t>
      </w:r>
    </w:p>
    <w:p w:rsidR="004A59D9" w:rsidRDefault="009023F0" w:rsidP="00F041E3">
      <w:pPr>
        <w:suppressAutoHyphens/>
        <w:spacing w:line="360" w:lineRule="auto"/>
        <w:ind w:firstLine="720"/>
        <w:jc w:val="both"/>
      </w:pPr>
      <w:r>
        <w:rPr>
          <w:lang w:eastAsia="hi-IN" w:bidi="hi-IN"/>
        </w:rPr>
        <w:t>2.2.</w:t>
      </w:r>
      <w:r w:rsidR="004A59D9">
        <w:rPr>
          <w:lang w:eastAsia="hi-IN" w:bidi="hi-IN"/>
        </w:rPr>
        <w:t xml:space="preserve"> Savivaldybės administracijos direktoriaus 2013 m. gruodžio 31 d. įsakymo Nr. A-1250 „Dėl </w:t>
      </w:r>
      <w:r w:rsidR="00476F02">
        <w:rPr>
          <w:lang w:eastAsia="hi-IN" w:bidi="hi-IN"/>
        </w:rPr>
        <w:t>C</w:t>
      </w:r>
      <w:bookmarkStart w:id="0" w:name="_GoBack"/>
      <w:bookmarkEnd w:id="0"/>
      <w:r w:rsidR="004A59D9">
        <w:rPr>
          <w:lang w:eastAsia="hi-IN" w:bidi="hi-IN"/>
        </w:rPr>
        <w:t>entralizuoto vidaus audito skyriaus vidaus audito metodikos, vidaus auditorių profesinės etikos taisyklių, vidaus audito poreikio įvertinimo analizės metmenų patvirtinimo“ 1.</w:t>
      </w:r>
      <w:r w:rsidR="004B10C8">
        <w:rPr>
          <w:lang w:eastAsia="hi-IN" w:bidi="hi-IN"/>
        </w:rPr>
        <w:t>3</w:t>
      </w:r>
      <w:r w:rsidR="004A59D9">
        <w:rPr>
          <w:lang w:eastAsia="hi-IN" w:bidi="hi-IN"/>
        </w:rPr>
        <w:t xml:space="preserve"> punktą.</w:t>
      </w:r>
    </w:p>
    <w:p w:rsidR="004A59D9" w:rsidRDefault="004A59D9" w:rsidP="004A59D9">
      <w:pPr>
        <w:suppressAutoHyphens/>
        <w:jc w:val="both"/>
      </w:pPr>
    </w:p>
    <w:p w:rsidR="00283440" w:rsidRDefault="00283440" w:rsidP="00283440">
      <w:pPr>
        <w:jc w:val="both"/>
      </w:pPr>
    </w:p>
    <w:p w:rsidR="00CD327C" w:rsidRDefault="00147332" w:rsidP="00283440">
      <w:pPr>
        <w:jc w:val="both"/>
        <w:rPr>
          <w:rFonts w:eastAsia="Calibri"/>
          <w:szCs w:val="22"/>
        </w:rPr>
      </w:pPr>
      <w:r>
        <w:rPr>
          <w:rFonts w:eastAsia="Calibri"/>
          <w:szCs w:val="22"/>
        </w:rPr>
        <w:t>Savivaldybės a</w:t>
      </w:r>
      <w:r w:rsidR="00283440">
        <w:rPr>
          <w:rFonts w:eastAsia="Calibri"/>
          <w:szCs w:val="22"/>
        </w:rPr>
        <w:t>dministracijos direktorius</w:t>
      </w:r>
      <w:r w:rsidR="00283440">
        <w:rPr>
          <w:rFonts w:eastAsia="Calibri"/>
          <w:szCs w:val="22"/>
        </w:rPr>
        <w:tab/>
      </w:r>
      <w:r>
        <w:rPr>
          <w:rFonts w:eastAsia="Calibri"/>
          <w:szCs w:val="22"/>
        </w:rPr>
        <w:t xml:space="preserve">  </w:t>
      </w:r>
      <w:r>
        <w:rPr>
          <w:rFonts w:eastAsia="Calibri"/>
          <w:szCs w:val="22"/>
        </w:rPr>
        <w:tab/>
        <w:t xml:space="preserve">              Eugenijus</w:t>
      </w:r>
      <w:r w:rsidR="00CD327C">
        <w:rPr>
          <w:rFonts w:eastAsia="Calibri"/>
          <w:szCs w:val="22"/>
        </w:rPr>
        <w:t xml:space="preserve"> </w:t>
      </w:r>
      <w:r>
        <w:rPr>
          <w:rFonts w:eastAsia="Calibri"/>
          <w:szCs w:val="22"/>
        </w:rPr>
        <w:t xml:space="preserve"> </w:t>
      </w:r>
      <w:proofErr w:type="spellStart"/>
      <w:r>
        <w:rPr>
          <w:rFonts w:eastAsia="Calibri"/>
          <w:szCs w:val="22"/>
        </w:rPr>
        <w:t>Lunskis</w:t>
      </w:r>
      <w:proofErr w:type="spellEnd"/>
    </w:p>
    <w:p w:rsidR="00CD327C" w:rsidRDefault="00CD327C" w:rsidP="00283440">
      <w:pPr>
        <w:jc w:val="both"/>
        <w:rPr>
          <w:rFonts w:eastAsia="Calibri"/>
          <w:szCs w:val="22"/>
        </w:rPr>
      </w:pPr>
    </w:p>
    <w:p w:rsidR="00CD327C" w:rsidRDefault="00CD327C" w:rsidP="00283440">
      <w:pPr>
        <w:jc w:val="both"/>
        <w:rPr>
          <w:rFonts w:eastAsia="Calibri"/>
          <w:szCs w:val="22"/>
        </w:rPr>
      </w:pPr>
    </w:p>
    <w:p w:rsidR="00CD327C" w:rsidRDefault="00CD327C" w:rsidP="00283440">
      <w:pPr>
        <w:jc w:val="both"/>
        <w:rPr>
          <w:rFonts w:eastAsia="Calibri"/>
          <w:szCs w:val="22"/>
        </w:rPr>
      </w:pPr>
    </w:p>
    <w:p w:rsidR="00CD327C" w:rsidRDefault="00CD327C" w:rsidP="00283440">
      <w:pPr>
        <w:jc w:val="both"/>
        <w:rPr>
          <w:rFonts w:eastAsia="Calibri"/>
          <w:szCs w:val="22"/>
        </w:rPr>
      </w:pPr>
    </w:p>
    <w:p w:rsidR="0076419F" w:rsidRDefault="0076419F" w:rsidP="00CD327C">
      <w:pPr>
        <w:ind w:left="4941" w:firstLine="1296"/>
        <w:jc w:val="both"/>
        <w:rPr>
          <w:color w:val="000000"/>
          <w:szCs w:val="24"/>
        </w:rPr>
      </w:pPr>
    </w:p>
    <w:p w:rsidR="0076419F" w:rsidRDefault="0076419F" w:rsidP="00CD327C">
      <w:pPr>
        <w:ind w:left="4941" w:firstLine="1296"/>
        <w:jc w:val="both"/>
        <w:rPr>
          <w:color w:val="000000"/>
          <w:szCs w:val="24"/>
        </w:rPr>
      </w:pPr>
    </w:p>
    <w:p w:rsidR="008A11A0" w:rsidRDefault="00CD327C" w:rsidP="00CD327C">
      <w:pPr>
        <w:ind w:left="4941" w:firstLine="1296"/>
        <w:jc w:val="both"/>
        <w:rPr>
          <w:color w:val="000000"/>
          <w:szCs w:val="24"/>
        </w:rPr>
      </w:pPr>
      <w:r>
        <w:rPr>
          <w:color w:val="000000"/>
          <w:szCs w:val="24"/>
        </w:rPr>
        <w:t>P</w:t>
      </w:r>
      <w:r w:rsidR="008A11A0">
        <w:rPr>
          <w:color w:val="000000"/>
          <w:szCs w:val="24"/>
        </w:rPr>
        <w:t>ATVIRTINTA</w:t>
      </w:r>
    </w:p>
    <w:p w:rsidR="008A11A0" w:rsidRDefault="008A11A0" w:rsidP="008A11A0">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color w:val="000000"/>
          <w:szCs w:val="24"/>
        </w:rPr>
      </w:pPr>
      <w:r>
        <w:rPr>
          <w:color w:val="000000"/>
          <w:szCs w:val="24"/>
        </w:rPr>
        <w:t>Panevėžio rajono savivaldybės</w:t>
      </w:r>
    </w:p>
    <w:p w:rsidR="008A11A0" w:rsidRDefault="008A11A0" w:rsidP="008A11A0">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color w:val="000000"/>
          <w:szCs w:val="24"/>
        </w:rPr>
      </w:pPr>
      <w:r>
        <w:rPr>
          <w:color w:val="000000"/>
          <w:szCs w:val="24"/>
        </w:rPr>
        <w:t>administracijos direktoriaus</w:t>
      </w:r>
    </w:p>
    <w:p w:rsidR="008A11A0" w:rsidRDefault="008A11A0" w:rsidP="008A11A0">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color w:val="000000"/>
          <w:szCs w:val="24"/>
        </w:rPr>
      </w:pPr>
      <w:r>
        <w:rPr>
          <w:rFonts w:eastAsia="Calibri"/>
          <w:szCs w:val="22"/>
        </w:rPr>
        <w:t>2018 m. rugpjūčio</w:t>
      </w:r>
      <w:r w:rsidR="00C85816">
        <w:rPr>
          <w:rFonts w:eastAsia="Calibri"/>
          <w:szCs w:val="22"/>
        </w:rPr>
        <w:t xml:space="preserve"> 23</w:t>
      </w:r>
      <w:r>
        <w:rPr>
          <w:rFonts w:eastAsia="Calibri"/>
          <w:szCs w:val="22"/>
        </w:rPr>
        <w:t xml:space="preserve"> d. </w:t>
      </w:r>
      <w:r>
        <w:rPr>
          <w:color w:val="000000"/>
          <w:szCs w:val="24"/>
        </w:rPr>
        <w:t xml:space="preserve">įsakymu </w:t>
      </w:r>
    </w:p>
    <w:p w:rsidR="008A11A0" w:rsidRDefault="008A11A0" w:rsidP="008A11A0">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rFonts w:eastAsia="Calibri"/>
          <w:szCs w:val="22"/>
        </w:rPr>
      </w:pPr>
      <w:r>
        <w:rPr>
          <w:color w:val="000000"/>
          <w:szCs w:val="24"/>
        </w:rPr>
        <w:t>Nr.</w:t>
      </w:r>
      <w:r w:rsidRPr="003A5BAA">
        <w:rPr>
          <w:rFonts w:eastAsia="Calibri"/>
          <w:szCs w:val="22"/>
        </w:rPr>
        <w:t xml:space="preserve"> </w:t>
      </w:r>
      <w:r>
        <w:rPr>
          <w:rFonts w:eastAsia="Calibri"/>
          <w:szCs w:val="22"/>
        </w:rPr>
        <w:t>A-</w:t>
      </w:r>
      <w:r w:rsidR="00C85816">
        <w:rPr>
          <w:rFonts w:eastAsia="Calibri"/>
          <w:szCs w:val="22"/>
        </w:rPr>
        <w:t>337</w:t>
      </w:r>
    </w:p>
    <w:p w:rsidR="008A11A0" w:rsidRDefault="008A11A0">
      <w:pPr>
        <w:ind w:left="5102"/>
      </w:pPr>
    </w:p>
    <w:p w:rsidR="001C62E0" w:rsidRDefault="00C9088C">
      <w:pPr>
        <w:tabs>
          <w:tab w:val="left" w:pos="709"/>
          <w:tab w:val="center" w:pos="4819"/>
          <w:tab w:val="right" w:pos="9638"/>
        </w:tabs>
        <w:suppressAutoHyphens/>
        <w:jc w:val="center"/>
        <w:rPr>
          <w:b/>
          <w:bCs/>
          <w:szCs w:val="24"/>
          <w:lang w:eastAsia="lt-LT"/>
        </w:rPr>
      </w:pPr>
      <w:r>
        <w:rPr>
          <w:b/>
          <w:bCs/>
          <w:szCs w:val="24"/>
          <w:lang w:eastAsia="lt-LT"/>
        </w:rPr>
        <w:t>PANEVĖŽIO RAJONO SAVIVALDYBĖS ADMINISTRACIJOS CENTRALIZUOTO VIDAUS AUDITO SKYRIAUS</w:t>
      </w:r>
      <w:r w:rsidR="0005221F">
        <w:rPr>
          <w:b/>
          <w:bCs/>
          <w:szCs w:val="24"/>
          <w:lang w:eastAsia="lt-LT"/>
        </w:rPr>
        <w:t xml:space="preserve"> VIDAUS AUDITO METODIKA</w:t>
      </w:r>
    </w:p>
    <w:p w:rsidR="001C62E0" w:rsidRDefault="001C62E0">
      <w:pPr>
        <w:tabs>
          <w:tab w:val="center" w:pos="4819"/>
          <w:tab w:val="right" w:pos="9638"/>
        </w:tabs>
        <w:suppressAutoHyphens/>
        <w:jc w:val="center"/>
        <w:rPr>
          <w:szCs w:val="24"/>
          <w:lang w:eastAsia="lt-LT"/>
        </w:rPr>
      </w:pPr>
    </w:p>
    <w:p w:rsidR="001C62E0" w:rsidRDefault="0005221F">
      <w:pPr>
        <w:jc w:val="center"/>
        <w:rPr>
          <w:b/>
          <w:bCs/>
          <w:lang w:eastAsia="lt-LT"/>
        </w:rPr>
      </w:pPr>
      <w:r>
        <w:rPr>
          <w:b/>
          <w:bCs/>
          <w:lang w:eastAsia="lt-LT"/>
        </w:rPr>
        <w:t>I SKYRIUS</w:t>
      </w:r>
    </w:p>
    <w:p w:rsidR="001C62E0" w:rsidRDefault="0005221F">
      <w:pPr>
        <w:jc w:val="center"/>
        <w:rPr>
          <w:b/>
          <w:bCs/>
          <w:lang w:eastAsia="lt-LT"/>
        </w:rPr>
      </w:pPr>
      <w:r>
        <w:rPr>
          <w:b/>
          <w:bCs/>
          <w:lang w:eastAsia="lt-LT"/>
        </w:rPr>
        <w:t>BENDROSIOS NUOSTATOS</w:t>
      </w:r>
    </w:p>
    <w:p w:rsidR="001C62E0" w:rsidRDefault="001C62E0">
      <w:pPr>
        <w:ind w:left="357"/>
        <w:jc w:val="center"/>
        <w:rPr>
          <w:lang w:eastAsia="lt-LT"/>
        </w:rPr>
      </w:pPr>
    </w:p>
    <w:p w:rsidR="001C62E0" w:rsidRDefault="0005221F">
      <w:pPr>
        <w:spacing w:line="360" w:lineRule="auto"/>
        <w:ind w:firstLine="720"/>
        <w:jc w:val="both"/>
        <w:rPr>
          <w:lang w:eastAsia="lt-LT"/>
        </w:rPr>
      </w:pPr>
      <w:r>
        <w:rPr>
          <w:lang w:eastAsia="lt-LT"/>
        </w:rPr>
        <w:t>1.</w:t>
      </w:r>
      <w:r w:rsidR="00AE750E">
        <w:rPr>
          <w:lang w:eastAsia="lt-LT"/>
        </w:rPr>
        <w:t xml:space="preserve"> </w:t>
      </w:r>
      <w:r w:rsidR="00AE750E">
        <w:rPr>
          <w:color w:val="000000"/>
          <w:szCs w:val="24"/>
        </w:rPr>
        <w:t xml:space="preserve">Panevėžio rajono savivaldybės administracijos Centralizuoto vidaus audito skyriaus vidaus audito metodika (toliau – Metodika) nustato Panevėžio rajono savivaldybės administracijos Centralizuoto vidaus audito skyriaus (toliau – Skyrius) </w:t>
      </w:r>
      <w:r w:rsidR="00AE750E">
        <w:rPr>
          <w:szCs w:val="24"/>
        </w:rPr>
        <w:t xml:space="preserve">veiklos planavimą, vidaus audito proceso ir konsultavimo veiklos vykdymo tvarką, vidaus auditoriaus ir Skyriaus vadovo teises ir pareigas. </w:t>
      </w:r>
      <w:r>
        <w:rPr>
          <w:b/>
          <w:lang w:eastAsia="lt-LT"/>
        </w:rPr>
        <w:t xml:space="preserve"> </w:t>
      </w:r>
    </w:p>
    <w:p w:rsidR="001C62E0" w:rsidRDefault="0005221F">
      <w:pPr>
        <w:spacing w:line="360" w:lineRule="auto"/>
        <w:ind w:firstLine="709"/>
        <w:jc w:val="both"/>
        <w:rPr>
          <w:lang w:eastAsia="lt-LT"/>
        </w:rPr>
      </w:pPr>
      <w:r>
        <w:rPr>
          <w:lang w:eastAsia="lt-LT"/>
        </w:rPr>
        <w:t xml:space="preserve">2. </w:t>
      </w:r>
      <w:r w:rsidR="00AE750E">
        <w:rPr>
          <w:color w:val="000000"/>
          <w:szCs w:val="24"/>
        </w:rPr>
        <w:t xml:space="preserve">Metodikoje vartojamos sąvokos </w:t>
      </w:r>
      <w:r w:rsidR="00AE750E">
        <w:rPr>
          <w:szCs w:val="24"/>
        </w:rPr>
        <w:t>suprantamos taip, kaip jos apibrėžtos Lietuvos Respublikos vidaus kontrolės ir vidaus audito įstatyme, Lietuvos Respublikos biudžeto sandaros įstatyme ir kituose teisės aktuose, reglamentuojančiuose vidaus auditą.</w:t>
      </w:r>
    </w:p>
    <w:p w:rsidR="00CD327C" w:rsidRDefault="00CD327C">
      <w:pPr>
        <w:tabs>
          <w:tab w:val="left" w:pos="1843"/>
        </w:tabs>
        <w:jc w:val="center"/>
        <w:rPr>
          <w:b/>
          <w:bCs/>
          <w:lang w:eastAsia="lt-LT"/>
        </w:rPr>
      </w:pPr>
    </w:p>
    <w:p w:rsidR="001C62E0" w:rsidRDefault="0005221F">
      <w:pPr>
        <w:tabs>
          <w:tab w:val="left" w:pos="1843"/>
        </w:tabs>
        <w:jc w:val="center"/>
        <w:rPr>
          <w:b/>
          <w:bCs/>
          <w:lang w:eastAsia="lt-LT"/>
        </w:rPr>
      </w:pPr>
      <w:r>
        <w:rPr>
          <w:b/>
          <w:bCs/>
          <w:lang w:eastAsia="lt-LT"/>
        </w:rPr>
        <w:t>II SKYRIUS</w:t>
      </w:r>
    </w:p>
    <w:p w:rsidR="001C62E0" w:rsidRDefault="00C9088C">
      <w:pPr>
        <w:jc w:val="center"/>
        <w:rPr>
          <w:b/>
          <w:bCs/>
          <w:lang w:eastAsia="lt-LT"/>
        </w:rPr>
      </w:pPr>
      <w:r>
        <w:rPr>
          <w:b/>
          <w:bCs/>
          <w:lang w:eastAsia="lt-LT"/>
        </w:rPr>
        <w:t>SKYRIAUS</w:t>
      </w:r>
      <w:r w:rsidR="0005221F">
        <w:rPr>
          <w:b/>
          <w:bCs/>
          <w:lang w:eastAsia="lt-LT"/>
        </w:rPr>
        <w:t xml:space="preserve"> VEIKLOS PLANAVIMAS</w:t>
      </w:r>
    </w:p>
    <w:p w:rsidR="00B21C47" w:rsidRDefault="00B21C47">
      <w:pPr>
        <w:jc w:val="center"/>
        <w:rPr>
          <w:lang w:eastAsia="lt-LT"/>
        </w:rPr>
      </w:pPr>
    </w:p>
    <w:p w:rsidR="001C62E0" w:rsidRDefault="0005221F">
      <w:pPr>
        <w:tabs>
          <w:tab w:val="left" w:pos="142"/>
          <w:tab w:val="left" w:pos="426"/>
          <w:tab w:val="left" w:pos="567"/>
          <w:tab w:val="left" w:pos="851"/>
          <w:tab w:val="left" w:pos="993"/>
        </w:tabs>
        <w:spacing w:line="360" w:lineRule="auto"/>
        <w:ind w:left="142" w:firstLine="567"/>
        <w:jc w:val="both"/>
        <w:rPr>
          <w:lang w:eastAsia="lt-LT"/>
        </w:rPr>
      </w:pPr>
      <w:r>
        <w:rPr>
          <w:szCs w:val="24"/>
          <w:lang w:eastAsia="lt-LT"/>
        </w:rPr>
        <w:t>3.</w:t>
      </w:r>
      <w:r>
        <w:rPr>
          <w:szCs w:val="24"/>
          <w:lang w:eastAsia="lt-LT"/>
        </w:rPr>
        <w:tab/>
      </w:r>
      <w:r w:rsidR="00C9088C">
        <w:rPr>
          <w:lang w:eastAsia="lt-LT"/>
        </w:rPr>
        <w:t>Skyriaus</w:t>
      </w:r>
      <w:r>
        <w:rPr>
          <w:lang w:eastAsia="lt-LT"/>
        </w:rPr>
        <w:t xml:space="preserve"> veikla planuojama </w:t>
      </w:r>
      <w:r w:rsidR="00C9088C">
        <w:rPr>
          <w:lang w:eastAsia="lt-LT"/>
        </w:rPr>
        <w:t>Skyriaus  vedėjui</w:t>
      </w:r>
      <w:r>
        <w:rPr>
          <w:lang w:eastAsia="lt-LT"/>
        </w:rPr>
        <w:t xml:space="preserve"> sudarant strateginį ir metinį </w:t>
      </w:r>
      <w:r w:rsidR="00C9088C">
        <w:rPr>
          <w:lang w:eastAsia="lt-LT"/>
        </w:rPr>
        <w:t>Skyriaus</w:t>
      </w:r>
      <w:r>
        <w:rPr>
          <w:lang w:eastAsia="lt-LT"/>
        </w:rPr>
        <w:t xml:space="preserve"> veiklos planus (toliau kartu – veiklos planai). Veiklos planai gali būti tikslinami</w:t>
      </w:r>
      <w:r>
        <w:rPr>
          <w:b/>
          <w:lang w:eastAsia="lt-LT"/>
        </w:rPr>
        <w:t xml:space="preserve"> </w:t>
      </w:r>
      <w:r>
        <w:rPr>
          <w:lang w:eastAsia="lt-LT"/>
        </w:rPr>
        <w:t xml:space="preserve">atsižvelgiant į </w:t>
      </w:r>
      <w:r w:rsidR="00C9088C">
        <w:rPr>
          <w:lang w:eastAsia="lt-LT"/>
        </w:rPr>
        <w:t>Panevėžio rajono savivaldybės</w:t>
      </w:r>
      <w:r w:rsidR="005E69F5">
        <w:rPr>
          <w:lang w:eastAsia="lt-LT"/>
        </w:rPr>
        <w:t xml:space="preserve"> (toliau–Savivaldybė)</w:t>
      </w:r>
      <w:r w:rsidR="00C9088C">
        <w:rPr>
          <w:lang w:eastAsia="lt-LT"/>
        </w:rPr>
        <w:t xml:space="preserve"> administracijos direktoriaus</w:t>
      </w:r>
      <w:r>
        <w:rPr>
          <w:lang w:eastAsia="lt-LT"/>
        </w:rPr>
        <w:t xml:space="preserve"> pasiūlymus, </w:t>
      </w:r>
      <w:r w:rsidR="005E69F5">
        <w:rPr>
          <w:lang w:eastAsia="lt-LT"/>
        </w:rPr>
        <w:t xml:space="preserve">audituojamų </w:t>
      </w:r>
      <w:r>
        <w:rPr>
          <w:lang w:eastAsia="lt-LT"/>
        </w:rPr>
        <w:t>vieš</w:t>
      </w:r>
      <w:r w:rsidR="005E69F5">
        <w:rPr>
          <w:lang w:eastAsia="lt-LT"/>
        </w:rPr>
        <w:t>ųjų</w:t>
      </w:r>
      <w:r>
        <w:rPr>
          <w:lang w:eastAsia="lt-LT"/>
        </w:rPr>
        <w:t xml:space="preserve"> juridini</w:t>
      </w:r>
      <w:r w:rsidR="005E69F5">
        <w:rPr>
          <w:lang w:eastAsia="lt-LT"/>
        </w:rPr>
        <w:t>ų</w:t>
      </w:r>
      <w:r>
        <w:rPr>
          <w:lang w:eastAsia="lt-LT"/>
        </w:rPr>
        <w:t xml:space="preserve"> asmen</w:t>
      </w:r>
      <w:r w:rsidR="005E69F5">
        <w:rPr>
          <w:lang w:eastAsia="lt-LT"/>
        </w:rPr>
        <w:t>ų</w:t>
      </w:r>
      <w:r>
        <w:rPr>
          <w:lang w:eastAsia="lt-LT"/>
        </w:rPr>
        <w:t xml:space="preserve"> vidaus ir išorės aplinkos, veiklos sričių,</w:t>
      </w:r>
      <w:r>
        <w:rPr>
          <w:b/>
          <w:lang w:eastAsia="lt-LT"/>
        </w:rPr>
        <w:t xml:space="preserve"> </w:t>
      </w:r>
      <w:r>
        <w:rPr>
          <w:lang w:eastAsia="lt-LT"/>
        </w:rPr>
        <w:t>rizikos ir rizikos valdymo procesų, programų arba kitus pokyčius. Veiklos</w:t>
      </w:r>
      <w:r>
        <w:rPr>
          <w:b/>
          <w:lang w:eastAsia="lt-LT"/>
        </w:rPr>
        <w:t xml:space="preserve"> </w:t>
      </w:r>
      <w:r>
        <w:rPr>
          <w:lang w:eastAsia="lt-LT"/>
        </w:rPr>
        <w:t>planai ir</w:t>
      </w:r>
      <w:r>
        <w:rPr>
          <w:b/>
          <w:lang w:eastAsia="lt-LT"/>
        </w:rPr>
        <w:t xml:space="preserve"> </w:t>
      </w:r>
      <w:r>
        <w:rPr>
          <w:lang w:eastAsia="lt-LT"/>
        </w:rPr>
        <w:t xml:space="preserve">jų pakeitimai turi būti suderinti su </w:t>
      </w:r>
      <w:r w:rsidR="005E69F5">
        <w:rPr>
          <w:lang w:eastAsia="lt-LT"/>
        </w:rPr>
        <w:t>Savivaldybės administracijos direktoriumi</w:t>
      </w:r>
      <w:r>
        <w:rPr>
          <w:lang w:eastAsia="lt-LT"/>
        </w:rPr>
        <w:t xml:space="preserve"> (turi būti suderinimo žyma) ir turi būti nurodytos veiklos planų tikslinimo priežastys.</w:t>
      </w:r>
    </w:p>
    <w:p w:rsidR="001C62E0" w:rsidRDefault="0005221F">
      <w:pPr>
        <w:tabs>
          <w:tab w:val="left" w:pos="426"/>
          <w:tab w:val="left" w:pos="567"/>
          <w:tab w:val="left" w:pos="851"/>
          <w:tab w:val="left" w:pos="993"/>
        </w:tabs>
        <w:spacing w:line="360" w:lineRule="auto"/>
        <w:ind w:left="142" w:firstLine="567"/>
        <w:jc w:val="both"/>
        <w:rPr>
          <w:lang w:eastAsia="lt-LT"/>
        </w:rPr>
      </w:pPr>
      <w:r>
        <w:rPr>
          <w:szCs w:val="24"/>
          <w:lang w:eastAsia="lt-LT"/>
        </w:rPr>
        <w:t>4.</w:t>
      </w:r>
      <w:r>
        <w:rPr>
          <w:szCs w:val="24"/>
          <w:lang w:eastAsia="lt-LT"/>
        </w:rPr>
        <w:tab/>
      </w:r>
      <w:r w:rsidR="005E69F5">
        <w:rPr>
          <w:szCs w:val="24"/>
          <w:lang w:eastAsia="lt-LT"/>
        </w:rPr>
        <w:t xml:space="preserve">Skyriaus </w:t>
      </w:r>
      <w:r w:rsidR="005E69F5">
        <w:rPr>
          <w:lang w:eastAsia="lt-LT"/>
        </w:rPr>
        <w:t>vedėjas</w:t>
      </w:r>
      <w:r>
        <w:rPr>
          <w:lang w:eastAsia="lt-LT"/>
        </w:rPr>
        <w:t xml:space="preserve">, rengdamas formalizuotu rizikos vertinimu (aprašytu dokumente, kuris pridedamas prie strateginio </w:t>
      </w:r>
      <w:r w:rsidR="005E69F5">
        <w:rPr>
          <w:lang w:eastAsia="lt-LT"/>
        </w:rPr>
        <w:t>Skyriaus</w:t>
      </w:r>
      <w:r>
        <w:rPr>
          <w:lang w:eastAsia="lt-LT"/>
        </w:rPr>
        <w:t xml:space="preserve"> veiklos plano) pagrįstą strateginį </w:t>
      </w:r>
      <w:r w:rsidR="005E69F5">
        <w:rPr>
          <w:lang w:eastAsia="lt-LT"/>
        </w:rPr>
        <w:t>Skyriaus</w:t>
      </w:r>
      <w:r>
        <w:rPr>
          <w:lang w:eastAsia="lt-LT"/>
        </w:rPr>
        <w:t xml:space="preserve"> veiklos planą, turi išanalizuoti ir įvertinti audito visumą, vidaus audito ir </w:t>
      </w:r>
      <w:r w:rsidR="005E69F5">
        <w:rPr>
          <w:lang w:eastAsia="lt-LT"/>
        </w:rPr>
        <w:t>Skyriaus</w:t>
      </w:r>
      <w:r>
        <w:rPr>
          <w:lang w:eastAsia="lt-LT"/>
        </w:rPr>
        <w:t xml:space="preserve"> personalo poreikį, konsultuotis su </w:t>
      </w:r>
      <w:r w:rsidR="005E69F5">
        <w:rPr>
          <w:lang w:eastAsia="lt-LT"/>
        </w:rPr>
        <w:t>Savivaldybės administracijos direktoriumi</w:t>
      </w:r>
      <w:r>
        <w:rPr>
          <w:lang w:eastAsia="lt-LT"/>
        </w:rPr>
        <w:t>, kad suprastų viešojo juridinio asmens riziką, rizikos valdymo procesus ir nustatytų veiklos sritis, kuriose yra didžiausia rizika, galinti turėti įtakos viešojo juridinio asmens tikslų pasiekimui, ir kurių vidaus auditas bus atliekamas.</w:t>
      </w:r>
    </w:p>
    <w:p w:rsidR="001C62E0" w:rsidRDefault="0005221F">
      <w:pPr>
        <w:tabs>
          <w:tab w:val="left" w:pos="284"/>
          <w:tab w:val="left" w:pos="567"/>
          <w:tab w:val="left" w:pos="851"/>
          <w:tab w:val="left" w:pos="993"/>
        </w:tabs>
        <w:spacing w:line="360" w:lineRule="auto"/>
        <w:ind w:left="426" w:firstLine="283"/>
        <w:jc w:val="both"/>
        <w:rPr>
          <w:lang w:eastAsia="lt-LT"/>
        </w:rPr>
      </w:pPr>
      <w:r>
        <w:rPr>
          <w:szCs w:val="24"/>
          <w:lang w:eastAsia="lt-LT"/>
        </w:rPr>
        <w:t>5.</w:t>
      </w:r>
      <w:r>
        <w:rPr>
          <w:szCs w:val="24"/>
          <w:lang w:eastAsia="lt-LT"/>
        </w:rPr>
        <w:tab/>
      </w:r>
      <w:r>
        <w:rPr>
          <w:lang w:eastAsia="lt-LT"/>
        </w:rPr>
        <w:t>Rizikos vertinimo procesas apima:</w:t>
      </w:r>
    </w:p>
    <w:p w:rsidR="001C62E0" w:rsidRDefault="0005221F">
      <w:pPr>
        <w:tabs>
          <w:tab w:val="left" w:pos="709"/>
          <w:tab w:val="left" w:pos="993"/>
          <w:tab w:val="left" w:pos="1276"/>
        </w:tabs>
        <w:spacing w:line="360" w:lineRule="auto"/>
        <w:ind w:left="142" w:firstLine="567"/>
        <w:jc w:val="both"/>
        <w:rPr>
          <w:lang w:eastAsia="lt-LT"/>
        </w:rPr>
      </w:pPr>
      <w:r>
        <w:rPr>
          <w:szCs w:val="24"/>
          <w:lang w:eastAsia="lt-LT"/>
        </w:rPr>
        <w:t>5.1.</w:t>
      </w:r>
      <w:r w:rsidR="00D93992">
        <w:rPr>
          <w:szCs w:val="24"/>
          <w:lang w:eastAsia="lt-LT"/>
        </w:rPr>
        <w:t xml:space="preserve"> </w:t>
      </w:r>
      <w:r>
        <w:rPr>
          <w:lang w:eastAsia="lt-LT"/>
        </w:rPr>
        <w:t>rizikingų sričių nustatymą, kuris vykdomas pagal Vidaus audito poreikio įvertinimo analizės metmenyse nustatytą tvarką;</w:t>
      </w:r>
    </w:p>
    <w:p w:rsidR="001C62E0" w:rsidRDefault="0005221F">
      <w:pPr>
        <w:tabs>
          <w:tab w:val="left" w:pos="567"/>
          <w:tab w:val="left" w:pos="709"/>
          <w:tab w:val="left" w:pos="1276"/>
        </w:tabs>
        <w:spacing w:line="360" w:lineRule="auto"/>
        <w:ind w:left="142" w:firstLine="567"/>
        <w:jc w:val="both"/>
        <w:rPr>
          <w:lang w:eastAsia="lt-LT"/>
        </w:rPr>
      </w:pPr>
      <w:r>
        <w:rPr>
          <w:szCs w:val="24"/>
          <w:lang w:eastAsia="lt-LT"/>
        </w:rPr>
        <w:lastRenderedPageBreak/>
        <w:t>5.2.</w:t>
      </w:r>
      <w:r w:rsidR="00D93992">
        <w:rPr>
          <w:szCs w:val="24"/>
          <w:lang w:eastAsia="lt-LT"/>
        </w:rPr>
        <w:t xml:space="preserve"> </w:t>
      </w:r>
      <w:r>
        <w:rPr>
          <w:lang w:eastAsia="lt-LT"/>
        </w:rPr>
        <w:t xml:space="preserve">rizikos analizę, kurią atliekant rizikingos sritys sugrupuojamos prioritetine tvarka pagal jų svarbą viešojo juridinio asmens veiklai ir išdėstomos remiantis atlikto vidaus audito poreikio įvertinimo rezultatais. </w:t>
      </w:r>
    </w:p>
    <w:p w:rsidR="001C62E0" w:rsidRDefault="0005221F">
      <w:pPr>
        <w:tabs>
          <w:tab w:val="left" w:pos="567"/>
          <w:tab w:val="left" w:pos="993"/>
        </w:tabs>
        <w:spacing w:line="360" w:lineRule="auto"/>
        <w:ind w:left="142" w:firstLine="567"/>
        <w:jc w:val="both"/>
        <w:rPr>
          <w:bCs/>
          <w:lang w:eastAsia="ar-SA"/>
        </w:rPr>
      </w:pPr>
      <w:r>
        <w:rPr>
          <w:bCs/>
          <w:lang w:eastAsia="ar-SA"/>
        </w:rPr>
        <w:t>6.</w:t>
      </w:r>
      <w:r>
        <w:rPr>
          <w:bCs/>
          <w:lang w:eastAsia="ar-SA"/>
        </w:rPr>
        <w:tab/>
      </w:r>
      <w:r>
        <w:rPr>
          <w:bCs/>
        </w:rPr>
        <w:t>Rizikingos sritys nustatomos atsižvelgiant į keturias pagrindinių viešojo juridinio asmens veiklos tikslų grupes:</w:t>
      </w:r>
    </w:p>
    <w:p w:rsidR="001C62E0" w:rsidRDefault="0005221F">
      <w:pPr>
        <w:tabs>
          <w:tab w:val="left" w:pos="567"/>
          <w:tab w:val="left" w:pos="709"/>
          <w:tab w:val="left" w:pos="1080"/>
        </w:tabs>
        <w:spacing w:line="360" w:lineRule="auto"/>
        <w:ind w:left="1108" w:hanging="399"/>
        <w:jc w:val="both"/>
      </w:pPr>
      <w:r>
        <w:t>6.1.</w:t>
      </w:r>
      <w:r>
        <w:tab/>
        <w:t xml:space="preserve"> strateginiai tikslai – palaikantys ir užtikrinantys misijos įgyvendinimą;</w:t>
      </w:r>
    </w:p>
    <w:p w:rsidR="001C62E0" w:rsidRDefault="0005221F">
      <w:pPr>
        <w:tabs>
          <w:tab w:val="left" w:pos="142"/>
          <w:tab w:val="left" w:pos="284"/>
          <w:tab w:val="left" w:pos="567"/>
          <w:tab w:val="left" w:pos="709"/>
          <w:tab w:val="left" w:pos="1134"/>
        </w:tabs>
        <w:spacing w:line="360" w:lineRule="auto"/>
        <w:ind w:left="142" w:firstLine="567"/>
        <w:jc w:val="both"/>
      </w:pPr>
      <w:r>
        <w:t>6.2.</w:t>
      </w:r>
      <w:r>
        <w:tab/>
        <w:t>išteklių panaudojimo tikslai – susiję su efektyviu, ekonomišku ir racionaliu turimų išteklių panaudojimu;</w:t>
      </w:r>
    </w:p>
    <w:p w:rsidR="001C62E0" w:rsidRDefault="0005221F">
      <w:pPr>
        <w:tabs>
          <w:tab w:val="left" w:pos="567"/>
          <w:tab w:val="left" w:pos="1134"/>
        </w:tabs>
        <w:spacing w:line="360" w:lineRule="auto"/>
        <w:ind w:left="709"/>
        <w:jc w:val="both"/>
      </w:pPr>
      <w:r>
        <w:t>6.3.</w:t>
      </w:r>
      <w:r>
        <w:tab/>
        <w:t>atskaitomybės tikslai – užtikrinantys vidaus ir išorinių ataskaitų patikimumą;</w:t>
      </w:r>
    </w:p>
    <w:p w:rsidR="001C62E0" w:rsidRDefault="0005221F">
      <w:pPr>
        <w:tabs>
          <w:tab w:val="left" w:pos="142"/>
          <w:tab w:val="left" w:pos="426"/>
          <w:tab w:val="left" w:pos="709"/>
          <w:tab w:val="left" w:pos="851"/>
          <w:tab w:val="left" w:pos="993"/>
          <w:tab w:val="left" w:pos="1276"/>
        </w:tabs>
        <w:spacing w:line="360" w:lineRule="auto"/>
        <w:ind w:left="142" w:firstLine="567"/>
        <w:jc w:val="both"/>
      </w:pPr>
      <w:r>
        <w:t>6.4.</w:t>
      </w:r>
      <w:r w:rsidR="00D93992">
        <w:t xml:space="preserve"> </w:t>
      </w:r>
      <w:r>
        <w:t>atitikties</w:t>
      </w:r>
      <w:r>
        <w:rPr>
          <w:bCs/>
        </w:rPr>
        <w:t xml:space="preserve"> tikslai – </w:t>
      </w:r>
      <w:r>
        <w:t>susiję su veiklos atitiktimi teisės aktų, taip pat valstybinių priežiūros ir kontrolės institucijų bei gerosios praktikos reikalavimams.</w:t>
      </w:r>
    </w:p>
    <w:p w:rsidR="001C62E0" w:rsidRDefault="0005221F">
      <w:pPr>
        <w:tabs>
          <w:tab w:val="left" w:pos="567"/>
          <w:tab w:val="left" w:pos="851"/>
          <w:tab w:val="left" w:pos="993"/>
        </w:tabs>
        <w:spacing w:line="360" w:lineRule="auto"/>
        <w:ind w:left="142" w:firstLine="567"/>
        <w:jc w:val="both"/>
        <w:rPr>
          <w:lang w:eastAsia="lt-LT"/>
        </w:rPr>
      </w:pPr>
      <w:r>
        <w:rPr>
          <w:szCs w:val="24"/>
          <w:lang w:eastAsia="lt-LT"/>
        </w:rPr>
        <w:t>7.</w:t>
      </w:r>
      <w:r>
        <w:rPr>
          <w:szCs w:val="24"/>
          <w:lang w:eastAsia="lt-LT"/>
        </w:rPr>
        <w:tab/>
      </w:r>
      <w:r>
        <w:rPr>
          <w:lang w:eastAsia="lt-LT"/>
        </w:rPr>
        <w:t xml:space="preserve">Rizikos analize </w:t>
      </w:r>
      <w:r w:rsidR="00D93992">
        <w:rPr>
          <w:lang w:eastAsia="lt-LT"/>
        </w:rPr>
        <w:t>Skyriaus vedėjas</w:t>
      </w:r>
      <w:r>
        <w:rPr>
          <w:lang w:eastAsia="lt-LT"/>
        </w:rPr>
        <w:t xml:space="preserve"> siekia nustatyti, ar viešojo juridinio asmens valdymo veikla arba ūkinis įvykis gali neigiamai paveikti jo veiklos tikslų pasiekimą, ar jis gali patirti finansinių nuostolių, prarasti reputaciją arba negalėti ekonomiškai, efektyviai ir rezultatyviai vykdyti veiklos.</w:t>
      </w:r>
      <w:r>
        <w:rPr>
          <w:color w:val="000000"/>
          <w:lang w:val="fi-FI"/>
        </w:rPr>
        <w:t xml:space="preserve"> </w:t>
      </w:r>
    </w:p>
    <w:p w:rsidR="001C62E0" w:rsidRDefault="0005221F">
      <w:pPr>
        <w:tabs>
          <w:tab w:val="left" w:pos="567"/>
          <w:tab w:val="left" w:pos="851"/>
          <w:tab w:val="left" w:pos="993"/>
        </w:tabs>
        <w:spacing w:line="360" w:lineRule="auto"/>
        <w:ind w:left="142" w:firstLine="567"/>
        <w:jc w:val="both"/>
        <w:rPr>
          <w:lang w:eastAsia="lt-LT"/>
        </w:rPr>
      </w:pPr>
      <w:r>
        <w:rPr>
          <w:szCs w:val="24"/>
          <w:lang w:eastAsia="lt-LT"/>
        </w:rPr>
        <w:t>8.</w:t>
      </w:r>
      <w:r>
        <w:rPr>
          <w:szCs w:val="24"/>
          <w:lang w:eastAsia="lt-LT"/>
        </w:rPr>
        <w:tab/>
      </w:r>
      <w:r w:rsidR="00D93992" w:rsidRPr="00D93992">
        <w:rPr>
          <w:color w:val="000000"/>
        </w:rPr>
        <w:t>Skyriaus vedėjas</w:t>
      </w:r>
      <w:r w:rsidR="00D93992">
        <w:rPr>
          <w:color w:val="000000"/>
          <w:lang w:val="fi-FI"/>
        </w:rPr>
        <w:t xml:space="preserve"> </w:t>
      </w:r>
      <w:r w:rsidRPr="00F22950">
        <w:rPr>
          <w:color w:val="000000"/>
        </w:rPr>
        <w:t xml:space="preserve">pagal nustatytas rizikingas sritis, atliktą rizikos analizę atrenka audituojamus subjektus ir audituojamas sritis, kurių vidaus auditas bus atliekamas per trejus metus, ir įtraukia juos į strateginį </w:t>
      </w:r>
      <w:r w:rsidR="001B41A3">
        <w:rPr>
          <w:color w:val="000000"/>
        </w:rPr>
        <w:t>Skyriaus</w:t>
      </w:r>
      <w:r w:rsidRPr="00F22950">
        <w:rPr>
          <w:color w:val="000000"/>
        </w:rPr>
        <w:t xml:space="preserve"> veiklos planą</w:t>
      </w:r>
      <w:r>
        <w:rPr>
          <w:color w:val="000000"/>
          <w:lang w:val="fi-FI"/>
        </w:rPr>
        <w:t xml:space="preserve">. </w:t>
      </w:r>
    </w:p>
    <w:p w:rsidR="001C62E0" w:rsidRDefault="0005221F">
      <w:pPr>
        <w:tabs>
          <w:tab w:val="left" w:pos="284"/>
          <w:tab w:val="left" w:pos="567"/>
          <w:tab w:val="left" w:pos="709"/>
          <w:tab w:val="left" w:pos="993"/>
        </w:tabs>
        <w:spacing w:line="360" w:lineRule="auto"/>
        <w:ind w:left="142" w:firstLine="567"/>
        <w:jc w:val="both"/>
        <w:rPr>
          <w:lang w:eastAsia="lt-LT"/>
        </w:rPr>
      </w:pPr>
      <w:r>
        <w:rPr>
          <w:szCs w:val="24"/>
          <w:lang w:eastAsia="lt-LT"/>
        </w:rPr>
        <w:t>9.</w:t>
      </w:r>
      <w:r>
        <w:rPr>
          <w:szCs w:val="24"/>
          <w:lang w:eastAsia="lt-LT"/>
        </w:rPr>
        <w:tab/>
      </w:r>
      <w:r>
        <w:rPr>
          <w:lang w:eastAsia="lt-LT"/>
        </w:rPr>
        <w:t xml:space="preserve">Strateginiame </w:t>
      </w:r>
      <w:r w:rsidR="00B67731">
        <w:rPr>
          <w:lang w:eastAsia="lt-LT"/>
        </w:rPr>
        <w:t>Skyriaus</w:t>
      </w:r>
      <w:r>
        <w:rPr>
          <w:lang w:eastAsia="lt-LT"/>
        </w:rPr>
        <w:t xml:space="preserve"> veiklos plane turi būti nurodyta:</w:t>
      </w:r>
    </w:p>
    <w:p w:rsidR="001C62E0" w:rsidRDefault="0005221F">
      <w:pPr>
        <w:tabs>
          <w:tab w:val="left" w:pos="851"/>
        </w:tabs>
        <w:spacing w:line="360" w:lineRule="auto"/>
        <w:ind w:left="142" w:firstLine="567"/>
        <w:jc w:val="both"/>
        <w:rPr>
          <w:lang w:eastAsia="lt-LT"/>
        </w:rPr>
      </w:pPr>
      <w:r>
        <w:rPr>
          <w:szCs w:val="24"/>
          <w:lang w:eastAsia="lt-LT"/>
        </w:rPr>
        <w:t>9.1.</w:t>
      </w:r>
      <w:r>
        <w:rPr>
          <w:szCs w:val="24"/>
          <w:lang w:eastAsia="lt-LT"/>
        </w:rPr>
        <w:tab/>
      </w:r>
      <w:r>
        <w:rPr>
          <w:lang w:eastAsia="lt-LT"/>
        </w:rPr>
        <w:t>audituojami subjektai ir (arba) audituojama sritis, kurių vidaus auditą planuojama atlikti per trejus metus;</w:t>
      </w:r>
    </w:p>
    <w:p w:rsidR="001C62E0" w:rsidRDefault="0005221F">
      <w:pPr>
        <w:tabs>
          <w:tab w:val="left" w:pos="426"/>
          <w:tab w:val="left" w:pos="709"/>
          <w:tab w:val="left" w:pos="851"/>
        </w:tabs>
        <w:spacing w:line="360" w:lineRule="auto"/>
        <w:ind w:left="142" w:firstLine="567"/>
        <w:jc w:val="both"/>
        <w:rPr>
          <w:lang w:eastAsia="lt-LT"/>
        </w:rPr>
      </w:pPr>
      <w:r>
        <w:rPr>
          <w:szCs w:val="24"/>
          <w:lang w:eastAsia="lt-LT"/>
        </w:rPr>
        <w:t>9.2.</w:t>
      </w:r>
      <w:r>
        <w:rPr>
          <w:szCs w:val="24"/>
          <w:lang w:eastAsia="lt-LT"/>
        </w:rPr>
        <w:tab/>
      </w:r>
      <w:r>
        <w:rPr>
          <w:lang w:eastAsia="lt-LT"/>
        </w:rPr>
        <w:t>audituojamuose subjektuose ir (arba) audituojamos srities atlikto ankstesnio vidaus audito data (metais);</w:t>
      </w:r>
    </w:p>
    <w:p w:rsidR="001C62E0" w:rsidRDefault="0005221F">
      <w:pPr>
        <w:tabs>
          <w:tab w:val="left" w:pos="567"/>
          <w:tab w:val="left" w:pos="709"/>
          <w:tab w:val="left" w:pos="851"/>
          <w:tab w:val="left" w:pos="993"/>
        </w:tabs>
        <w:spacing w:line="360" w:lineRule="auto"/>
        <w:ind w:left="284" w:firstLine="425"/>
        <w:jc w:val="both"/>
        <w:rPr>
          <w:lang w:eastAsia="lt-LT"/>
        </w:rPr>
      </w:pPr>
      <w:r>
        <w:rPr>
          <w:szCs w:val="24"/>
          <w:lang w:eastAsia="lt-LT"/>
        </w:rPr>
        <w:t>9.3.</w:t>
      </w:r>
      <w:r>
        <w:rPr>
          <w:szCs w:val="24"/>
          <w:lang w:eastAsia="lt-LT"/>
        </w:rPr>
        <w:tab/>
      </w:r>
      <w:r>
        <w:rPr>
          <w:lang w:eastAsia="lt-LT"/>
        </w:rPr>
        <w:t>vidaus audito tema;</w:t>
      </w:r>
    </w:p>
    <w:p w:rsidR="001C62E0" w:rsidRDefault="0005221F">
      <w:pPr>
        <w:tabs>
          <w:tab w:val="left" w:pos="709"/>
          <w:tab w:val="left" w:pos="851"/>
        </w:tabs>
        <w:spacing w:line="360" w:lineRule="auto"/>
        <w:ind w:left="284" w:firstLine="425"/>
        <w:jc w:val="both"/>
        <w:rPr>
          <w:lang w:eastAsia="lt-LT"/>
        </w:rPr>
      </w:pPr>
      <w:r>
        <w:rPr>
          <w:szCs w:val="24"/>
          <w:lang w:eastAsia="lt-LT"/>
        </w:rPr>
        <w:t>9.4.</w:t>
      </w:r>
      <w:r>
        <w:rPr>
          <w:szCs w:val="24"/>
          <w:lang w:eastAsia="lt-LT"/>
        </w:rPr>
        <w:tab/>
      </w:r>
      <w:r>
        <w:rPr>
          <w:lang w:eastAsia="lt-LT"/>
        </w:rPr>
        <w:t>vidaus audito atlikimo data (metais).</w:t>
      </w:r>
    </w:p>
    <w:p w:rsidR="001C62E0" w:rsidRDefault="0005221F">
      <w:pPr>
        <w:tabs>
          <w:tab w:val="left" w:pos="709"/>
          <w:tab w:val="left" w:pos="1276"/>
        </w:tabs>
        <w:spacing w:line="360" w:lineRule="auto"/>
        <w:ind w:left="1134" w:hanging="447"/>
        <w:jc w:val="both"/>
        <w:textAlignment w:val="center"/>
      </w:pPr>
      <w:r>
        <w:rPr>
          <w:szCs w:val="24"/>
        </w:rPr>
        <w:t>10.</w:t>
      </w:r>
      <w:r>
        <w:rPr>
          <w:szCs w:val="24"/>
        </w:rPr>
        <w:tab/>
      </w:r>
      <w:r>
        <w:t xml:space="preserve">Metinis </w:t>
      </w:r>
      <w:r w:rsidR="00B67731">
        <w:t>Skyriaus</w:t>
      </w:r>
      <w:r>
        <w:t xml:space="preserve"> veiklos planas sudaromas</w:t>
      </w:r>
      <w:r>
        <w:rPr>
          <w:b/>
        </w:rPr>
        <w:t xml:space="preserve"> </w:t>
      </w:r>
      <w:r>
        <w:t xml:space="preserve">remiantis: </w:t>
      </w:r>
    </w:p>
    <w:p w:rsidR="001C62E0" w:rsidRDefault="0005221F">
      <w:pPr>
        <w:tabs>
          <w:tab w:val="left" w:pos="851"/>
          <w:tab w:val="left" w:pos="1276"/>
          <w:tab w:val="left" w:pos="1843"/>
        </w:tabs>
        <w:spacing w:line="360" w:lineRule="auto"/>
        <w:ind w:left="709"/>
        <w:jc w:val="both"/>
        <w:textAlignment w:val="center"/>
        <w:rPr>
          <w:color w:val="000000"/>
        </w:rPr>
      </w:pPr>
      <w:r>
        <w:rPr>
          <w:color w:val="000000"/>
          <w:szCs w:val="24"/>
        </w:rPr>
        <w:t>10.1.</w:t>
      </w:r>
      <w:r>
        <w:rPr>
          <w:color w:val="000000"/>
          <w:szCs w:val="24"/>
        </w:rPr>
        <w:tab/>
      </w:r>
      <w:r>
        <w:rPr>
          <w:color w:val="000000"/>
        </w:rPr>
        <w:t xml:space="preserve"> strateginiu </w:t>
      </w:r>
      <w:r w:rsidR="00B67731">
        <w:rPr>
          <w:color w:val="000000"/>
        </w:rPr>
        <w:t>Skyriaus</w:t>
      </w:r>
      <w:r>
        <w:rPr>
          <w:color w:val="000000"/>
        </w:rPr>
        <w:t xml:space="preserve"> veiklos planu;</w:t>
      </w:r>
    </w:p>
    <w:p w:rsidR="001C62E0" w:rsidRDefault="0005221F">
      <w:pPr>
        <w:tabs>
          <w:tab w:val="left" w:pos="709"/>
          <w:tab w:val="left" w:pos="851"/>
        </w:tabs>
        <w:spacing w:line="360" w:lineRule="auto"/>
        <w:ind w:left="142" w:firstLine="567"/>
        <w:jc w:val="both"/>
        <w:textAlignment w:val="center"/>
        <w:rPr>
          <w:color w:val="000000"/>
        </w:rPr>
      </w:pPr>
      <w:r>
        <w:rPr>
          <w:color w:val="000000"/>
          <w:szCs w:val="24"/>
        </w:rPr>
        <w:t>10.2.</w:t>
      </w:r>
      <w:r>
        <w:rPr>
          <w:color w:val="000000"/>
          <w:szCs w:val="24"/>
        </w:rPr>
        <w:tab/>
      </w:r>
      <w:r>
        <w:rPr>
          <w:color w:val="000000"/>
        </w:rPr>
        <w:t>naujai atsiradusio audituojamų subjektų ir audituojamų sričių rizikingumo ir jų reikšmingumo viešajam juridiniam asmeniui vertinimu;</w:t>
      </w:r>
    </w:p>
    <w:p w:rsidR="001C62E0" w:rsidRDefault="0005221F">
      <w:pPr>
        <w:tabs>
          <w:tab w:val="left" w:pos="851"/>
          <w:tab w:val="left" w:pos="993"/>
          <w:tab w:val="left" w:pos="1276"/>
          <w:tab w:val="left" w:pos="1843"/>
        </w:tabs>
        <w:spacing w:line="360" w:lineRule="auto"/>
        <w:ind w:left="709"/>
        <w:jc w:val="both"/>
        <w:textAlignment w:val="center"/>
        <w:rPr>
          <w:color w:val="000000"/>
        </w:rPr>
      </w:pPr>
      <w:r>
        <w:rPr>
          <w:color w:val="000000"/>
          <w:szCs w:val="24"/>
        </w:rPr>
        <w:t>10.3.</w:t>
      </w:r>
      <w:r>
        <w:rPr>
          <w:color w:val="000000"/>
          <w:szCs w:val="24"/>
        </w:rPr>
        <w:tab/>
      </w:r>
      <w:r w:rsidR="00B67731">
        <w:rPr>
          <w:color w:val="000000"/>
          <w:szCs w:val="24"/>
        </w:rPr>
        <w:t>Skyriaus</w:t>
      </w:r>
      <w:r>
        <w:rPr>
          <w:color w:val="000000"/>
        </w:rPr>
        <w:t xml:space="preserve"> atliktų vidaus auditų rezultatais;</w:t>
      </w:r>
    </w:p>
    <w:p w:rsidR="001C62E0" w:rsidRDefault="0005221F">
      <w:pPr>
        <w:tabs>
          <w:tab w:val="left" w:pos="851"/>
          <w:tab w:val="left" w:pos="993"/>
          <w:tab w:val="left" w:pos="1276"/>
          <w:tab w:val="left" w:pos="1843"/>
        </w:tabs>
        <w:spacing w:line="360" w:lineRule="auto"/>
        <w:ind w:left="709"/>
        <w:jc w:val="both"/>
        <w:textAlignment w:val="center"/>
        <w:rPr>
          <w:color w:val="000000"/>
        </w:rPr>
      </w:pPr>
      <w:r>
        <w:rPr>
          <w:color w:val="000000"/>
          <w:szCs w:val="24"/>
        </w:rPr>
        <w:t>10.4.</w:t>
      </w:r>
      <w:r>
        <w:rPr>
          <w:color w:val="000000"/>
          <w:szCs w:val="24"/>
        </w:rPr>
        <w:tab/>
      </w:r>
      <w:r w:rsidR="00B67731">
        <w:rPr>
          <w:color w:val="000000"/>
        </w:rPr>
        <w:t xml:space="preserve">Skyriaus </w:t>
      </w:r>
      <w:r>
        <w:rPr>
          <w:color w:val="000000"/>
        </w:rPr>
        <w:t>personalo ištekliais ir kompetencija;</w:t>
      </w:r>
    </w:p>
    <w:p w:rsidR="001C62E0" w:rsidRDefault="0005221F">
      <w:pPr>
        <w:tabs>
          <w:tab w:val="left" w:pos="851"/>
          <w:tab w:val="left" w:pos="993"/>
          <w:tab w:val="left" w:pos="1276"/>
          <w:tab w:val="left" w:pos="1843"/>
        </w:tabs>
        <w:spacing w:line="360" w:lineRule="auto"/>
        <w:ind w:left="142" w:firstLine="567"/>
        <w:jc w:val="both"/>
        <w:textAlignment w:val="center"/>
        <w:rPr>
          <w:color w:val="000000"/>
        </w:rPr>
      </w:pPr>
      <w:r>
        <w:rPr>
          <w:color w:val="000000"/>
          <w:szCs w:val="24"/>
        </w:rPr>
        <w:t>10.5.</w:t>
      </w:r>
      <w:r>
        <w:rPr>
          <w:color w:val="000000"/>
          <w:szCs w:val="24"/>
        </w:rPr>
        <w:tab/>
      </w:r>
      <w:r>
        <w:rPr>
          <w:color w:val="000000"/>
        </w:rPr>
        <w:t xml:space="preserve">pagal poreikį apklausos anketomis, klausimynais, pokalbiais su </w:t>
      </w:r>
      <w:r w:rsidR="00B67731">
        <w:rPr>
          <w:color w:val="000000"/>
        </w:rPr>
        <w:t xml:space="preserve">Savivaldybės administracijos direktoriumi </w:t>
      </w:r>
      <w:r>
        <w:rPr>
          <w:color w:val="000000"/>
        </w:rPr>
        <w:t>ir su kitais valstybės tarnautojais ir darbuotojais.</w:t>
      </w:r>
    </w:p>
    <w:p w:rsidR="001C62E0" w:rsidRDefault="0005221F">
      <w:pPr>
        <w:tabs>
          <w:tab w:val="left" w:pos="709"/>
          <w:tab w:val="left" w:pos="1134"/>
        </w:tabs>
        <w:spacing w:line="360" w:lineRule="auto"/>
        <w:ind w:left="1156" w:hanging="447"/>
        <w:jc w:val="both"/>
        <w:textAlignment w:val="center"/>
      </w:pPr>
      <w:r>
        <w:rPr>
          <w:szCs w:val="24"/>
        </w:rPr>
        <w:t>11.</w:t>
      </w:r>
      <w:r>
        <w:rPr>
          <w:szCs w:val="24"/>
        </w:rPr>
        <w:tab/>
      </w:r>
      <w:r>
        <w:t xml:space="preserve">Metiniame </w:t>
      </w:r>
      <w:r w:rsidR="00B67731">
        <w:t>Skyriaus</w:t>
      </w:r>
      <w:r>
        <w:t xml:space="preserve"> veiklos plane turi būti nurodyta:</w:t>
      </w:r>
    </w:p>
    <w:p w:rsidR="001C62E0" w:rsidRDefault="0005221F">
      <w:pPr>
        <w:tabs>
          <w:tab w:val="left" w:pos="851"/>
          <w:tab w:val="left" w:pos="993"/>
        </w:tabs>
        <w:spacing w:line="360" w:lineRule="auto"/>
        <w:ind w:left="389" w:firstLine="320"/>
        <w:jc w:val="both"/>
        <w:textAlignment w:val="center"/>
        <w:rPr>
          <w:color w:val="000000"/>
        </w:rPr>
      </w:pPr>
      <w:r>
        <w:rPr>
          <w:color w:val="000000"/>
          <w:szCs w:val="24"/>
        </w:rPr>
        <w:t>11.1.</w:t>
      </w:r>
      <w:r>
        <w:rPr>
          <w:color w:val="000000"/>
          <w:szCs w:val="24"/>
        </w:rPr>
        <w:tab/>
      </w:r>
      <w:r>
        <w:rPr>
          <w:color w:val="000000"/>
        </w:rPr>
        <w:t>audituojami subjektai arba audituojama sritis;</w:t>
      </w:r>
    </w:p>
    <w:p w:rsidR="001C62E0" w:rsidRDefault="0005221F">
      <w:pPr>
        <w:tabs>
          <w:tab w:val="left" w:pos="851"/>
          <w:tab w:val="left" w:pos="993"/>
        </w:tabs>
        <w:spacing w:line="360" w:lineRule="auto"/>
        <w:ind w:left="389" w:firstLine="320"/>
        <w:jc w:val="both"/>
        <w:textAlignment w:val="center"/>
        <w:rPr>
          <w:color w:val="000000"/>
        </w:rPr>
      </w:pPr>
      <w:r>
        <w:rPr>
          <w:color w:val="000000"/>
          <w:szCs w:val="24"/>
        </w:rPr>
        <w:lastRenderedPageBreak/>
        <w:t>11.2.</w:t>
      </w:r>
      <w:r>
        <w:rPr>
          <w:color w:val="000000"/>
          <w:szCs w:val="24"/>
        </w:rPr>
        <w:tab/>
      </w:r>
      <w:r>
        <w:rPr>
          <w:color w:val="000000"/>
        </w:rPr>
        <w:t xml:space="preserve">vidaus audito tema; </w:t>
      </w:r>
    </w:p>
    <w:p w:rsidR="001C62E0" w:rsidRDefault="0005221F">
      <w:pPr>
        <w:tabs>
          <w:tab w:val="left" w:pos="851"/>
          <w:tab w:val="left" w:pos="993"/>
        </w:tabs>
        <w:spacing w:line="360" w:lineRule="auto"/>
        <w:ind w:left="389" w:firstLine="320"/>
        <w:jc w:val="both"/>
        <w:textAlignment w:val="center"/>
        <w:rPr>
          <w:color w:val="000000"/>
        </w:rPr>
      </w:pPr>
      <w:r>
        <w:rPr>
          <w:color w:val="000000"/>
          <w:szCs w:val="24"/>
        </w:rPr>
        <w:t>11.3.</w:t>
      </w:r>
      <w:r>
        <w:rPr>
          <w:color w:val="000000"/>
          <w:szCs w:val="24"/>
        </w:rPr>
        <w:tab/>
      </w:r>
      <w:r>
        <w:rPr>
          <w:color w:val="000000"/>
        </w:rPr>
        <w:t>vidaus audito atlikimo trukmė darbo dienomis;</w:t>
      </w:r>
    </w:p>
    <w:p w:rsidR="001C62E0" w:rsidRDefault="0005221F">
      <w:pPr>
        <w:tabs>
          <w:tab w:val="left" w:pos="851"/>
          <w:tab w:val="left" w:pos="993"/>
        </w:tabs>
        <w:spacing w:line="360" w:lineRule="auto"/>
        <w:ind w:left="389" w:firstLine="320"/>
        <w:jc w:val="both"/>
        <w:textAlignment w:val="center"/>
        <w:rPr>
          <w:color w:val="000000"/>
        </w:rPr>
      </w:pPr>
      <w:r>
        <w:rPr>
          <w:color w:val="000000"/>
          <w:szCs w:val="24"/>
        </w:rPr>
        <w:t>11.4.</w:t>
      </w:r>
      <w:r>
        <w:rPr>
          <w:color w:val="000000"/>
          <w:szCs w:val="24"/>
        </w:rPr>
        <w:tab/>
      </w:r>
      <w:r>
        <w:rPr>
          <w:color w:val="000000"/>
        </w:rPr>
        <w:t>konkretūs vidaus audito vykdytojai;</w:t>
      </w:r>
    </w:p>
    <w:p w:rsidR="001C62E0" w:rsidRDefault="0005221F">
      <w:pPr>
        <w:tabs>
          <w:tab w:val="left" w:pos="851"/>
          <w:tab w:val="left" w:pos="993"/>
        </w:tabs>
        <w:spacing w:line="360" w:lineRule="auto"/>
        <w:ind w:left="389" w:firstLine="320"/>
        <w:jc w:val="both"/>
        <w:textAlignment w:val="center"/>
        <w:rPr>
          <w:color w:val="000000"/>
        </w:rPr>
      </w:pPr>
      <w:r>
        <w:rPr>
          <w:color w:val="000000"/>
          <w:szCs w:val="24"/>
        </w:rPr>
        <w:t>11.5.</w:t>
      </w:r>
      <w:r>
        <w:rPr>
          <w:color w:val="000000"/>
          <w:szCs w:val="24"/>
        </w:rPr>
        <w:tab/>
      </w:r>
      <w:r>
        <w:rPr>
          <w:color w:val="000000"/>
        </w:rPr>
        <w:t>pagal poreikį reikiami vidaus auditui atlikti ištekliai;</w:t>
      </w:r>
    </w:p>
    <w:p w:rsidR="001C62E0" w:rsidRDefault="0005221F">
      <w:pPr>
        <w:tabs>
          <w:tab w:val="left" w:pos="851"/>
          <w:tab w:val="left" w:pos="993"/>
        </w:tabs>
        <w:spacing w:line="360" w:lineRule="auto"/>
        <w:ind w:left="142" w:firstLine="567"/>
        <w:jc w:val="both"/>
        <w:textAlignment w:val="center"/>
        <w:rPr>
          <w:color w:val="000000"/>
        </w:rPr>
      </w:pPr>
      <w:r>
        <w:rPr>
          <w:color w:val="000000"/>
          <w:szCs w:val="24"/>
        </w:rPr>
        <w:t>11.6.</w:t>
      </w:r>
      <w:r>
        <w:rPr>
          <w:color w:val="000000"/>
          <w:szCs w:val="24"/>
        </w:rPr>
        <w:tab/>
      </w:r>
      <w:r>
        <w:rPr>
          <w:color w:val="000000"/>
        </w:rPr>
        <w:t xml:space="preserve">kita </w:t>
      </w:r>
      <w:r w:rsidR="00B67731">
        <w:rPr>
          <w:color w:val="000000"/>
        </w:rPr>
        <w:t xml:space="preserve">Skyriaus </w:t>
      </w:r>
      <w:r>
        <w:rPr>
          <w:color w:val="000000"/>
        </w:rPr>
        <w:t xml:space="preserve"> veikla: konsultavimas, pažangos stebėjimas, </w:t>
      </w:r>
      <w:r w:rsidR="00B67731">
        <w:rPr>
          <w:color w:val="000000"/>
        </w:rPr>
        <w:t>Skyriaus</w:t>
      </w:r>
      <w:r>
        <w:rPr>
          <w:color w:val="000000"/>
        </w:rPr>
        <w:t xml:space="preserve"> veiklos dokumentų rengimas ir (arba) tobulinimas, </w:t>
      </w:r>
      <w:r w:rsidR="00B67731">
        <w:rPr>
          <w:color w:val="000000"/>
        </w:rPr>
        <w:t>Skyriaus</w:t>
      </w:r>
      <w:r>
        <w:rPr>
          <w:color w:val="000000"/>
        </w:rPr>
        <w:t xml:space="preserve"> vidaus auditorių mokymasis ir kvalifikacijos kėlimas.</w:t>
      </w:r>
    </w:p>
    <w:p w:rsidR="001C62E0" w:rsidRDefault="0005221F">
      <w:pPr>
        <w:tabs>
          <w:tab w:val="left" w:pos="709"/>
          <w:tab w:val="left" w:pos="993"/>
          <w:tab w:val="left" w:pos="1134"/>
        </w:tabs>
        <w:spacing w:line="360" w:lineRule="auto"/>
        <w:ind w:firstLine="709"/>
        <w:jc w:val="both"/>
        <w:textAlignment w:val="center"/>
        <w:rPr>
          <w:color w:val="000000"/>
        </w:rPr>
      </w:pPr>
      <w:r>
        <w:rPr>
          <w:color w:val="000000"/>
          <w:szCs w:val="24"/>
        </w:rPr>
        <w:t>12.</w:t>
      </w:r>
      <w:r>
        <w:rPr>
          <w:color w:val="000000"/>
          <w:szCs w:val="24"/>
        </w:rPr>
        <w:tab/>
      </w:r>
      <w:r>
        <w:rPr>
          <w:color w:val="000000"/>
        </w:rPr>
        <w:t xml:space="preserve">Metiniame </w:t>
      </w:r>
      <w:r w:rsidR="00B67731">
        <w:rPr>
          <w:color w:val="000000"/>
        </w:rPr>
        <w:t>Skyriaus</w:t>
      </w:r>
      <w:r>
        <w:t xml:space="preserve"> veiklos </w:t>
      </w:r>
      <w:r>
        <w:rPr>
          <w:color w:val="000000"/>
        </w:rPr>
        <w:t xml:space="preserve">plane numatytas atlikti vidaus auditas, kuris einamaisiais kalendoriniais metais buvo pradėtas, bet neužbaigtas ir kurio vykdymas bus tęsiamas ateinančiais kalendoriniais metais, turi būti įtrauktas į ateinančių metų metinį </w:t>
      </w:r>
      <w:r w:rsidR="00B67731">
        <w:rPr>
          <w:color w:val="000000"/>
        </w:rPr>
        <w:t>Skyriaus</w:t>
      </w:r>
      <w:r>
        <w:t xml:space="preserve"> veiklos </w:t>
      </w:r>
      <w:r>
        <w:rPr>
          <w:color w:val="000000"/>
        </w:rPr>
        <w:t>planą.</w:t>
      </w:r>
    </w:p>
    <w:p w:rsidR="001C62E0" w:rsidRDefault="0005221F">
      <w:pPr>
        <w:tabs>
          <w:tab w:val="left" w:pos="709"/>
          <w:tab w:val="left" w:pos="1134"/>
        </w:tabs>
        <w:spacing w:line="360" w:lineRule="auto"/>
        <w:ind w:firstLine="709"/>
        <w:jc w:val="both"/>
        <w:textAlignment w:val="center"/>
        <w:rPr>
          <w:color w:val="000000"/>
        </w:rPr>
      </w:pPr>
      <w:r>
        <w:rPr>
          <w:color w:val="000000"/>
          <w:szCs w:val="24"/>
        </w:rPr>
        <w:t>13.</w:t>
      </w:r>
      <w:r>
        <w:rPr>
          <w:color w:val="000000"/>
          <w:szCs w:val="24"/>
        </w:rPr>
        <w:tab/>
      </w:r>
      <w:r>
        <w:rPr>
          <w:color w:val="000000"/>
        </w:rPr>
        <w:t xml:space="preserve">Apie 10–20 procentų kiekvieno vidaus auditoriaus metinio </w:t>
      </w:r>
      <w:r w:rsidR="00B67731">
        <w:rPr>
          <w:color w:val="000000"/>
        </w:rPr>
        <w:t>Skyriaus</w:t>
      </w:r>
      <w:r>
        <w:t xml:space="preserve"> veiklos </w:t>
      </w:r>
      <w:r>
        <w:rPr>
          <w:color w:val="000000"/>
        </w:rPr>
        <w:t>plano darbo dienų gali</w:t>
      </w:r>
      <w:r>
        <w:rPr>
          <w:b/>
          <w:color w:val="000000"/>
        </w:rPr>
        <w:t xml:space="preserve"> </w:t>
      </w:r>
      <w:r>
        <w:rPr>
          <w:color w:val="000000"/>
        </w:rPr>
        <w:t xml:space="preserve">būti nepaskirstyta, kad būtų galima tinkamai vykdyti </w:t>
      </w:r>
      <w:r w:rsidR="00B67731">
        <w:rPr>
          <w:color w:val="000000"/>
        </w:rPr>
        <w:t>Skyriaus</w:t>
      </w:r>
      <w:r>
        <w:rPr>
          <w:color w:val="000000"/>
        </w:rPr>
        <w:t xml:space="preserve"> veiklą, pavyzdžiui, dėl vidaus auditorių ligos, dėl metiniame </w:t>
      </w:r>
      <w:r w:rsidR="00B67731">
        <w:rPr>
          <w:color w:val="000000"/>
        </w:rPr>
        <w:t>Skyriaus</w:t>
      </w:r>
      <w:r>
        <w:rPr>
          <w:color w:val="000000"/>
        </w:rPr>
        <w:t xml:space="preserve"> veiklos plane nenumatyto vidaus audito atlikimo</w:t>
      </w:r>
      <w:r>
        <w:rPr>
          <w:b/>
          <w:color w:val="000000"/>
        </w:rPr>
        <w:t xml:space="preserve"> </w:t>
      </w:r>
      <w:r>
        <w:rPr>
          <w:color w:val="000000"/>
        </w:rPr>
        <w:t xml:space="preserve">ir konsultavimo veiklos vykdymo, dėl kitų objektyvių priežasčių. </w:t>
      </w:r>
    </w:p>
    <w:p w:rsidR="001C62E0" w:rsidRDefault="0005221F">
      <w:pPr>
        <w:tabs>
          <w:tab w:val="left" w:pos="709"/>
          <w:tab w:val="left" w:pos="1134"/>
        </w:tabs>
        <w:spacing w:line="360" w:lineRule="auto"/>
        <w:ind w:firstLine="709"/>
        <w:jc w:val="both"/>
        <w:textAlignment w:val="center"/>
        <w:rPr>
          <w:b/>
          <w:color w:val="000000"/>
        </w:rPr>
      </w:pPr>
      <w:r>
        <w:rPr>
          <w:color w:val="000000"/>
          <w:szCs w:val="24"/>
        </w:rPr>
        <w:t>14.</w:t>
      </w:r>
      <w:r>
        <w:rPr>
          <w:color w:val="000000"/>
          <w:szCs w:val="24"/>
        </w:rPr>
        <w:tab/>
      </w:r>
      <w:r>
        <w:rPr>
          <w:color w:val="000000"/>
        </w:rPr>
        <w:t xml:space="preserve">Vidaus auditui atlikti ir konsultavimo veiklai vykdyti </w:t>
      </w:r>
      <w:r w:rsidR="00B67731">
        <w:rPr>
          <w:color w:val="000000"/>
        </w:rPr>
        <w:t>Skyriaus</w:t>
      </w:r>
      <w:r>
        <w:rPr>
          <w:color w:val="000000"/>
        </w:rPr>
        <w:t xml:space="preserve"> vidaus auditoriai parenkami atsižvelgiant į numatomo atlikti vidaus audito ir konsultavimo veiklos pobūdį ir sudėtingumą, jų patirtį ir specialųjį pasirengimą.</w:t>
      </w:r>
      <w:r>
        <w:rPr>
          <w:b/>
          <w:color w:val="000000"/>
        </w:rPr>
        <w:t xml:space="preserve"> </w:t>
      </w:r>
    </w:p>
    <w:p w:rsidR="001C62E0" w:rsidRDefault="0005221F">
      <w:pPr>
        <w:tabs>
          <w:tab w:val="left" w:pos="709"/>
          <w:tab w:val="left" w:pos="1134"/>
        </w:tabs>
        <w:spacing w:line="360" w:lineRule="auto"/>
        <w:ind w:firstLine="709"/>
        <w:jc w:val="both"/>
        <w:textAlignment w:val="center"/>
        <w:rPr>
          <w:color w:val="000000"/>
          <w:szCs w:val="24"/>
        </w:rPr>
      </w:pPr>
      <w:r>
        <w:rPr>
          <w:color w:val="000000"/>
          <w:szCs w:val="24"/>
        </w:rPr>
        <w:t>15.</w:t>
      </w:r>
      <w:r>
        <w:rPr>
          <w:color w:val="000000"/>
          <w:szCs w:val="24"/>
        </w:rPr>
        <w:tab/>
      </w:r>
      <w:r w:rsidR="00B67731">
        <w:rPr>
          <w:color w:val="000000"/>
          <w:szCs w:val="24"/>
        </w:rPr>
        <w:t>Skyrius, iki einamųjų metų lapkričio 1 dienos parengęs ateinančių metų Skyriaus veiklos plano projektą, teikia jį Savivaldybės kontrolieriui tarpusavio veiklos koordinavimo tikslais.</w:t>
      </w:r>
    </w:p>
    <w:p w:rsidR="008A11A0" w:rsidRDefault="008A11A0" w:rsidP="009B3259">
      <w:pPr>
        <w:tabs>
          <w:tab w:val="left" w:pos="709"/>
          <w:tab w:val="left" w:pos="1134"/>
        </w:tabs>
        <w:spacing w:line="360" w:lineRule="auto"/>
        <w:jc w:val="both"/>
        <w:textAlignment w:val="center"/>
        <w:rPr>
          <w:color w:val="000000"/>
          <w:szCs w:val="24"/>
        </w:rPr>
      </w:pPr>
      <w:r>
        <w:rPr>
          <w:color w:val="000000"/>
          <w:szCs w:val="24"/>
        </w:rPr>
        <w:tab/>
        <w:t>16. Skyriaus veiklos plano projektas, kai su juo susipažįsta Savivaldybės kontrolierius, iki einamųjų metų lapkričio 15 dienos teikiamas Valstybės kontrolei.</w:t>
      </w:r>
    </w:p>
    <w:p w:rsidR="008A11A0" w:rsidRDefault="008A11A0" w:rsidP="009B3259">
      <w:pPr>
        <w:tabs>
          <w:tab w:val="left" w:pos="709"/>
          <w:tab w:val="left" w:pos="1134"/>
        </w:tabs>
        <w:spacing w:line="360" w:lineRule="auto"/>
        <w:jc w:val="both"/>
        <w:textAlignment w:val="center"/>
        <w:rPr>
          <w:color w:val="000000"/>
          <w:szCs w:val="24"/>
        </w:rPr>
      </w:pPr>
      <w:r>
        <w:rPr>
          <w:color w:val="000000"/>
          <w:szCs w:val="24"/>
        </w:rPr>
        <w:tab/>
        <w:t>17. Ateinančių metų Skyriaus veiklos planas turi būti suderintas su Savivaldybės administracijos direktoriumi iki einamųjų metų gruodžio 31 dienos.</w:t>
      </w:r>
    </w:p>
    <w:p w:rsidR="008A11A0" w:rsidRDefault="008A11A0">
      <w:pPr>
        <w:tabs>
          <w:tab w:val="left" w:pos="709"/>
          <w:tab w:val="left" w:pos="1134"/>
        </w:tabs>
        <w:spacing w:line="360" w:lineRule="auto"/>
        <w:ind w:firstLine="709"/>
        <w:jc w:val="both"/>
        <w:textAlignment w:val="center"/>
        <w:rPr>
          <w:color w:val="000000"/>
        </w:rPr>
      </w:pPr>
    </w:p>
    <w:p w:rsidR="001C62E0" w:rsidRDefault="0005221F">
      <w:pPr>
        <w:jc w:val="center"/>
        <w:rPr>
          <w:b/>
          <w:lang w:eastAsia="lt-LT"/>
        </w:rPr>
      </w:pPr>
      <w:r>
        <w:rPr>
          <w:b/>
          <w:lang w:eastAsia="lt-LT"/>
        </w:rPr>
        <w:t>III SKYRIUS</w:t>
      </w:r>
    </w:p>
    <w:p w:rsidR="001C62E0" w:rsidRDefault="0005221F">
      <w:pPr>
        <w:jc w:val="center"/>
        <w:rPr>
          <w:b/>
          <w:lang w:eastAsia="lt-LT"/>
        </w:rPr>
      </w:pPr>
      <w:r>
        <w:rPr>
          <w:b/>
          <w:lang w:eastAsia="lt-LT"/>
        </w:rPr>
        <w:t>VIDAUS AUDITO PROCESAS</w:t>
      </w:r>
    </w:p>
    <w:p w:rsidR="001C62E0" w:rsidRDefault="001C62E0">
      <w:pPr>
        <w:jc w:val="center"/>
        <w:rPr>
          <w:b/>
          <w:lang w:eastAsia="lt-LT"/>
        </w:rPr>
      </w:pPr>
    </w:p>
    <w:p w:rsidR="001C62E0" w:rsidRDefault="0005221F">
      <w:pPr>
        <w:jc w:val="center"/>
        <w:rPr>
          <w:b/>
          <w:lang w:eastAsia="lt-LT"/>
        </w:rPr>
      </w:pPr>
      <w:r>
        <w:rPr>
          <w:b/>
          <w:lang w:eastAsia="lt-LT"/>
        </w:rPr>
        <w:t>PIRMASIS SKIRSNIS</w:t>
      </w:r>
    </w:p>
    <w:p w:rsidR="001C62E0" w:rsidRDefault="0005221F">
      <w:pPr>
        <w:jc w:val="center"/>
        <w:rPr>
          <w:b/>
          <w:lang w:eastAsia="lt-LT"/>
        </w:rPr>
      </w:pPr>
      <w:r>
        <w:rPr>
          <w:b/>
          <w:lang w:eastAsia="lt-LT"/>
        </w:rPr>
        <w:t>VIDAUS AUDITO PROCESO BENDROSIOS NUOSTATOS</w:t>
      </w:r>
    </w:p>
    <w:p w:rsidR="001C62E0" w:rsidRDefault="001C62E0">
      <w:pPr>
        <w:jc w:val="center"/>
        <w:rPr>
          <w:b/>
          <w:lang w:eastAsia="lt-LT"/>
        </w:rPr>
      </w:pPr>
    </w:p>
    <w:p w:rsidR="001C62E0" w:rsidRDefault="0005221F">
      <w:pPr>
        <w:tabs>
          <w:tab w:val="left" w:pos="993"/>
          <w:tab w:val="left" w:pos="1134"/>
        </w:tabs>
        <w:snapToGrid w:val="0"/>
        <w:spacing w:line="360" w:lineRule="auto"/>
        <w:ind w:firstLine="709"/>
        <w:jc w:val="both"/>
        <w:rPr>
          <w:szCs w:val="24"/>
        </w:rPr>
      </w:pPr>
      <w:r>
        <w:rPr>
          <w:szCs w:val="24"/>
        </w:rPr>
        <w:t>1</w:t>
      </w:r>
      <w:r w:rsidR="008A11A0">
        <w:rPr>
          <w:szCs w:val="24"/>
        </w:rPr>
        <w:t>8</w:t>
      </w:r>
      <w:r>
        <w:rPr>
          <w:szCs w:val="24"/>
        </w:rPr>
        <w:t>.</w:t>
      </w:r>
      <w:r>
        <w:rPr>
          <w:szCs w:val="24"/>
        </w:rPr>
        <w:tab/>
        <w:t>Vidaus audito procesas</w:t>
      </w:r>
      <w:r>
        <w:rPr>
          <w:rFonts w:ascii="TimesLT" w:hAnsi="TimesLT"/>
          <w:sz w:val="20"/>
        </w:rPr>
        <w:t xml:space="preserve"> </w:t>
      </w:r>
      <w:r>
        <w:rPr>
          <w:szCs w:val="24"/>
        </w:rPr>
        <w:t>tai:</w:t>
      </w:r>
    </w:p>
    <w:p w:rsidR="001C62E0" w:rsidRDefault="0005221F">
      <w:pPr>
        <w:tabs>
          <w:tab w:val="left" w:pos="709"/>
        </w:tabs>
        <w:snapToGrid w:val="0"/>
        <w:spacing w:line="360" w:lineRule="auto"/>
        <w:ind w:firstLine="709"/>
        <w:jc w:val="both"/>
        <w:rPr>
          <w:szCs w:val="24"/>
        </w:rPr>
      </w:pPr>
      <w:r>
        <w:rPr>
          <w:szCs w:val="24"/>
        </w:rPr>
        <w:t>1</w:t>
      </w:r>
      <w:r w:rsidR="008A11A0">
        <w:rPr>
          <w:szCs w:val="24"/>
        </w:rPr>
        <w:t>8</w:t>
      </w:r>
      <w:r>
        <w:rPr>
          <w:szCs w:val="24"/>
        </w:rPr>
        <w:t>.1.</w:t>
      </w:r>
      <w:r>
        <w:rPr>
          <w:szCs w:val="24"/>
        </w:rPr>
        <w:tab/>
        <w:t>vidaus audito planavimas;</w:t>
      </w:r>
    </w:p>
    <w:p w:rsidR="001C62E0" w:rsidRDefault="0005221F">
      <w:pPr>
        <w:tabs>
          <w:tab w:val="left" w:pos="709"/>
          <w:tab w:val="left" w:pos="851"/>
        </w:tabs>
        <w:snapToGrid w:val="0"/>
        <w:spacing w:line="360" w:lineRule="auto"/>
        <w:ind w:firstLine="709"/>
        <w:jc w:val="both"/>
        <w:rPr>
          <w:szCs w:val="24"/>
        </w:rPr>
      </w:pPr>
      <w:r>
        <w:rPr>
          <w:szCs w:val="24"/>
        </w:rPr>
        <w:t>1</w:t>
      </w:r>
      <w:r w:rsidR="008A11A0">
        <w:rPr>
          <w:szCs w:val="24"/>
        </w:rPr>
        <w:t>8</w:t>
      </w:r>
      <w:r>
        <w:rPr>
          <w:szCs w:val="24"/>
        </w:rPr>
        <w:t>.2.</w:t>
      </w:r>
      <w:r>
        <w:rPr>
          <w:szCs w:val="24"/>
        </w:rPr>
        <w:tab/>
        <w:t>vidaus audito procedūrų atlikimas;</w:t>
      </w:r>
    </w:p>
    <w:p w:rsidR="001C62E0" w:rsidRDefault="0005221F">
      <w:pPr>
        <w:snapToGrid w:val="0"/>
        <w:spacing w:line="360" w:lineRule="auto"/>
        <w:ind w:firstLine="709"/>
        <w:jc w:val="both"/>
        <w:rPr>
          <w:szCs w:val="24"/>
        </w:rPr>
      </w:pPr>
      <w:r>
        <w:rPr>
          <w:szCs w:val="24"/>
        </w:rPr>
        <w:t>1</w:t>
      </w:r>
      <w:r w:rsidR="008A11A0">
        <w:rPr>
          <w:szCs w:val="24"/>
        </w:rPr>
        <w:t>8</w:t>
      </w:r>
      <w:r>
        <w:rPr>
          <w:szCs w:val="24"/>
        </w:rPr>
        <w:t>.3.</w:t>
      </w:r>
      <w:r>
        <w:rPr>
          <w:szCs w:val="24"/>
        </w:rPr>
        <w:tab/>
        <w:t>vidaus audito rezultatų pateikimas;</w:t>
      </w:r>
    </w:p>
    <w:p w:rsidR="001C62E0" w:rsidRDefault="0005221F">
      <w:pPr>
        <w:tabs>
          <w:tab w:val="left" w:pos="851"/>
        </w:tabs>
        <w:snapToGrid w:val="0"/>
        <w:spacing w:line="360" w:lineRule="auto"/>
        <w:ind w:firstLine="709"/>
        <w:jc w:val="both"/>
        <w:rPr>
          <w:szCs w:val="24"/>
        </w:rPr>
      </w:pPr>
      <w:r>
        <w:rPr>
          <w:szCs w:val="24"/>
        </w:rPr>
        <w:t>1</w:t>
      </w:r>
      <w:r w:rsidR="008A11A0">
        <w:rPr>
          <w:szCs w:val="24"/>
        </w:rPr>
        <w:t>8</w:t>
      </w:r>
      <w:r>
        <w:rPr>
          <w:szCs w:val="24"/>
        </w:rPr>
        <w:t>.4.</w:t>
      </w:r>
      <w:r>
        <w:rPr>
          <w:szCs w:val="24"/>
        </w:rPr>
        <w:tab/>
        <w:t>pažangos stebėjimas.</w:t>
      </w:r>
    </w:p>
    <w:p w:rsidR="001C62E0" w:rsidRDefault="0005221F">
      <w:pPr>
        <w:tabs>
          <w:tab w:val="left" w:pos="851"/>
        </w:tabs>
        <w:snapToGrid w:val="0"/>
        <w:jc w:val="center"/>
        <w:rPr>
          <w:b/>
          <w:szCs w:val="24"/>
        </w:rPr>
      </w:pPr>
      <w:r>
        <w:rPr>
          <w:b/>
          <w:szCs w:val="24"/>
        </w:rPr>
        <w:t>ANTRASIS SKIRSNIS</w:t>
      </w:r>
    </w:p>
    <w:p w:rsidR="001C62E0" w:rsidRDefault="0005221F">
      <w:pPr>
        <w:tabs>
          <w:tab w:val="left" w:pos="851"/>
        </w:tabs>
        <w:snapToGrid w:val="0"/>
        <w:jc w:val="center"/>
        <w:rPr>
          <w:b/>
          <w:szCs w:val="24"/>
        </w:rPr>
      </w:pPr>
      <w:r>
        <w:rPr>
          <w:b/>
          <w:szCs w:val="24"/>
        </w:rPr>
        <w:t>VIDAUS AUDITO PLANAVIMAS</w:t>
      </w:r>
    </w:p>
    <w:p w:rsidR="001C62E0" w:rsidRDefault="006E58B9">
      <w:pPr>
        <w:tabs>
          <w:tab w:val="left" w:pos="709"/>
          <w:tab w:val="left" w:pos="1134"/>
        </w:tabs>
        <w:snapToGrid w:val="0"/>
        <w:spacing w:line="360" w:lineRule="auto"/>
        <w:ind w:firstLine="709"/>
        <w:jc w:val="both"/>
        <w:rPr>
          <w:i/>
          <w:color w:val="4F81BD"/>
          <w:szCs w:val="24"/>
        </w:rPr>
      </w:pPr>
      <w:r>
        <w:rPr>
          <w:szCs w:val="24"/>
        </w:rPr>
        <w:t>1</w:t>
      </w:r>
      <w:r w:rsidR="00CD327C">
        <w:rPr>
          <w:szCs w:val="24"/>
        </w:rPr>
        <w:t>9</w:t>
      </w:r>
      <w:r w:rsidR="0005221F">
        <w:rPr>
          <w:szCs w:val="24"/>
        </w:rPr>
        <w:t>.</w:t>
      </w:r>
      <w:r w:rsidR="0005221F">
        <w:rPr>
          <w:szCs w:val="24"/>
        </w:rPr>
        <w:tab/>
        <w:t>Vidaus audito planavimo tikslas – suplanuoti vidaus auditą taip, kad jis būtų atliktas efektyviai, rezultatyviai ir sumažintų vidaus audito riziką iki priimtinai žemo lygio.</w:t>
      </w:r>
    </w:p>
    <w:p w:rsidR="001C62E0" w:rsidRDefault="008A11A0">
      <w:pPr>
        <w:tabs>
          <w:tab w:val="left" w:pos="1134"/>
        </w:tabs>
        <w:snapToGrid w:val="0"/>
        <w:spacing w:line="360" w:lineRule="auto"/>
        <w:ind w:firstLine="709"/>
        <w:jc w:val="both"/>
        <w:rPr>
          <w:szCs w:val="24"/>
        </w:rPr>
      </w:pPr>
      <w:r>
        <w:rPr>
          <w:szCs w:val="24"/>
        </w:rPr>
        <w:lastRenderedPageBreak/>
        <w:t>20</w:t>
      </w:r>
      <w:r w:rsidR="0005221F">
        <w:rPr>
          <w:szCs w:val="24"/>
        </w:rPr>
        <w:t>.</w:t>
      </w:r>
      <w:r w:rsidR="0005221F">
        <w:rPr>
          <w:szCs w:val="24"/>
        </w:rPr>
        <w:tab/>
      </w:r>
      <w:r w:rsidR="00FA0473">
        <w:rPr>
          <w:szCs w:val="24"/>
        </w:rPr>
        <w:t xml:space="preserve"> Skyriaus v</w:t>
      </w:r>
      <w:r w:rsidR="0005221F">
        <w:rPr>
          <w:szCs w:val="24"/>
        </w:rPr>
        <w:t>idaus auditorius, planuodamas vidaus auditą, turi atlikti išankstinį rizikos vertinimą, t. y. vertinti:</w:t>
      </w:r>
    </w:p>
    <w:p w:rsidR="001C62E0" w:rsidRDefault="008A11A0">
      <w:pPr>
        <w:tabs>
          <w:tab w:val="left" w:pos="709"/>
          <w:tab w:val="left" w:pos="851"/>
        </w:tabs>
        <w:snapToGrid w:val="0"/>
        <w:spacing w:line="360" w:lineRule="auto"/>
        <w:ind w:firstLine="709"/>
        <w:jc w:val="both"/>
        <w:rPr>
          <w:szCs w:val="24"/>
          <w:lang w:val="pt-BR"/>
        </w:rPr>
      </w:pPr>
      <w:r>
        <w:rPr>
          <w:szCs w:val="24"/>
          <w:lang w:val="pt-BR"/>
        </w:rPr>
        <w:t>20</w:t>
      </w:r>
      <w:r w:rsidR="0005221F">
        <w:rPr>
          <w:szCs w:val="24"/>
          <w:lang w:val="pt-BR"/>
        </w:rPr>
        <w:t>.1.</w:t>
      </w:r>
      <w:r w:rsidR="0005221F">
        <w:rPr>
          <w:szCs w:val="24"/>
          <w:lang w:val="pt-BR"/>
        </w:rPr>
        <w:tab/>
        <w:t>riziką, susijusią su audituojamo subjekto veiklos tikslais, ištekliais bei operacijomis, ir priemones, kurias taikant galimas rizikos poveikis palaikomas priimtino lygio;</w:t>
      </w:r>
    </w:p>
    <w:p w:rsidR="001C62E0" w:rsidRDefault="008A11A0">
      <w:pPr>
        <w:tabs>
          <w:tab w:val="left" w:pos="709"/>
          <w:tab w:val="left" w:pos="851"/>
        </w:tabs>
        <w:snapToGrid w:val="0"/>
        <w:spacing w:line="360" w:lineRule="auto"/>
        <w:ind w:firstLine="709"/>
        <w:jc w:val="both"/>
        <w:rPr>
          <w:szCs w:val="24"/>
          <w:lang w:val="pt-BR"/>
        </w:rPr>
      </w:pPr>
      <w:r>
        <w:rPr>
          <w:szCs w:val="24"/>
          <w:lang w:val="pt-BR"/>
        </w:rPr>
        <w:t>20</w:t>
      </w:r>
      <w:r w:rsidR="0005221F">
        <w:rPr>
          <w:szCs w:val="24"/>
          <w:lang w:val="pt-BR"/>
        </w:rPr>
        <w:t>.2.</w:t>
      </w:r>
      <w:r w:rsidR="0005221F">
        <w:rPr>
          <w:szCs w:val="24"/>
          <w:lang w:val="pt-BR"/>
        </w:rPr>
        <w:tab/>
        <w:t xml:space="preserve"> audituojamo subjekto audituojamos veiklos valdymo, jo rizikos valdymo ir vidaus kontrolės procesų tinkamumą ir veiksmingumą;</w:t>
      </w:r>
    </w:p>
    <w:p w:rsidR="001C62E0" w:rsidRDefault="008A11A0">
      <w:pPr>
        <w:tabs>
          <w:tab w:val="left" w:pos="709"/>
          <w:tab w:val="left" w:pos="851"/>
        </w:tabs>
        <w:snapToGrid w:val="0"/>
        <w:spacing w:line="360" w:lineRule="auto"/>
        <w:ind w:firstLine="709"/>
        <w:jc w:val="both"/>
        <w:rPr>
          <w:szCs w:val="24"/>
          <w:lang w:val="pt-BR"/>
        </w:rPr>
      </w:pPr>
      <w:r>
        <w:rPr>
          <w:szCs w:val="24"/>
          <w:lang w:val="pt-BR"/>
        </w:rPr>
        <w:t>20</w:t>
      </w:r>
      <w:r w:rsidR="0005221F">
        <w:rPr>
          <w:szCs w:val="24"/>
          <w:lang w:val="pt-BR"/>
        </w:rPr>
        <w:t>.3.</w:t>
      </w:r>
      <w:r w:rsidR="0005221F">
        <w:rPr>
          <w:szCs w:val="24"/>
          <w:lang w:val="pt-BR"/>
        </w:rPr>
        <w:tab/>
        <w:t xml:space="preserve"> galimybes reikšmingai pagerinti audituojamo subjekto veiklos valdymą, jo rizikos valdymą ir vidaus kontrolę;</w:t>
      </w:r>
    </w:p>
    <w:p w:rsidR="001C62E0" w:rsidRDefault="008A11A0">
      <w:pPr>
        <w:tabs>
          <w:tab w:val="left" w:pos="709"/>
          <w:tab w:val="left" w:pos="851"/>
        </w:tabs>
        <w:snapToGrid w:val="0"/>
        <w:spacing w:line="360" w:lineRule="auto"/>
        <w:ind w:firstLine="709"/>
        <w:jc w:val="both"/>
        <w:rPr>
          <w:szCs w:val="24"/>
          <w:lang w:val="pt-BR"/>
        </w:rPr>
      </w:pPr>
      <w:r>
        <w:rPr>
          <w:szCs w:val="24"/>
          <w:lang w:val="pt-BR"/>
        </w:rPr>
        <w:t>20</w:t>
      </w:r>
      <w:r w:rsidR="0005221F">
        <w:rPr>
          <w:szCs w:val="24"/>
          <w:lang w:val="pt-BR"/>
        </w:rPr>
        <w:t>.4.</w:t>
      </w:r>
      <w:r w:rsidR="0005221F">
        <w:rPr>
          <w:szCs w:val="24"/>
          <w:lang w:val="pt-BR"/>
        </w:rPr>
        <w:tab/>
        <w:t>nustatytų teisės aktų reikalavimų nesilaikymo arba netinkamo laikymosi ir kitos rizikos tikimybę.</w:t>
      </w:r>
    </w:p>
    <w:p w:rsidR="001C62E0" w:rsidRDefault="005F62D1">
      <w:pPr>
        <w:tabs>
          <w:tab w:val="left" w:pos="709"/>
          <w:tab w:val="left" w:pos="1134"/>
        </w:tabs>
        <w:snapToGrid w:val="0"/>
        <w:spacing w:line="360" w:lineRule="auto"/>
        <w:ind w:firstLine="709"/>
        <w:jc w:val="both"/>
        <w:rPr>
          <w:szCs w:val="24"/>
          <w:lang w:val="pt-BR"/>
        </w:rPr>
      </w:pPr>
      <w:r>
        <w:rPr>
          <w:szCs w:val="24"/>
          <w:lang w:val="pt-BR"/>
        </w:rPr>
        <w:t>21</w:t>
      </w:r>
      <w:r w:rsidR="0005221F">
        <w:rPr>
          <w:szCs w:val="24"/>
          <w:lang w:val="pt-BR"/>
        </w:rPr>
        <w:t>.</w:t>
      </w:r>
      <w:r w:rsidR="0005221F">
        <w:rPr>
          <w:szCs w:val="24"/>
          <w:lang w:val="pt-BR"/>
        </w:rPr>
        <w:tab/>
      </w:r>
      <w:r w:rsidR="00FA0473">
        <w:rPr>
          <w:szCs w:val="24"/>
          <w:lang w:val="pt-BR"/>
        </w:rPr>
        <w:t>Skyriaus v</w:t>
      </w:r>
      <w:r w:rsidR="0005221F">
        <w:rPr>
          <w:szCs w:val="24"/>
          <w:lang w:val="pt-BR"/>
        </w:rPr>
        <w:t>idaus auditorius, atsižvelgdamas į išankstinio rizikos vertinimo rezultatus, nustato vidaus audito tikslus ir apimtį, kuri turi būti pakankama vidaus audito tikslams pasiekti.</w:t>
      </w:r>
    </w:p>
    <w:p w:rsidR="001C62E0" w:rsidRDefault="0005221F">
      <w:pPr>
        <w:tabs>
          <w:tab w:val="left" w:pos="709"/>
          <w:tab w:val="left" w:pos="851"/>
          <w:tab w:val="left" w:pos="1134"/>
        </w:tabs>
        <w:spacing w:line="360" w:lineRule="auto"/>
        <w:ind w:left="142" w:firstLine="567"/>
        <w:jc w:val="both"/>
        <w:rPr>
          <w:szCs w:val="24"/>
          <w:lang w:eastAsia="lt-LT"/>
        </w:rPr>
      </w:pPr>
      <w:r>
        <w:rPr>
          <w:szCs w:val="24"/>
          <w:lang w:eastAsia="lt-LT"/>
        </w:rPr>
        <w:t>2</w:t>
      </w:r>
      <w:r w:rsidR="005902D4">
        <w:rPr>
          <w:szCs w:val="24"/>
          <w:lang w:eastAsia="lt-LT"/>
        </w:rPr>
        <w:t>2</w:t>
      </w:r>
      <w:r>
        <w:rPr>
          <w:szCs w:val="24"/>
          <w:lang w:eastAsia="lt-LT"/>
        </w:rPr>
        <w:t>.</w:t>
      </w:r>
      <w:r>
        <w:rPr>
          <w:szCs w:val="24"/>
          <w:lang w:eastAsia="lt-LT"/>
        </w:rPr>
        <w:tab/>
        <w:t xml:space="preserve">Vidaus audito planavimo etape </w:t>
      </w:r>
      <w:r w:rsidR="00FA0473">
        <w:rPr>
          <w:szCs w:val="24"/>
          <w:lang w:eastAsia="lt-LT"/>
        </w:rPr>
        <w:t xml:space="preserve">Skyriaus </w:t>
      </w:r>
      <w:r>
        <w:rPr>
          <w:szCs w:val="24"/>
          <w:lang w:eastAsia="lt-LT"/>
        </w:rPr>
        <w:t>vidaus auditorius turi parengti vidaus audito planą ir programą, kurie turi būti</w:t>
      </w:r>
      <w:r>
        <w:rPr>
          <w:rFonts w:ascii="TimesLT" w:hAnsi="TimesLT"/>
          <w:sz w:val="20"/>
          <w:lang w:eastAsia="lt-LT"/>
        </w:rPr>
        <w:t xml:space="preserve"> </w:t>
      </w:r>
      <w:r>
        <w:rPr>
          <w:szCs w:val="24"/>
          <w:lang w:eastAsia="lt-LT"/>
        </w:rPr>
        <w:t xml:space="preserve">patvirtinti </w:t>
      </w:r>
      <w:r w:rsidR="005902D4">
        <w:rPr>
          <w:szCs w:val="24"/>
          <w:lang w:eastAsia="lt-LT"/>
        </w:rPr>
        <w:t>Skyriaus</w:t>
      </w:r>
      <w:r>
        <w:rPr>
          <w:szCs w:val="24"/>
          <w:lang w:eastAsia="lt-LT"/>
        </w:rPr>
        <w:t xml:space="preserve"> </w:t>
      </w:r>
      <w:r w:rsidR="005902D4">
        <w:rPr>
          <w:szCs w:val="24"/>
          <w:lang w:eastAsia="lt-LT"/>
        </w:rPr>
        <w:t>vedėjo</w:t>
      </w:r>
      <w:r>
        <w:rPr>
          <w:szCs w:val="24"/>
          <w:lang w:eastAsia="lt-LT"/>
        </w:rPr>
        <w:t>.</w:t>
      </w:r>
    </w:p>
    <w:p w:rsidR="001C62E0" w:rsidRDefault="0005221F">
      <w:pPr>
        <w:tabs>
          <w:tab w:val="left" w:pos="1134"/>
        </w:tabs>
        <w:spacing w:line="360" w:lineRule="auto"/>
        <w:ind w:left="646" w:firstLine="63"/>
        <w:jc w:val="both"/>
        <w:rPr>
          <w:szCs w:val="24"/>
          <w:lang w:eastAsia="lt-LT"/>
        </w:rPr>
      </w:pPr>
      <w:r>
        <w:rPr>
          <w:szCs w:val="24"/>
          <w:lang w:eastAsia="lt-LT"/>
        </w:rPr>
        <w:t>2</w:t>
      </w:r>
      <w:r w:rsidR="005902D4">
        <w:rPr>
          <w:szCs w:val="24"/>
          <w:lang w:eastAsia="lt-LT"/>
        </w:rPr>
        <w:t>3</w:t>
      </w:r>
      <w:r>
        <w:rPr>
          <w:szCs w:val="24"/>
          <w:lang w:eastAsia="lt-LT"/>
        </w:rPr>
        <w:t>.</w:t>
      </w:r>
      <w:r>
        <w:rPr>
          <w:szCs w:val="24"/>
          <w:lang w:eastAsia="lt-LT"/>
        </w:rPr>
        <w:tab/>
        <w:t xml:space="preserve">Vidaus audito plane turi būti nurodyta: </w:t>
      </w:r>
    </w:p>
    <w:p w:rsidR="001C62E0" w:rsidRDefault="0005221F">
      <w:pPr>
        <w:tabs>
          <w:tab w:val="left" w:pos="709"/>
          <w:tab w:val="left" w:pos="851"/>
        </w:tabs>
        <w:spacing w:line="360" w:lineRule="auto"/>
        <w:ind w:left="284" w:firstLine="425"/>
        <w:jc w:val="both"/>
        <w:rPr>
          <w:szCs w:val="24"/>
          <w:lang w:eastAsia="lt-LT"/>
        </w:rPr>
      </w:pPr>
      <w:r>
        <w:rPr>
          <w:szCs w:val="24"/>
          <w:lang w:eastAsia="lt-LT"/>
        </w:rPr>
        <w:t>2</w:t>
      </w:r>
      <w:r w:rsidR="005902D4">
        <w:rPr>
          <w:szCs w:val="24"/>
          <w:lang w:eastAsia="lt-LT"/>
        </w:rPr>
        <w:t>3</w:t>
      </w:r>
      <w:r>
        <w:rPr>
          <w:szCs w:val="24"/>
          <w:lang w:eastAsia="lt-LT"/>
        </w:rPr>
        <w:t>.1.</w:t>
      </w:r>
      <w:r>
        <w:rPr>
          <w:szCs w:val="24"/>
          <w:lang w:eastAsia="lt-LT"/>
        </w:rPr>
        <w:tab/>
        <w:t>audituojamas subjektas, audituojama sritis;</w:t>
      </w:r>
    </w:p>
    <w:p w:rsidR="001C62E0" w:rsidRDefault="0005221F">
      <w:pPr>
        <w:tabs>
          <w:tab w:val="left" w:pos="709"/>
          <w:tab w:val="left" w:pos="851"/>
        </w:tabs>
        <w:spacing w:line="360" w:lineRule="auto"/>
        <w:ind w:left="1213" w:hanging="504"/>
        <w:jc w:val="both"/>
        <w:rPr>
          <w:szCs w:val="24"/>
          <w:lang w:eastAsia="lt-LT"/>
        </w:rPr>
      </w:pPr>
      <w:r>
        <w:rPr>
          <w:szCs w:val="24"/>
          <w:lang w:eastAsia="lt-LT"/>
        </w:rPr>
        <w:t>2</w:t>
      </w:r>
      <w:r w:rsidR="005902D4">
        <w:rPr>
          <w:szCs w:val="24"/>
          <w:lang w:eastAsia="lt-LT"/>
        </w:rPr>
        <w:t>3</w:t>
      </w:r>
      <w:r>
        <w:rPr>
          <w:szCs w:val="24"/>
          <w:lang w:eastAsia="lt-LT"/>
        </w:rPr>
        <w:t>.2.</w:t>
      </w:r>
      <w:r>
        <w:rPr>
          <w:szCs w:val="24"/>
          <w:lang w:eastAsia="lt-LT"/>
        </w:rPr>
        <w:tab/>
        <w:t>vidaus audito tikslai;</w:t>
      </w:r>
    </w:p>
    <w:p w:rsidR="001C62E0" w:rsidRDefault="0005221F">
      <w:pPr>
        <w:tabs>
          <w:tab w:val="left" w:pos="851"/>
        </w:tabs>
        <w:spacing w:line="360" w:lineRule="auto"/>
        <w:ind w:left="1213" w:hanging="504"/>
        <w:jc w:val="both"/>
        <w:rPr>
          <w:szCs w:val="24"/>
          <w:lang w:eastAsia="lt-LT"/>
        </w:rPr>
      </w:pPr>
      <w:r>
        <w:rPr>
          <w:szCs w:val="24"/>
          <w:lang w:eastAsia="lt-LT"/>
        </w:rPr>
        <w:t>2</w:t>
      </w:r>
      <w:r w:rsidR="005902D4">
        <w:rPr>
          <w:szCs w:val="24"/>
          <w:lang w:eastAsia="lt-LT"/>
        </w:rPr>
        <w:t>3</w:t>
      </w:r>
      <w:r>
        <w:rPr>
          <w:szCs w:val="24"/>
          <w:lang w:eastAsia="lt-LT"/>
        </w:rPr>
        <w:t>.3.</w:t>
      </w:r>
      <w:r>
        <w:rPr>
          <w:szCs w:val="24"/>
          <w:lang w:eastAsia="lt-LT"/>
        </w:rPr>
        <w:tab/>
        <w:t>vidaus audito apimtis;</w:t>
      </w:r>
    </w:p>
    <w:p w:rsidR="001C62E0" w:rsidRDefault="0005221F">
      <w:pPr>
        <w:tabs>
          <w:tab w:val="left" w:pos="709"/>
          <w:tab w:val="left" w:pos="851"/>
        </w:tabs>
        <w:spacing w:line="360" w:lineRule="auto"/>
        <w:ind w:left="142" w:firstLine="567"/>
        <w:jc w:val="both"/>
        <w:rPr>
          <w:szCs w:val="24"/>
          <w:lang w:eastAsia="lt-LT"/>
        </w:rPr>
      </w:pPr>
      <w:r>
        <w:rPr>
          <w:szCs w:val="24"/>
          <w:lang w:eastAsia="lt-LT"/>
        </w:rPr>
        <w:t>2</w:t>
      </w:r>
      <w:r w:rsidR="005902D4">
        <w:rPr>
          <w:szCs w:val="24"/>
          <w:lang w:eastAsia="lt-LT"/>
        </w:rPr>
        <w:t>3</w:t>
      </w:r>
      <w:r>
        <w:rPr>
          <w:szCs w:val="24"/>
          <w:lang w:eastAsia="lt-LT"/>
        </w:rPr>
        <w:t>.4.</w:t>
      </w:r>
      <w:r>
        <w:rPr>
          <w:szCs w:val="24"/>
          <w:lang w:eastAsia="lt-LT"/>
        </w:rPr>
        <w:tab/>
        <w:t>vidaus audito trukmė (nurodant vidaus audito pradžios ir pabaigos datas). Vidaus audito pabaigos data laikoma vidaus audito ataskaitos data;</w:t>
      </w:r>
    </w:p>
    <w:p w:rsidR="001C62E0" w:rsidRDefault="0005221F">
      <w:pPr>
        <w:tabs>
          <w:tab w:val="left" w:pos="709"/>
          <w:tab w:val="left" w:pos="851"/>
        </w:tabs>
        <w:spacing w:line="360" w:lineRule="auto"/>
        <w:ind w:left="1213" w:hanging="504"/>
        <w:jc w:val="both"/>
        <w:rPr>
          <w:szCs w:val="24"/>
          <w:lang w:eastAsia="lt-LT"/>
        </w:rPr>
      </w:pPr>
      <w:r>
        <w:rPr>
          <w:szCs w:val="24"/>
          <w:lang w:eastAsia="lt-LT"/>
        </w:rPr>
        <w:t>2</w:t>
      </w:r>
      <w:r w:rsidR="005902D4">
        <w:rPr>
          <w:szCs w:val="24"/>
          <w:lang w:eastAsia="lt-LT"/>
        </w:rPr>
        <w:t>3</w:t>
      </w:r>
      <w:r>
        <w:rPr>
          <w:szCs w:val="24"/>
          <w:lang w:eastAsia="lt-LT"/>
        </w:rPr>
        <w:t>.5.</w:t>
      </w:r>
      <w:r>
        <w:rPr>
          <w:szCs w:val="24"/>
          <w:lang w:eastAsia="lt-LT"/>
        </w:rPr>
        <w:tab/>
        <w:t>vidaus audito vykdytojai;</w:t>
      </w:r>
    </w:p>
    <w:p w:rsidR="001C62E0" w:rsidRDefault="0005221F">
      <w:pPr>
        <w:tabs>
          <w:tab w:val="left" w:pos="851"/>
        </w:tabs>
        <w:spacing w:line="360" w:lineRule="auto"/>
        <w:ind w:left="1213" w:hanging="504"/>
        <w:jc w:val="both"/>
        <w:rPr>
          <w:szCs w:val="24"/>
          <w:lang w:eastAsia="lt-LT"/>
        </w:rPr>
      </w:pPr>
      <w:r>
        <w:rPr>
          <w:szCs w:val="24"/>
          <w:lang w:eastAsia="lt-LT"/>
        </w:rPr>
        <w:t>2</w:t>
      </w:r>
      <w:r w:rsidR="005902D4">
        <w:rPr>
          <w:szCs w:val="24"/>
          <w:lang w:eastAsia="lt-LT"/>
        </w:rPr>
        <w:t>3</w:t>
      </w:r>
      <w:r>
        <w:rPr>
          <w:szCs w:val="24"/>
          <w:lang w:eastAsia="lt-LT"/>
        </w:rPr>
        <w:t>.6.</w:t>
      </w:r>
      <w:r>
        <w:rPr>
          <w:szCs w:val="24"/>
          <w:lang w:eastAsia="lt-LT"/>
        </w:rPr>
        <w:tab/>
        <w:t>vidaus audito ataskaitos projekto parengimo data;</w:t>
      </w:r>
    </w:p>
    <w:p w:rsidR="001C62E0" w:rsidRDefault="0005221F">
      <w:pPr>
        <w:tabs>
          <w:tab w:val="left" w:pos="709"/>
          <w:tab w:val="left" w:pos="851"/>
        </w:tabs>
        <w:spacing w:line="360" w:lineRule="auto"/>
        <w:ind w:left="1213" w:hanging="504"/>
        <w:jc w:val="both"/>
        <w:rPr>
          <w:szCs w:val="24"/>
          <w:lang w:eastAsia="lt-LT"/>
        </w:rPr>
      </w:pPr>
      <w:r>
        <w:rPr>
          <w:szCs w:val="24"/>
          <w:lang w:eastAsia="lt-LT"/>
        </w:rPr>
        <w:t>2</w:t>
      </w:r>
      <w:r w:rsidR="005902D4">
        <w:rPr>
          <w:szCs w:val="24"/>
          <w:lang w:eastAsia="lt-LT"/>
        </w:rPr>
        <w:t>3</w:t>
      </w:r>
      <w:r>
        <w:rPr>
          <w:szCs w:val="24"/>
          <w:lang w:eastAsia="lt-LT"/>
        </w:rPr>
        <w:t>.7.</w:t>
      </w:r>
      <w:r>
        <w:rPr>
          <w:szCs w:val="24"/>
          <w:lang w:eastAsia="lt-LT"/>
        </w:rPr>
        <w:tab/>
        <w:t>vidaus audito ataskaitos ir jos pateikimo audituojamam subjektui data.</w:t>
      </w:r>
    </w:p>
    <w:p w:rsidR="001C62E0" w:rsidRDefault="0005221F">
      <w:pPr>
        <w:tabs>
          <w:tab w:val="left" w:pos="1134"/>
        </w:tabs>
        <w:spacing w:line="360" w:lineRule="auto"/>
        <w:ind w:left="646" w:firstLine="63"/>
        <w:jc w:val="both"/>
        <w:rPr>
          <w:szCs w:val="24"/>
          <w:lang w:eastAsia="lt-LT"/>
        </w:rPr>
      </w:pPr>
      <w:r>
        <w:rPr>
          <w:szCs w:val="24"/>
          <w:lang w:eastAsia="lt-LT"/>
        </w:rPr>
        <w:t>2</w:t>
      </w:r>
      <w:r w:rsidR="005902D4">
        <w:rPr>
          <w:szCs w:val="24"/>
          <w:lang w:eastAsia="lt-LT"/>
        </w:rPr>
        <w:t>4</w:t>
      </w:r>
      <w:r>
        <w:rPr>
          <w:szCs w:val="24"/>
          <w:lang w:eastAsia="lt-LT"/>
        </w:rPr>
        <w:t>.</w:t>
      </w:r>
      <w:r>
        <w:rPr>
          <w:szCs w:val="24"/>
          <w:lang w:eastAsia="lt-LT"/>
        </w:rPr>
        <w:tab/>
        <w:t xml:space="preserve">Vidaus audito atlikimo trukmė nustatoma atsižvelgiant į vidaus audito tikslus ir apimtį. </w:t>
      </w:r>
    </w:p>
    <w:p w:rsidR="001C62E0" w:rsidRDefault="0005221F">
      <w:pPr>
        <w:tabs>
          <w:tab w:val="left" w:pos="567"/>
          <w:tab w:val="left" w:pos="709"/>
          <w:tab w:val="left" w:pos="1134"/>
        </w:tabs>
        <w:spacing w:line="360" w:lineRule="auto"/>
        <w:ind w:left="142" w:firstLine="567"/>
        <w:jc w:val="both"/>
        <w:rPr>
          <w:szCs w:val="24"/>
          <w:lang w:eastAsia="lt-LT"/>
        </w:rPr>
      </w:pPr>
      <w:r>
        <w:rPr>
          <w:szCs w:val="24"/>
          <w:lang w:eastAsia="lt-LT"/>
        </w:rPr>
        <w:t>2</w:t>
      </w:r>
      <w:r w:rsidR="005902D4">
        <w:rPr>
          <w:szCs w:val="24"/>
          <w:lang w:eastAsia="lt-LT"/>
        </w:rPr>
        <w:t>5</w:t>
      </w:r>
      <w:r>
        <w:rPr>
          <w:szCs w:val="24"/>
          <w:lang w:eastAsia="lt-LT"/>
        </w:rPr>
        <w:t>.</w:t>
      </w:r>
      <w:r>
        <w:rPr>
          <w:szCs w:val="24"/>
          <w:lang w:eastAsia="lt-LT"/>
        </w:rPr>
        <w:tab/>
        <w:t xml:space="preserve">Kad būtų pasiekti vidaus audito plane nurodyti tikslai, </w:t>
      </w:r>
      <w:r w:rsidR="00FA0473">
        <w:rPr>
          <w:szCs w:val="24"/>
          <w:lang w:eastAsia="lt-LT"/>
        </w:rPr>
        <w:t xml:space="preserve"> Skyriaus </w:t>
      </w:r>
      <w:r>
        <w:rPr>
          <w:szCs w:val="24"/>
          <w:lang w:eastAsia="lt-LT"/>
        </w:rPr>
        <w:t xml:space="preserve">vidaus auditorius turi parengti vidaus audito programą, kurioje turi būti nurodyta: </w:t>
      </w:r>
    </w:p>
    <w:p w:rsidR="001C62E0" w:rsidRDefault="0005221F">
      <w:pPr>
        <w:tabs>
          <w:tab w:val="left" w:pos="851"/>
        </w:tabs>
        <w:spacing w:line="360" w:lineRule="auto"/>
        <w:ind w:left="284" w:firstLine="425"/>
        <w:jc w:val="both"/>
        <w:rPr>
          <w:szCs w:val="24"/>
          <w:lang w:eastAsia="lt-LT"/>
        </w:rPr>
      </w:pPr>
      <w:r>
        <w:rPr>
          <w:szCs w:val="24"/>
          <w:lang w:eastAsia="lt-LT"/>
        </w:rPr>
        <w:t>2</w:t>
      </w:r>
      <w:r w:rsidR="005902D4">
        <w:rPr>
          <w:szCs w:val="24"/>
          <w:lang w:eastAsia="lt-LT"/>
        </w:rPr>
        <w:t>5</w:t>
      </w:r>
      <w:r>
        <w:rPr>
          <w:szCs w:val="24"/>
          <w:lang w:eastAsia="lt-LT"/>
        </w:rPr>
        <w:t>.1.</w:t>
      </w:r>
      <w:r>
        <w:rPr>
          <w:szCs w:val="24"/>
          <w:lang w:eastAsia="lt-LT"/>
        </w:rPr>
        <w:tab/>
        <w:t xml:space="preserve">audituojamas subjektas, audituojama sritis; </w:t>
      </w:r>
    </w:p>
    <w:p w:rsidR="001C62E0" w:rsidRDefault="0005221F">
      <w:pPr>
        <w:tabs>
          <w:tab w:val="left" w:pos="709"/>
          <w:tab w:val="left" w:pos="851"/>
        </w:tabs>
        <w:spacing w:line="360" w:lineRule="auto"/>
        <w:ind w:left="1213" w:hanging="504"/>
        <w:jc w:val="both"/>
        <w:rPr>
          <w:szCs w:val="24"/>
          <w:lang w:eastAsia="lt-LT"/>
        </w:rPr>
      </w:pPr>
      <w:r>
        <w:rPr>
          <w:szCs w:val="24"/>
          <w:lang w:eastAsia="lt-LT"/>
        </w:rPr>
        <w:t>2</w:t>
      </w:r>
      <w:r w:rsidR="005902D4">
        <w:rPr>
          <w:szCs w:val="24"/>
          <w:lang w:eastAsia="lt-LT"/>
        </w:rPr>
        <w:t>5</w:t>
      </w:r>
      <w:r>
        <w:rPr>
          <w:szCs w:val="24"/>
          <w:lang w:eastAsia="lt-LT"/>
        </w:rPr>
        <w:t>.2.</w:t>
      </w:r>
      <w:r>
        <w:rPr>
          <w:szCs w:val="24"/>
          <w:lang w:eastAsia="lt-LT"/>
        </w:rPr>
        <w:tab/>
        <w:t xml:space="preserve">vertinimo kriterijai; </w:t>
      </w:r>
    </w:p>
    <w:p w:rsidR="001C62E0" w:rsidRDefault="0005221F">
      <w:pPr>
        <w:tabs>
          <w:tab w:val="left" w:pos="709"/>
          <w:tab w:val="left" w:pos="851"/>
        </w:tabs>
        <w:spacing w:line="360" w:lineRule="auto"/>
        <w:ind w:left="1213" w:hanging="504"/>
        <w:jc w:val="both"/>
        <w:rPr>
          <w:szCs w:val="24"/>
          <w:lang w:eastAsia="lt-LT"/>
        </w:rPr>
      </w:pPr>
      <w:r>
        <w:rPr>
          <w:szCs w:val="24"/>
          <w:lang w:eastAsia="lt-LT"/>
        </w:rPr>
        <w:t>2</w:t>
      </w:r>
      <w:r w:rsidR="005902D4">
        <w:rPr>
          <w:szCs w:val="24"/>
          <w:lang w:eastAsia="lt-LT"/>
        </w:rPr>
        <w:t>5</w:t>
      </w:r>
      <w:r>
        <w:rPr>
          <w:szCs w:val="24"/>
          <w:lang w:eastAsia="lt-LT"/>
        </w:rPr>
        <w:t>.3.</w:t>
      </w:r>
      <w:r>
        <w:rPr>
          <w:szCs w:val="24"/>
          <w:lang w:eastAsia="lt-LT"/>
        </w:rPr>
        <w:tab/>
        <w:t>vidaus audito procedūros;</w:t>
      </w:r>
    </w:p>
    <w:p w:rsidR="001C62E0" w:rsidRDefault="0005221F">
      <w:pPr>
        <w:tabs>
          <w:tab w:val="left" w:pos="851"/>
        </w:tabs>
        <w:spacing w:line="360" w:lineRule="auto"/>
        <w:ind w:left="142" w:firstLine="567"/>
        <w:jc w:val="both"/>
        <w:rPr>
          <w:szCs w:val="24"/>
          <w:lang w:eastAsia="lt-LT"/>
        </w:rPr>
      </w:pPr>
      <w:r>
        <w:rPr>
          <w:szCs w:val="24"/>
          <w:lang w:eastAsia="lt-LT"/>
        </w:rPr>
        <w:t>2</w:t>
      </w:r>
      <w:r w:rsidR="005902D4">
        <w:rPr>
          <w:szCs w:val="24"/>
          <w:lang w:eastAsia="lt-LT"/>
        </w:rPr>
        <w:t>5</w:t>
      </w:r>
      <w:r>
        <w:rPr>
          <w:szCs w:val="24"/>
          <w:lang w:eastAsia="lt-LT"/>
        </w:rPr>
        <w:t>.4.</w:t>
      </w:r>
      <w:r>
        <w:rPr>
          <w:szCs w:val="24"/>
          <w:lang w:eastAsia="lt-LT"/>
        </w:rPr>
        <w:tab/>
        <w:t xml:space="preserve">vidaus audito atlikimo laikotarpis pagal vykdytojus (jeigu vidaus auditą atliks ne vienas vidaus auditorius); </w:t>
      </w:r>
    </w:p>
    <w:p w:rsidR="001C62E0" w:rsidRDefault="0005221F">
      <w:pPr>
        <w:tabs>
          <w:tab w:val="left" w:pos="851"/>
        </w:tabs>
        <w:spacing w:line="360" w:lineRule="auto"/>
        <w:ind w:left="142" w:firstLine="567"/>
        <w:jc w:val="both"/>
        <w:rPr>
          <w:szCs w:val="24"/>
          <w:lang w:eastAsia="lt-LT"/>
        </w:rPr>
      </w:pPr>
      <w:r>
        <w:rPr>
          <w:szCs w:val="24"/>
          <w:lang w:eastAsia="lt-LT"/>
        </w:rPr>
        <w:t>2</w:t>
      </w:r>
      <w:r w:rsidR="005902D4">
        <w:rPr>
          <w:szCs w:val="24"/>
          <w:lang w:eastAsia="lt-LT"/>
        </w:rPr>
        <w:t>5</w:t>
      </w:r>
      <w:r>
        <w:rPr>
          <w:szCs w:val="24"/>
          <w:lang w:eastAsia="lt-LT"/>
        </w:rPr>
        <w:t>.5.</w:t>
      </w:r>
      <w:r>
        <w:rPr>
          <w:szCs w:val="24"/>
          <w:lang w:eastAsia="lt-LT"/>
        </w:rPr>
        <w:tab/>
        <w:t>kita informacija (pavyzdžiui, atitinkamų sričių specialistų (ekspertų) pasitelkimas, trečiųjų asmenų atlikto darbo panaudojimas).</w:t>
      </w:r>
    </w:p>
    <w:p w:rsidR="001C62E0" w:rsidRDefault="0005221F">
      <w:pPr>
        <w:tabs>
          <w:tab w:val="left" w:pos="709"/>
          <w:tab w:val="left" w:pos="851"/>
          <w:tab w:val="left" w:pos="993"/>
          <w:tab w:val="left" w:pos="1134"/>
        </w:tabs>
        <w:spacing w:line="360" w:lineRule="auto"/>
        <w:ind w:left="142" w:firstLine="567"/>
        <w:jc w:val="both"/>
        <w:rPr>
          <w:szCs w:val="24"/>
          <w:lang w:eastAsia="lt-LT"/>
        </w:rPr>
      </w:pPr>
      <w:r>
        <w:rPr>
          <w:szCs w:val="24"/>
          <w:lang w:eastAsia="lt-LT"/>
        </w:rPr>
        <w:lastRenderedPageBreak/>
        <w:t>2</w:t>
      </w:r>
      <w:r w:rsidR="005902D4">
        <w:rPr>
          <w:szCs w:val="24"/>
          <w:lang w:eastAsia="lt-LT"/>
        </w:rPr>
        <w:t>6</w:t>
      </w:r>
      <w:r>
        <w:rPr>
          <w:szCs w:val="24"/>
          <w:lang w:eastAsia="lt-LT"/>
        </w:rPr>
        <w:t>.</w:t>
      </w:r>
      <w:r>
        <w:rPr>
          <w:szCs w:val="24"/>
          <w:lang w:eastAsia="lt-LT"/>
        </w:rPr>
        <w:tab/>
        <w:t xml:space="preserve">Vidaus audito planas ir vidaus audito programa vidaus audito procedūrų atlikimo metu gali būti tikslinami, vidaus audito atlikimo trukmė gali būti pratęsta, o visi jų pakeitimai turi būti patvirtinti </w:t>
      </w:r>
      <w:r w:rsidR="005902D4">
        <w:rPr>
          <w:szCs w:val="24"/>
          <w:lang w:eastAsia="lt-LT"/>
        </w:rPr>
        <w:t>Skyriaus vedėjo</w:t>
      </w:r>
      <w:r>
        <w:rPr>
          <w:szCs w:val="24"/>
          <w:lang w:eastAsia="lt-LT"/>
        </w:rPr>
        <w:t>.</w:t>
      </w:r>
    </w:p>
    <w:p w:rsidR="001C62E0" w:rsidRDefault="0005221F">
      <w:pPr>
        <w:jc w:val="center"/>
        <w:rPr>
          <w:b/>
          <w:szCs w:val="24"/>
          <w:lang w:eastAsia="lt-LT"/>
        </w:rPr>
      </w:pPr>
      <w:r>
        <w:rPr>
          <w:b/>
          <w:szCs w:val="24"/>
          <w:lang w:eastAsia="lt-LT"/>
        </w:rPr>
        <w:t>TREČIASIS SKIRSNIS</w:t>
      </w:r>
    </w:p>
    <w:p w:rsidR="001C62E0" w:rsidRDefault="0005221F">
      <w:pPr>
        <w:spacing w:line="360" w:lineRule="auto"/>
        <w:jc w:val="center"/>
        <w:rPr>
          <w:b/>
          <w:szCs w:val="24"/>
          <w:lang w:eastAsia="lt-LT"/>
        </w:rPr>
      </w:pPr>
      <w:r>
        <w:rPr>
          <w:b/>
          <w:szCs w:val="24"/>
          <w:lang w:eastAsia="lt-LT"/>
        </w:rPr>
        <w:t>VIDAUS AUDITO PROCEDŪRŲ ATLIKIMAS</w:t>
      </w:r>
    </w:p>
    <w:p w:rsidR="001C62E0" w:rsidRDefault="001C62E0">
      <w:pPr>
        <w:spacing w:line="360" w:lineRule="auto"/>
        <w:ind w:left="646"/>
        <w:jc w:val="center"/>
        <w:rPr>
          <w:szCs w:val="24"/>
        </w:rPr>
      </w:pPr>
    </w:p>
    <w:p w:rsidR="001C62E0" w:rsidRDefault="0005221F">
      <w:pPr>
        <w:tabs>
          <w:tab w:val="left" w:pos="426"/>
          <w:tab w:val="left" w:pos="1134"/>
          <w:tab w:val="left" w:pos="1276"/>
        </w:tabs>
        <w:spacing w:line="360" w:lineRule="auto"/>
        <w:ind w:left="142" w:firstLine="567"/>
        <w:jc w:val="both"/>
        <w:rPr>
          <w:color w:val="000000"/>
          <w:szCs w:val="24"/>
        </w:rPr>
      </w:pPr>
      <w:r>
        <w:rPr>
          <w:szCs w:val="24"/>
        </w:rPr>
        <w:t>2</w:t>
      </w:r>
      <w:r w:rsidR="005902D4">
        <w:rPr>
          <w:szCs w:val="24"/>
        </w:rPr>
        <w:t>7</w:t>
      </w:r>
      <w:r>
        <w:rPr>
          <w:szCs w:val="24"/>
        </w:rPr>
        <w:t>.</w:t>
      </w:r>
      <w:r>
        <w:rPr>
          <w:szCs w:val="24"/>
        </w:rPr>
        <w:tab/>
      </w:r>
      <w:r w:rsidR="00FA0473">
        <w:rPr>
          <w:szCs w:val="24"/>
        </w:rPr>
        <w:t>Skyriaus v</w:t>
      </w:r>
      <w:r>
        <w:rPr>
          <w:color w:val="000000"/>
          <w:szCs w:val="24"/>
        </w:rPr>
        <w:t xml:space="preserve">idaus auditorius, atsižvelgdamas į vidaus audito tikslus, pagal </w:t>
      </w:r>
      <w:r w:rsidR="005902D4">
        <w:rPr>
          <w:color w:val="000000"/>
          <w:szCs w:val="24"/>
        </w:rPr>
        <w:t xml:space="preserve">Skyriaus vedėjo </w:t>
      </w:r>
      <w:r>
        <w:rPr>
          <w:color w:val="000000"/>
          <w:szCs w:val="24"/>
        </w:rPr>
        <w:t>patvirtintą vidaus audito programą turi įvertinti viešojo juridinio asmens valdymo, jo rizikos valdymo ir vidaus kontrolės procesų tinkamumą ir veiksmingumą ir atlikti vidaus audito procedūras, kuriomis siekiama:</w:t>
      </w:r>
    </w:p>
    <w:p w:rsidR="001C62E0" w:rsidRDefault="0005221F">
      <w:pPr>
        <w:tabs>
          <w:tab w:val="left" w:pos="851"/>
          <w:tab w:val="left" w:pos="1134"/>
          <w:tab w:val="left" w:pos="1276"/>
          <w:tab w:val="left" w:pos="1701"/>
        </w:tabs>
        <w:snapToGrid w:val="0"/>
        <w:spacing w:line="360" w:lineRule="auto"/>
        <w:ind w:left="142" w:firstLine="567"/>
        <w:jc w:val="both"/>
        <w:rPr>
          <w:szCs w:val="24"/>
        </w:rPr>
      </w:pPr>
      <w:r>
        <w:rPr>
          <w:szCs w:val="24"/>
        </w:rPr>
        <w:t>2</w:t>
      </w:r>
      <w:r w:rsidR="005902D4">
        <w:rPr>
          <w:szCs w:val="24"/>
        </w:rPr>
        <w:t>7</w:t>
      </w:r>
      <w:r>
        <w:rPr>
          <w:szCs w:val="24"/>
        </w:rPr>
        <w:t>.1.</w:t>
      </w:r>
      <w:r>
        <w:rPr>
          <w:szCs w:val="24"/>
        </w:rPr>
        <w:tab/>
        <w:t>tikrinti ir vertinti audituojamo subjekto</w:t>
      </w:r>
      <w:r>
        <w:rPr>
          <w:color w:val="FF0000"/>
          <w:szCs w:val="24"/>
        </w:rPr>
        <w:t xml:space="preserve"> </w:t>
      </w:r>
      <w:r>
        <w:rPr>
          <w:szCs w:val="24"/>
        </w:rPr>
        <w:t>sukurtas vidaus kontrolės procedūras</w:t>
      </w:r>
      <w:r>
        <w:rPr>
          <w:rFonts w:ascii="TimesLT" w:hAnsi="TimesLT"/>
          <w:sz w:val="20"/>
        </w:rPr>
        <w:t xml:space="preserve"> </w:t>
      </w:r>
      <w:r>
        <w:rPr>
          <w:szCs w:val="24"/>
        </w:rPr>
        <w:t>ir priemones, taikomas joms kontroliuoti; įsitikinti, ar laikomasi audituojamo subjekto strateginių arba kitų veiklos planų, programų, teisės aktų reikalavimų ir sutarčių, turinčių įtakos jo veiklai;</w:t>
      </w:r>
    </w:p>
    <w:p w:rsidR="001C62E0" w:rsidRDefault="0005221F">
      <w:pPr>
        <w:tabs>
          <w:tab w:val="left" w:pos="142"/>
          <w:tab w:val="left" w:pos="851"/>
          <w:tab w:val="left" w:pos="1134"/>
        </w:tabs>
        <w:snapToGrid w:val="0"/>
        <w:spacing w:line="360" w:lineRule="auto"/>
        <w:ind w:left="142" w:firstLine="567"/>
        <w:jc w:val="both"/>
        <w:rPr>
          <w:szCs w:val="24"/>
        </w:rPr>
      </w:pPr>
      <w:r>
        <w:rPr>
          <w:szCs w:val="24"/>
        </w:rPr>
        <w:t>2</w:t>
      </w:r>
      <w:r w:rsidR="005902D4">
        <w:rPr>
          <w:szCs w:val="24"/>
        </w:rPr>
        <w:t>7</w:t>
      </w:r>
      <w:r>
        <w:rPr>
          <w:szCs w:val="24"/>
        </w:rPr>
        <w:t>.2.</w:t>
      </w:r>
      <w:r>
        <w:rPr>
          <w:szCs w:val="24"/>
        </w:rPr>
        <w:tab/>
        <w:t>tikrinti, ar informacija apie audituojamo subjekto</w:t>
      </w:r>
      <w:r>
        <w:rPr>
          <w:color w:val="FF0000"/>
          <w:szCs w:val="24"/>
        </w:rPr>
        <w:t xml:space="preserve"> </w:t>
      </w:r>
      <w:r>
        <w:rPr>
          <w:szCs w:val="24"/>
        </w:rPr>
        <w:t xml:space="preserve">finansinę ir ūkinę veiklą yra patikima ir išsami, ir vertinti būdus, kaip renkama, analizuojama, klasifikuojama ir skelbiama tokia informacija; </w:t>
      </w:r>
    </w:p>
    <w:p w:rsidR="001C62E0" w:rsidRDefault="0005221F">
      <w:pPr>
        <w:tabs>
          <w:tab w:val="left" w:pos="142"/>
          <w:tab w:val="left" w:pos="709"/>
          <w:tab w:val="left" w:pos="851"/>
          <w:tab w:val="left" w:pos="1134"/>
        </w:tabs>
        <w:snapToGrid w:val="0"/>
        <w:spacing w:line="360" w:lineRule="auto"/>
        <w:ind w:left="142" w:firstLine="567"/>
        <w:jc w:val="both"/>
        <w:rPr>
          <w:szCs w:val="24"/>
        </w:rPr>
      </w:pPr>
      <w:r>
        <w:rPr>
          <w:szCs w:val="24"/>
        </w:rPr>
        <w:t>2</w:t>
      </w:r>
      <w:r w:rsidR="005902D4">
        <w:rPr>
          <w:szCs w:val="24"/>
        </w:rPr>
        <w:t>7</w:t>
      </w:r>
      <w:r>
        <w:rPr>
          <w:szCs w:val="24"/>
        </w:rPr>
        <w:t>.3.</w:t>
      </w:r>
      <w:r>
        <w:rPr>
          <w:szCs w:val="24"/>
        </w:rPr>
        <w:tab/>
        <w:t>tikrinti ir vertinti, ar valstybės ir savivaldybės turtas valdomas, naudojamas ir juo disponuojama ekonomiškai, efektyviai ir racionaliai;</w:t>
      </w:r>
    </w:p>
    <w:p w:rsidR="001C62E0" w:rsidRDefault="0005221F">
      <w:pPr>
        <w:tabs>
          <w:tab w:val="left" w:pos="709"/>
          <w:tab w:val="left" w:pos="851"/>
          <w:tab w:val="left" w:pos="1134"/>
        </w:tabs>
        <w:snapToGrid w:val="0"/>
        <w:spacing w:line="360" w:lineRule="auto"/>
        <w:ind w:left="142" w:firstLine="567"/>
        <w:jc w:val="both"/>
        <w:rPr>
          <w:szCs w:val="24"/>
          <w:lang w:val="pt-BR"/>
        </w:rPr>
      </w:pPr>
      <w:r>
        <w:rPr>
          <w:szCs w:val="24"/>
          <w:lang w:val="pt-BR"/>
        </w:rPr>
        <w:t>2</w:t>
      </w:r>
      <w:r w:rsidR="005902D4">
        <w:rPr>
          <w:szCs w:val="24"/>
          <w:lang w:val="pt-BR"/>
        </w:rPr>
        <w:t>7</w:t>
      </w:r>
      <w:r>
        <w:rPr>
          <w:szCs w:val="24"/>
          <w:lang w:val="pt-BR"/>
        </w:rPr>
        <w:t>.4.</w:t>
      </w:r>
      <w:r>
        <w:rPr>
          <w:szCs w:val="24"/>
          <w:lang w:val="pt-BR"/>
        </w:rPr>
        <w:tab/>
      </w:r>
      <w:r>
        <w:rPr>
          <w:szCs w:val="24"/>
        </w:rPr>
        <w:t>tikrinti ir vertinti procedūras, taikomas audituojamo subjekto valdomo, naudojamo ir disponuojamo turto apsaugai, prireikus atlikti turto patikrinimo procedūras;</w:t>
      </w:r>
    </w:p>
    <w:p w:rsidR="001C62E0" w:rsidRDefault="0005221F">
      <w:pPr>
        <w:tabs>
          <w:tab w:val="left" w:pos="851"/>
          <w:tab w:val="left" w:pos="1134"/>
        </w:tabs>
        <w:snapToGrid w:val="0"/>
        <w:spacing w:line="360" w:lineRule="auto"/>
        <w:ind w:left="142" w:firstLine="567"/>
        <w:jc w:val="both"/>
        <w:rPr>
          <w:b/>
          <w:szCs w:val="24"/>
          <w:lang w:val="pt-BR"/>
        </w:rPr>
      </w:pPr>
      <w:r>
        <w:rPr>
          <w:szCs w:val="24"/>
          <w:lang w:val="pt-BR"/>
        </w:rPr>
        <w:t>2</w:t>
      </w:r>
      <w:r w:rsidR="005902D4">
        <w:rPr>
          <w:szCs w:val="24"/>
          <w:lang w:val="pt-BR"/>
        </w:rPr>
        <w:t>7</w:t>
      </w:r>
      <w:r>
        <w:rPr>
          <w:szCs w:val="24"/>
          <w:lang w:val="pt-BR"/>
        </w:rPr>
        <w:t>.5.</w:t>
      </w:r>
      <w:r>
        <w:rPr>
          <w:szCs w:val="24"/>
          <w:lang w:val="pt-BR"/>
        </w:rPr>
        <w:tab/>
        <w:t>tikrinti ir vertinti bendrosios informacinių sistemų kontrolės priemones ir taikomosios informacinių sistemų kontrolės priemones.</w:t>
      </w:r>
    </w:p>
    <w:p w:rsidR="001C62E0" w:rsidRDefault="0005221F">
      <w:pPr>
        <w:widowControl w:val="0"/>
        <w:tabs>
          <w:tab w:val="left" w:pos="142"/>
          <w:tab w:val="left" w:pos="709"/>
          <w:tab w:val="left" w:pos="1134"/>
          <w:tab w:val="left" w:pos="1276"/>
        </w:tabs>
        <w:suppressAutoHyphens/>
        <w:spacing w:line="360" w:lineRule="auto"/>
        <w:ind w:left="142" w:firstLine="567"/>
        <w:jc w:val="both"/>
        <w:rPr>
          <w:color w:val="000000"/>
        </w:rPr>
      </w:pPr>
      <w:r>
        <w:rPr>
          <w:szCs w:val="24"/>
        </w:rPr>
        <w:t>2</w:t>
      </w:r>
      <w:r w:rsidR="005902D4">
        <w:rPr>
          <w:szCs w:val="24"/>
        </w:rPr>
        <w:t>8</w:t>
      </w:r>
      <w:r>
        <w:rPr>
          <w:szCs w:val="24"/>
        </w:rPr>
        <w:t>.</w:t>
      </w:r>
      <w:r>
        <w:rPr>
          <w:szCs w:val="24"/>
        </w:rPr>
        <w:tab/>
      </w:r>
      <w:r w:rsidR="00FA0473">
        <w:rPr>
          <w:szCs w:val="24"/>
        </w:rPr>
        <w:t>Skyriaus v</w:t>
      </w:r>
      <w:r>
        <w:rPr>
          <w:color w:val="000000"/>
        </w:rPr>
        <w:t>idaus auditorius, atlikdamas vidaus auditą ir siekdamas vidaus audito tikslų, turi surinkti pakankamą, patikimą, svarbią ir naudingą informaciją – vidaus audito įrodymus:</w:t>
      </w:r>
    </w:p>
    <w:p w:rsidR="001C62E0" w:rsidRDefault="0005221F">
      <w:pPr>
        <w:widowControl w:val="0"/>
        <w:tabs>
          <w:tab w:val="left" w:pos="851"/>
          <w:tab w:val="left" w:pos="993"/>
          <w:tab w:val="left" w:pos="1276"/>
          <w:tab w:val="left" w:pos="1985"/>
        </w:tabs>
        <w:spacing w:line="360" w:lineRule="auto"/>
        <w:ind w:firstLine="709"/>
        <w:jc w:val="both"/>
        <w:rPr>
          <w:color w:val="000000"/>
        </w:rPr>
      </w:pPr>
      <w:r>
        <w:rPr>
          <w:color w:val="000000"/>
        </w:rPr>
        <w:t>2</w:t>
      </w:r>
      <w:r w:rsidR="005902D4">
        <w:rPr>
          <w:color w:val="000000"/>
        </w:rPr>
        <w:t>8</w:t>
      </w:r>
      <w:r>
        <w:rPr>
          <w:color w:val="000000"/>
        </w:rPr>
        <w:t>.1.</w:t>
      </w:r>
      <w:r>
        <w:rPr>
          <w:color w:val="000000"/>
        </w:rPr>
        <w:tab/>
        <w:t xml:space="preserve">pakankama informacija – faktais patvirtinta, tinkama ir tokia įtikinama informacija, kuria remdamasis kompetentingas asmuo padarytų tokias pačias išvadas kaip ir </w:t>
      </w:r>
      <w:r w:rsidR="00FA0473">
        <w:rPr>
          <w:color w:val="000000"/>
        </w:rPr>
        <w:t xml:space="preserve">Skyriaus </w:t>
      </w:r>
      <w:r>
        <w:rPr>
          <w:color w:val="000000"/>
        </w:rPr>
        <w:t xml:space="preserve">vidaus auditorius, surinkęs tokią informaciją; </w:t>
      </w:r>
    </w:p>
    <w:p w:rsidR="001C62E0" w:rsidRDefault="0005221F">
      <w:pPr>
        <w:widowControl w:val="0"/>
        <w:tabs>
          <w:tab w:val="left" w:pos="851"/>
          <w:tab w:val="left" w:pos="993"/>
        </w:tabs>
        <w:spacing w:line="360" w:lineRule="auto"/>
        <w:ind w:firstLine="709"/>
        <w:jc w:val="both"/>
        <w:rPr>
          <w:color w:val="000000"/>
        </w:rPr>
      </w:pPr>
      <w:r>
        <w:rPr>
          <w:color w:val="000000"/>
        </w:rPr>
        <w:t>2</w:t>
      </w:r>
      <w:r w:rsidR="005902D4">
        <w:rPr>
          <w:color w:val="000000"/>
        </w:rPr>
        <w:t>8</w:t>
      </w:r>
      <w:r>
        <w:rPr>
          <w:color w:val="000000"/>
        </w:rPr>
        <w:t>.2.</w:t>
      </w:r>
      <w:r>
        <w:rPr>
          <w:color w:val="000000"/>
        </w:rPr>
        <w:tab/>
        <w:t>patikima informacija – informacija, kurią galima patikrinti taikant tam tikras vidaus audito procedūras;</w:t>
      </w:r>
    </w:p>
    <w:p w:rsidR="001C62E0" w:rsidRDefault="0005221F">
      <w:pPr>
        <w:widowControl w:val="0"/>
        <w:tabs>
          <w:tab w:val="left" w:pos="709"/>
          <w:tab w:val="left" w:pos="851"/>
          <w:tab w:val="left" w:pos="993"/>
          <w:tab w:val="left" w:pos="1276"/>
          <w:tab w:val="left" w:pos="1843"/>
          <w:tab w:val="left" w:pos="1985"/>
        </w:tabs>
        <w:spacing w:line="360" w:lineRule="auto"/>
        <w:ind w:firstLine="709"/>
        <w:jc w:val="both"/>
        <w:rPr>
          <w:color w:val="000000"/>
        </w:rPr>
      </w:pPr>
      <w:r>
        <w:rPr>
          <w:color w:val="000000"/>
        </w:rPr>
        <w:t>2</w:t>
      </w:r>
      <w:r w:rsidR="005902D4">
        <w:rPr>
          <w:color w:val="000000"/>
        </w:rPr>
        <w:t>8</w:t>
      </w:r>
      <w:r>
        <w:rPr>
          <w:color w:val="000000"/>
        </w:rPr>
        <w:t>.3.</w:t>
      </w:r>
      <w:r>
        <w:rPr>
          <w:color w:val="000000"/>
        </w:rPr>
        <w:tab/>
        <w:t>svarbi informacija – informacija, kuri patvirtina vidaus audito metu padarytas išvadas ir rekomendacijas bei atitinka vidaus audito tikslus;</w:t>
      </w:r>
    </w:p>
    <w:p w:rsidR="001C62E0" w:rsidRDefault="0005221F">
      <w:pPr>
        <w:widowControl w:val="0"/>
        <w:tabs>
          <w:tab w:val="left" w:pos="709"/>
          <w:tab w:val="left" w:pos="851"/>
          <w:tab w:val="left" w:pos="993"/>
          <w:tab w:val="left" w:pos="1276"/>
          <w:tab w:val="left" w:pos="1985"/>
        </w:tabs>
        <w:spacing w:line="360" w:lineRule="auto"/>
        <w:ind w:firstLine="709"/>
        <w:jc w:val="both"/>
        <w:rPr>
          <w:color w:val="000000"/>
        </w:rPr>
      </w:pPr>
      <w:r>
        <w:rPr>
          <w:color w:val="000000"/>
        </w:rPr>
        <w:t>2</w:t>
      </w:r>
      <w:r w:rsidR="005902D4">
        <w:rPr>
          <w:color w:val="000000"/>
        </w:rPr>
        <w:t>8</w:t>
      </w:r>
      <w:r>
        <w:rPr>
          <w:color w:val="000000"/>
        </w:rPr>
        <w:t>.4.</w:t>
      </w:r>
      <w:r>
        <w:rPr>
          <w:color w:val="000000"/>
        </w:rPr>
        <w:tab/>
        <w:t>naudinga informacija – informacija, kuri padeda audituojamam subjektui pasiekti jo veiklos tikslus, gerinti rizikos valdymą ir vidaus kontrolės veikimo tobulinimą.</w:t>
      </w:r>
    </w:p>
    <w:p w:rsidR="001C62E0" w:rsidRDefault="0005221F">
      <w:pPr>
        <w:widowControl w:val="0"/>
        <w:tabs>
          <w:tab w:val="left" w:pos="567"/>
          <w:tab w:val="left" w:pos="851"/>
          <w:tab w:val="left" w:pos="1134"/>
        </w:tabs>
        <w:suppressAutoHyphens/>
        <w:spacing w:line="360" w:lineRule="auto"/>
        <w:ind w:firstLine="709"/>
        <w:jc w:val="both"/>
        <w:rPr>
          <w:color w:val="000000"/>
        </w:rPr>
      </w:pPr>
      <w:r>
        <w:rPr>
          <w:szCs w:val="24"/>
        </w:rPr>
        <w:t>2</w:t>
      </w:r>
      <w:r w:rsidR="005902D4">
        <w:rPr>
          <w:szCs w:val="24"/>
        </w:rPr>
        <w:t>9</w:t>
      </w:r>
      <w:r>
        <w:rPr>
          <w:szCs w:val="24"/>
        </w:rPr>
        <w:t>.</w:t>
      </w:r>
      <w:r>
        <w:rPr>
          <w:szCs w:val="24"/>
        </w:rPr>
        <w:tab/>
      </w:r>
      <w:r>
        <w:t xml:space="preserve">Rinkdamas vidaus audito įrodymus </w:t>
      </w:r>
      <w:r w:rsidR="00FA0473">
        <w:t xml:space="preserve">Skyriaus </w:t>
      </w:r>
      <w:r>
        <w:t>vidaus auditorius turi atlikti tokias vidaus audito procedūras, kurios užtikrintų, kad vidaus audito rizika būtų sumažinta iki priimtino lygio, nustatomo jo profesiniu sprendimu.</w:t>
      </w:r>
      <w:r>
        <w:rPr>
          <w:color w:val="000000"/>
        </w:rPr>
        <w:t xml:space="preserve"> </w:t>
      </w:r>
    </w:p>
    <w:p w:rsidR="001C62E0" w:rsidRDefault="005902D4">
      <w:pPr>
        <w:widowControl w:val="0"/>
        <w:tabs>
          <w:tab w:val="left" w:pos="567"/>
          <w:tab w:val="left" w:pos="1134"/>
        </w:tabs>
        <w:suppressAutoHyphens/>
        <w:spacing w:line="360" w:lineRule="auto"/>
        <w:ind w:left="646" w:firstLine="63"/>
        <w:jc w:val="both"/>
        <w:rPr>
          <w:color w:val="000000"/>
        </w:rPr>
      </w:pPr>
      <w:r>
        <w:rPr>
          <w:szCs w:val="24"/>
        </w:rPr>
        <w:lastRenderedPageBreak/>
        <w:t>30</w:t>
      </w:r>
      <w:r w:rsidR="0005221F">
        <w:rPr>
          <w:szCs w:val="24"/>
        </w:rPr>
        <w:t>.</w:t>
      </w:r>
      <w:r w:rsidR="0005221F">
        <w:rPr>
          <w:szCs w:val="24"/>
        </w:rPr>
        <w:tab/>
      </w:r>
      <w:r w:rsidR="0005221F">
        <w:rPr>
          <w:color w:val="000000"/>
        </w:rPr>
        <w:t xml:space="preserve">Vidaus audito įrodymai renkami, taikant šias vidaus audito procedūras: </w:t>
      </w:r>
    </w:p>
    <w:p w:rsidR="001C62E0" w:rsidRDefault="005902D4">
      <w:pPr>
        <w:widowControl w:val="0"/>
        <w:tabs>
          <w:tab w:val="left" w:pos="567"/>
          <w:tab w:val="left" w:pos="851"/>
        </w:tabs>
        <w:spacing w:line="360" w:lineRule="auto"/>
        <w:ind w:firstLine="709"/>
        <w:jc w:val="both"/>
        <w:rPr>
          <w:color w:val="000000"/>
        </w:rPr>
      </w:pPr>
      <w:r>
        <w:rPr>
          <w:color w:val="000000"/>
        </w:rPr>
        <w:t>30</w:t>
      </w:r>
      <w:r w:rsidR="0005221F">
        <w:rPr>
          <w:color w:val="000000"/>
        </w:rPr>
        <w:t>.1.</w:t>
      </w:r>
      <w:r w:rsidR="0005221F">
        <w:rPr>
          <w:color w:val="000000"/>
        </w:rPr>
        <w:tab/>
        <w:t xml:space="preserve">perskaičiavimą (dokumentų ir apskaitos įrašų aritmetinio tikslumo patikrinimas ar perskaičiavimas); </w:t>
      </w:r>
    </w:p>
    <w:p w:rsidR="001C62E0" w:rsidRDefault="005902D4">
      <w:pPr>
        <w:widowControl w:val="0"/>
        <w:tabs>
          <w:tab w:val="left" w:pos="567"/>
          <w:tab w:val="left" w:pos="851"/>
        </w:tabs>
        <w:spacing w:line="360" w:lineRule="auto"/>
        <w:ind w:firstLine="709"/>
        <w:jc w:val="both"/>
        <w:rPr>
          <w:color w:val="000000"/>
        </w:rPr>
      </w:pPr>
      <w:r>
        <w:rPr>
          <w:color w:val="000000"/>
        </w:rPr>
        <w:t>30</w:t>
      </w:r>
      <w:r w:rsidR="0005221F">
        <w:rPr>
          <w:color w:val="000000"/>
        </w:rPr>
        <w:t>.2.</w:t>
      </w:r>
      <w:r w:rsidR="0005221F">
        <w:rPr>
          <w:color w:val="000000"/>
        </w:rPr>
        <w:tab/>
        <w:t>patvirtinimą (tam tikros informacijos, dėl kurios tikslumo ar buvimo vidaus auditorius abejoja, patvirtinimas ar paneigimas);</w:t>
      </w:r>
    </w:p>
    <w:p w:rsidR="001C62E0" w:rsidRDefault="005902D4">
      <w:pPr>
        <w:widowControl w:val="0"/>
        <w:tabs>
          <w:tab w:val="left" w:pos="567"/>
          <w:tab w:val="left" w:pos="709"/>
          <w:tab w:val="left" w:pos="851"/>
        </w:tabs>
        <w:spacing w:line="360" w:lineRule="auto"/>
        <w:ind w:firstLine="709"/>
        <w:jc w:val="both"/>
        <w:rPr>
          <w:color w:val="000000"/>
        </w:rPr>
      </w:pPr>
      <w:r>
        <w:rPr>
          <w:color w:val="000000"/>
        </w:rPr>
        <w:t>30</w:t>
      </w:r>
      <w:r w:rsidR="0005221F">
        <w:rPr>
          <w:color w:val="000000"/>
        </w:rPr>
        <w:t>.3.</w:t>
      </w:r>
      <w:r w:rsidR="0005221F">
        <w:rPr>
          <w:color w:val="000000"/>
        </w:rPr>
        <w:tab/>
        <w:t>patikrinimą (įrašų, materialiojo turto, dokumentų patikrinimas, kurį atliekant galima tikrinti tik kontrolės procedūras arba patiems atlikti patikrinimą);</w:t>
      </w:r>
    </w:p>
    <w:p w:rsidR="001C62E0" w:rsidRDefault="005902D4">
      <w:pPr>
        <w:widowControl w:val="0"/>
        <w:tabs>
          <w:tab w:val="left" w:pos="567"/>
          <w:tab w:val="left" w:pos="851"/>
        </w:tabs>
        <w:spacing w:line="360" w:lineRule="auto"/>
        <w:ind w:left="284" w:firstLine="425"/>
        <w:jc w:val="both"/>
        <w:rPr>
          <w:color w:val="000000"/>
        </w:rPr>
      </w:pPr>
      <w:r>
        <w:rPr>
          <w:color w:val="000000"/>
        </w:rPr>
        <w:t>30</w:t>
      </w:r>
      <w:r w:rsidR="0005221F">
        <w:rPr>
          <w:color w:val="000000"/>
        </w:rPr>
        <w:t>.4.</w:t>
      </w:r>
      <w:r w:rsidR="0005221F">
        <w:rPr>
          <w:color w:val="000000"/>
        </w:rPr>
        <w:tab/>
        <w:t>stebėjimą (procesų, procedūrų ir kt.);</w:t>
      </w:r>
    </w:p>
    <w:p w:rsidR="001C62E0" w:rsidRDefault="005902D4">
      <w:pPr>
        <w:widowControl w:val="0"/>
        <w:tabs>
          <w:tab w:val="left" w:pos="567"/>
          <w:tab w:val="left" w:pos="851"/>
        </w:tabs>
        <w:spacing w:line="360" w:lineRule="auto"/>
        <w:ind w:firstLine="709"/>
        <w:jc w:val="both"/>
        <w:rPr>
          <w:color w:val="000000"/>
        </w:rPr>
      </w:pPr>
      <w:r>
        <w:rPr>
          <w:color w:val="000000"/>
        </w:rPr>
        <w:t>30</w:t>
      </w:r>
      <w:r w:rsidR="0005221F">
        <w:rPr>
          <w:color w:val="000000"/>
        </w:rPr>
        <w:t>.5.</w:t>
      </w:r>
      <w:r w:rsidR="0005221F">
        <w:rPr>
          <w:color w:val="000000"/>
        </w:rPr>
        <w:tab/>
        <w:t>apklausą ir (arba) pokalbį (apklausos anketų ir klausimynų pateikimas ir atsakymų į juos gavimas, pokalbio aprašymas);</w:t>
      </w:r>
    </w:p>
    <w:p w:rsidR="001C62E0" w:rsidRDefault="005902D4">
      <w:pPr>
        <w:widowControl w:val="0"/>
        <w:tabs>
          <w:tab w:val="left" w:pos="567"/>
          <w:tab w:val="left" w:pos="851"/>
        </w:tabs>
        <w:spacing w:line="360" w:lineRule="auto"/>
        <w:ind w:left="284" w:firstLine="425"/>
        <w:jc w:val="both"/>
        <w:rPr>
          <w:color w:val="000000"/>
        </w:rPr>
      </w:pPr>
      <w:r>
        <w:rPr>
          <w:color w:val="000000"/>
        </w:rPr>
        <w:t>30</w:t>
      </w:r>
      <w:r w:rsidR="0005221F">
        <w:rPr>
          <w:color w:val="000000"/>
        </w:rPr>
        <w:t>.6.</w:t>
      </w:r>
      <w:r w:rsidR="0005221F">
        <w:rPr>
          <w:color w:val="000000"/>
        </w:rPr>
        <w:tab/>
        <w:t xml:space="preserve">analitines procedūras (patikimų rodiklių ir tendencijų analizė). </w:t>
      </w:r>
    </w:p>
    <w:p w:rsidR="001C62E0" w:rsidRDefault="005902D4">
      <w:pPr>
        <w:widowControl w:val="0"/>
        <w:tabs>
          <w:tab w:val="left" w:pos="567"/>
          <w:tab w:val="left" w:pos="709"/>
          <w:tab w:val="left" w:pos="851"/>
          <w:tab w:val="left" w:pos="1134"/>
        </w:tabs>
        <w:suppressAutoHyphens/>
        <w:spacing w:line="360" w:lineRule="auto"/>
        <w:ind w:firstLine="709"/>
        <w:jc w:val="both"/>
        <w:rPr>
          <w:color w:val="000000"/>
        </w:rPr>
      </w:pPr>
      <w:r>
        <w:rPr>
          <w:szCs w:val="24"/>
        </w:rPr>
        <w:t>31.</w:t>
      </w:r>
      <w:r w:rsidR="0005221F">
        <w:rPr>
          <w:szCs w:val="24"/>
        </w:rPr>
        <w:tab/>
      </w:r>
      <w:r w:rsidR="00FA0473">
        <w:rPr>
          <w:szCs w:val="24"/>
        </w:rPr>
        <w:t>Skyriaus v</w:t>
      </w:r>
      <w:r w:rsidR="0005221F">
        <w:rPr>
          <w:color w:val="000000"/>
        </w:rPr>
        <w:t xml:space="preserve">idaus auditorius vidaus audito įrodymus turi vertinti pagal vidaus audito programoje nurodytus vertinimo kriterijus, atsižvelgdamas į vidaus audito tikslus, kitus vertinimo kriterijus, kurie, </w:t>
      </w:r>
      <w:r w:rsidR="00FA0473">
        <w:rPr>
          <w:color w:val="000000"/>
        </w:rPr>
        <w:t xml:space="preserve">Skyriaus </w:t>
      </w:r>
      <w:r w:rsidR="0005221F">
        <w:rPr>
          <w:color w:val="000000"/>
        </w:rPr>
        <w:t xml:space="preserve">vidaus auditoriaus nuomone, gali būti taikomi atliekant konkretaus vidaus audito procedūras. </w:t>
      </w:r>
    </w:p>
    <w:p w:rsidR="001C62E0" w:rsidRDefault="0005221F">
      <w:pPr>
        <w:widowControl w:val="0"/>
        <w:tabs>
          <w:tab w:val="left" w:pos="142"/>
          <w:tab w:val="left" w:pos="567"/>
          <w:tab w:val="left" w:pos="1134"/>
        </w:tabs>
        <w:spacing w:line="360" w:lineRule="auto"/>
        <w:ind w:firstLine="709"/>
        <w:jc w:val="both"/>
        <w:rPr>
          <w:color w:val="000000"/>
        </w:rPr>
      </w:pPr>
      <w:r>
        <w:rPr>
          <w:szCs w:val="24"/>
        </w:rPr>
        <w:t>3</w:t>
      </w:r>
      <w:r w:rsidR="005902D4">
        <w:rPr>
          <w:szCs w:val="24"/>
        </w:rPr>
        <w:t>2</w:t>
      </w:r>
      <w:r>
        <w:rPr>
          <w:szCs w:val="24"/>
        </w:rPr>
        <w:t>.</w:t>
      </w:r>
      <w:r>
        <w:rPr>
          <w:szCs w:val="24"/>
        </w:rPr>
        <w:tab/>
      </w:r>
      <w:r>
        <w:rPr>
          <w:color w:val="000000"/>
        </w:rPr>
        <w:t xml:space="preserve">Atlikdamas vidaus audito procedūras, </w:t>
      </w:r>
      <w:r w:rsidR="00FA0473">
        <w:rPr>
          <w:color w:val="000000"/>
        </w:rPr>
        <w:t xml:space="preserve">Skyriaus </w:t>
      </w:r>
      <w:r>
        <w:rPr>
          <w:color w:val="000000"/>
        </w:rPr>
        <w:t>vidaus auditorius siekia nustatyti reikšmingas klaidas, kurios</w:t>
      </w:r>
      <w:r>
        <w:rPr>
          <w:rFonts w:ascii="Arial" w:hAnsi="Arial" w:cs="Arial"/>
          <w:color w:val="545454"/>
        </w:rPr>
        <w:t xml:space="preserve"> </w:t>
      </w:r>
      <w:r>
        <w:rPr>
          <w:color w:val="000000"/>
        </w:rPr>
        <w:t>daro didelį poveikį audituojamo subjekto veiklai arba audituojamai sričiai, teisės aktų reikalavimų neatitikimams, jo rizikos valdymui ir vidaus kontrolės veikimui.</w:t>
      </w:r>
    </w:p>
    <w:p w:rsidR="001C62E0" w:rsidRDefault="0005221F">
      <w:pPr>
        <w:widowControl w:val="0"/>
        <w:tabs>
          <w:tab w:val="left" w:pos="142"/>
          <w:tab w:val="left" w:pos="426"/>
          <w:tab w:val="left" w:pos="709"/>
          <w:tab w:val="left" w:pos="1134"/>
        </w:tabs>
        <w:spacing w:line="360" w:lineRule="auto"/>
        <w:ind w:firstLine="709"/>
        <w:jc w:val="both"/>
        <w:rPr>
          <w:color w:val="000000"/>
        </w:rPr>
      </w:pPr>
      <w:r>
        <w:rPr>
          <w:szCs w:val="24"/>
        </w:rPr>
        <w:t>3</w:t>
      </w:r>
      <w:r w:rsidR="005902D4">
        <w:rPr>
          <w:szCs w:val="24"/>
        </w:rPr>
        <w:t>3</w:t>
      </w:r>
      <w:r>
        <w:rPr>
          <w:szCs w:val="24"/>
        </w:rPr>
        <w:t>.</w:t>
      </w:r>
      <w:r>
        <w:rPr>
          <w:szCs w:val="24"/>
        </w:rPr>
        <w:tab/>
      </w:r>
      <w:r>
        <w:rPr>
          <w:color w:val="000000"/>
        </w:rPr>
        <w:t>Vidaus auditorius audituojamo subjekto vidaus kontrolės veikimą vertina pagal penkis vidaus kontrolės sistemos elementus: kontrolės aplinką, rizikos vertinimą, kontrolės veiklą, informavimą ir komunikaciją bei stebėseną, atsižvelgdamas į Rekomendacines vidaus kontrolės sukūrimo, veikimo ir tobulinimo, jos vertinimo gaires viešojo sektoriaus subjektams, ir išvadoje pateikia nuomonę apie jos veikimą.</w:t>
      </w:r>
    </w:p>
    <w:p w:rsidR="001C62E0" w:rsidRDefault="0005221F">
      <w:pPr>
        <w:widowControl w:val="0"/>
        <w:tabs>
          <w:tab w:val="left" w:pos="142"/>
          <w:tab w:val="left" w:pos="709"/>
          <w:tab w:val="left" w:pos="993"/>
          <w:tab w:val="left" w:pos="1134"/>
        </w:tabs>
        <w:spacing w:line="360" w:lineRule="auto"/>
        <w:ind w:left="426" w:firstLine="283"/>
        <w:jc w:val="both"/>
        <w:rPr>
          <w:color w:val="000000"/>
        </w:rPr>
      </w:pPr>
      <w:r>
        <w:rPr>
          <w:szCs w:val="24"/>
        </w:rPr>
        <w:t>3</w:t>
      </w:r>
      <w:r w:rsidR="005902D4">
        <w:rPr>
          <w:szCs w:val="24"/>
        </w:rPr>
        <w:t>4</w:t>
      </w:r>
      <w:r>
        <w:rPr>
          <w:szCs w:val="24"/>
        </w:rPr>
        <w:t>.</w:t>
      </w:r>
      <w:r>
        <w:rPr>
          <w:szCs w:val="24"/>
        </w:rPr>
        <w:tab/>
      </w:r>
      <w:r>
        <w:rPr>
          <w:color w:val="000000"/>
        </w:rPr>
        <w:t>Vidaus kontrolės veikimas įvertinamas:</w:t>
      </w:r>
    </w:p>
    <w:p w:rsidR="001C62E0" w:rsidRDefault="0005221F">
      <w:pPr>
        <w:widowControl w:val="0"/>
        <w:tabs>
          <w:tab w:val="left" w:pos="284"/>
          <w:tab w:val="left" w:pos="851"/>
          <w:tab w:val="left" w:pos="993"/>
        </w:tabs>
        <w:spacing w:line="360" w:lineRule="auto"/>
        <w:ind w:firstLine="709"/>
        <w:jc w:val="both"/>
        <w:rPr>
          <w:color w:val="000000"/>
        </w:rPr>
      </w:pPr>
      <w:r>
        <w:rPr>
          <w:color w:val="000000"/>
        </w:rPr>
        <w:t>3</w:t>
      </w:r>
      <w:r w:rsidR="005902D4">
        <w:rPr>
          <w:color w:val="000000"/>
        </w:rPr>
        <w:t>4</w:t>
      </w:r>
      <w:r>
        <w:rPr>
          <w:color w:val="000000"/>
        </w:rPr>
        <w:t>.1.</w:t>
      </w:r>
      <w:r>
        <w:rPr>
          <w:color w:val="000000"/>
        </w:rPr>
        <w:tab/>
        <w:t xml:space="preserve">labai gerai – jei visa rizika yra nustatyta ir valdoma, vidaus kontrolės trūkumų nerasta; </w:t>
      </w:r>
    </w:p>
    <w:p w:rsidR="001C62E0" w:rsidRDefault="0005221F">
      <w:pPr>
        <w:widowControl w:val="0"/>
        <w:tabs>
          <w:tab w:val="left" w:pos="851"/>
        </w:tabs>
        <w:spacing w:line="360" w:lineRule="auto"/>
        <w:ind w:firstLine="709"/>
        <w:jc w:val="both"/>
        <w:rPr>
          <w:color w:val="000000"/>
        </w:rPr>
      </w:pPr>
      <w:r>
        <w:rPr>
          <w:color w:val="000000"/>
        </w:rPr>
        <w:t>3</w:t>
      </w:r>
      <w:r w:rsidR="005902D4">
        <w:rPr>
          <w:color w:val="000000"/>
        </w:rPr>
        <w:t>4</w:t>
      </w:r>
      <w:r>
        <w:rPr>
          <w:color w:val="000000"/>
        </w:rPr>
        <w:t>.2.</w:t>
      </w:r>
      <w:r>
        <w:rPr>
          <w:color w:val="000000"/>
        </w:rPr>
        <w:tab/>
        <w:t xml:space="preserve">gerai – jei visa rizika yra nustatyta ir valdoma, bet yra keletas nesvarbių vidaus kontrolės trūkumų, neturinčių neigiamos įtakos viešojo juridinio asmens veiklos rezultatams; </w:t>
      </w:r>
    </w:p>
    <w:p w:rsidR="001C62E0" w:rsidRDefault="0005221F">
      <w:pPr>
        <w:widowControl w:val="0"/>
        <w:tabs>
          <w:tab w:val="left" w:pos="709"/>
          <w:tab w:val="left" w:pos="851"/>
        </w:tabs>
        <w:spacing w:line="360" w:lineRule="auto"/>
        <w:ind w:firstLine="709"/>
        <w:jc w:val="both"/>
        <w:rPr>
          <w:color w:val="000000"/>
        </w:rPr>
      </w:pPr>
      <w:r>
        <w:rPr>
          <w:color w:val="000000"/>
        </w:rPr>
        <w:t>3</w:t>
      </w:r>
      <w:r w:rsidR="005902D4">
        <w:rPr>
          <w:color w:val="000000"/>
        </w:rPr>
        <w:t>4</w:t>
      </w:r>
      <w:r>
        <w:rPr>
          <w:color w:val="000000"/>
        </w:rPr>
        <w:t>.3.</w:t>
      </w:r>
      <w:r>
        <w:rPr>
          <w:color w:val="000000"/>
        </w:rPr>
        <w:tab/>
        <w:t xml:space="preserve"> patenkinamai – jei visa rizika yra nustatyta, tačiau dėl netinkamo rizikos valdymo yra vidaus kontrolės trūkumų, kurie gali turėti neigiamą įtaką viešojo juridinio asmens veiklos rezultatams;</w:t>
      </w:r>
    </w:p>
    <w:p w:rsidR="001C62E0" w:rsidRDefault="0005221F">
      <w:pPr>
        <w:widowControl w:val="0"/>
        <w:tabs>
          <w:tab w:val="left" w:pos="851"/>
        </w:tabs>
        <w:spacing w:line="360" w:lineRule="auto"/>
        <w:ind w:firstLine="709"/>
        <w:jc w:val="both"/>
        <w:rPr>
          <w:color w:val="000000"/>
        </w:rPr>
      </w:pPr>
      <w:r>
        <w:rPr>
          <w:color w:val="000000"/>
        </w:rPr>
        <w:t>3</w:t>
      </w:r>
      <w:r w:rsidR="005902D4">
        <w:rPr>
          <w:color w:val="000000"/>
        </w:rPr>
        <w:t>4</w:t>
      </w:r>
      <w:r>
        <w:rPr>
          <w:color w:val="000000"/>
        </w:rPr>
        <w:t>.4.</w:t>
      </w:r>
      <w:r>
        <w:rPr>
          <w:color w:val="000000"/>
        </w:rPr>
        <w:tab/>
        <w:t>silpnai – jei ne visa rizika yra nustatyta, nevykdomas rizikos valdymas ir vidaus kontrolės trūkumai yra akivaizdūs, darantys neigiamą įtaką viešojo juridinio asmens veiklos rezultatams.</w:t>
      </w:r>
    </w:p>
    <w:p w:rsidR="001C62E0" w:rsidRDefault="0005221F">
      <w:pPr>
        <w:widowControl w:val="0"/>
        <w:tabs>
          <w:tab w:val="left" w:pos="-142"/>
          <w:tab w:val="left" w:pos="0"/>
          <w:tab w:val="left" w:pos="426"/>
          <w:tab w:val="left" w:pos="709"/>
          <w:tab w:val="left" w:pos="1134"/>
        </w:tabs>
        <w:spacing w:line="360" w:lineRule="auto"/>
        <w:ind w:firstLine="709"/>
        <w:jc w:val="both"/>
        <w:rPr>
          <w:color w:val="000000"/>
        </w:rPr>
      </w:pPr>
      <w:r>
        <w:rPr>
          <w:szCs w:val="24"/>
        </w:rPr>
        <w:t>3</w:t>
      </w:r>
      <w:r w:rsidR="005902D4">
        <w:rPr>
          <w:szCs w:val="24"/>
        </w:rPr>
        <w:t>5</w:t>
      </w:r>
      <w:r>
        <w:rPr>
          <w:szCs w:val="24"/>
        </w:rPr>
        <w:t>.</w:t>
      </w:r>
      <w:r>
        <w:rPr>
          <w:szCs w:val="24"/>
        </w:rPr>
        <w:tab/>
      </w:r>
      <w:r w:rsidR="00042AFA">
        <w:rPr>
          <w:szCs w:val="24"/>
        </w:rPr>
        <w:t>Skyriaus</w:t>
      </w:r>
      <w:r w:rsidR="004855F5">
        <w:rPr>
          <w:szCs w:val="24"/>
        </w:rPr>
        <w:t xml:space="preserve"> v</w:t>
      </w:r>
      <w:r>
        <w:rPr>
          <w:color w:val="000000"/>
        </w:rPr>
        <w:t xml:space="preserve">idaus auditorius, atlikęs vidaus audito programoje numatytas vidaus audito procedūras, turi </w:t>
      </w:r>
      <w:r>
        <w:t xml:space="preserve">parengti darbo dokumentus, </w:t>
      </w:r>
      <w:r>
        <w:rPr>
          <w:color w:val="000000"/>
        </w:rPr>
        <w:t xml:space="preserve">kurie yra pagrindas parengti vidaus audito ataskaitą, taip </w:t>
      </w:r>
      <w:r>
        <w:rPr>
          <w:color w:val="000000"/>
        </w:rPr>
        <w:lastRenderedPageBreak/>
        <w:t>pat pagrįsti vidaus audito išvadas ir rekomendacijas.</w:t>
      </w:r>
    </w:p>
    <w:p w:rsidR="001C62E0" w:rsidRDefault="0005221F">
      <w:pPr>
        <w:widowControl w:val="0"/>
        <w:tabs>
          <w:tab w:val="left" w:pos="567"/>
          <w:tab w:val="left" w:pos="709"/>
          <w:tab w:val="left" w:pos="1134"/>
        </w:tabs>
        <w:spacing w:line="360" w:lineRule="auto"/>
        <w:ind w:firstLine="709"/>
        <w:jc w:val="both"/>
        <w:rPr>
          <w:color w:val="000000"/>
        </w:rPr>
      </w:pPr>
      <w:r>
        <w:rPr>
          <w:szCs w:val="24"/>
        </w:rPr>
        <w:t>3</w:t>
      </w:r>
      <w:r w:rsidR="005902D4">
        <w:rPr>
          <w:szCs w:val="24"/>
        </w:rPr>
        <w:t>6</w:t>
      </w:r>
      <w:r>
        <w:rPr>
          <w:szCs w:val="24"/>
        </w:rPr>
        <w:t>.</w:t>
      </w:r>
      <w:r>
        <w:rPr>
          <w:szCs w:val="24"/>
        </w:rPr>
        <w:tab/>
      </w:r>
      <w:r>
        <w:rPr>
          <w:color w:val="000000"/>
        </w:rPr>
        <w:t xml:space="preserve">Darbo dokumentas privalo turėti dokumento sudarytojo pavadinimą, dokumento pavadinimą, dokumento datą, dokumento numerį, dokumento tekstą ir turi būti </w:t>
      </w:r>
      <w:r w:rsidR="004855F5">
        <w:rPr>
          <w:color w:val="000000"/>
        </w:rPr>
        <w:t xml:space="preserve">Skyriaus </w:t>
      </w:r>
      <w:r>
        <w:rPr>
          <w:color w:val="000000"/>
        </w:rPr>
        <w:t xml:space="preserve">vidaus auditoriaus pasirašytas. </w:t>
      </w:r>
    </w:p>
    <w:p w:rsidR="001C62E0" w:rsidRDefault="0005221F">
      <w:pPr>
        <w:widowControl w:val="0"/>
        <w:tabs>
          <w:tab w:val="left" w:pos="0"/>
          <w:tab w:val="left" w:pos="284"/>
          <w:tab w:val="left" w:pos="426"/>
          <w:tab w:val="left" w:pos="709"/>
          <w:tab w:val="left" w:pos="851"/>
          <w:tab w:val="left" w:pos="1134"/>
        </w:tabs>
        <w:spacing w:line="360" w:lineRule="auto"/>
        <w:ind w:firstLine="709"/>
        <w:jc w:val="both"/>
        <w:rPr>
          <w:color w:val="000000"/>
        </w:rPr>
      </w:pPr>
      <w:r>
        <w:rPr>
          <w:szCs w:val="24"/>
        </w:rPr>
        <w:t>3</w:t>
      </w:r>
      <w:r w:rsidR="005902D4">
        <w:rPr>
          <w:szCs w:val="24"/>
        </w:rPr>
        <w:t>7</w:t>
      </w:r>
      <w:r>
        <w:rPr>
          <w:szCs w:val="24"/>
        </w:rPr>
        <w:t>.</w:t>
      </w:r>
      <w:r>
        <w:rPr>
          <w:szCs w:val="24"/>
        </w:rPr>
        <w:tab/>
      </w:r>
      <w:r>
        <w:rPr>
          <w:color w:val="000000"/>
        </w:rPr>
        <w:t xml:space="preserve">Darbo dokumente turi būti nurodytas vidaus audito procedūrų atlikimo tikslas, informacijos šaltinis, taikytos vidaus audito procedūros, vidaus audito apimtis, susijusi su atliktomis vidaus audito procedūromis, apibendrinti vidaus audito išvadas ir rekomendacijas patvirtinantys vidaus audito įrodymai. </w:t>
      </w:r>
    </w:p>
    <w:p w:rsidR="001C62E0" w:rsidRDefault="0005221F">
      <w:pPr>
        <w:widowControl w:val="0"/>
        <w:tabs>
          <w:tab w:val="left" w:pos="0"/>
          <w:tab w:val="left" w:pos="284"/>
          <w:tab w:val="left" w:pos="426"/>
          <w:tab w:val="left" w:pos="709"/>
          <w:tab w:val="left" w:pos="851"/>
          <w:tab w:val="left" w:pos="1134"/>
        </w:tabs>
        <w:spacing w:line="360" w:lineRule="auto"/>
        <w:ind w:firstLine="709"/>
        <w:jc w:val="both"/>
        <w:textAlignment w:val="center"/>
        <w:rPr>
          <w:color w:val="000000"/>
        </w:rPr>
      </w:pPr>
      <w:r>
        <w:rPr>
          <w:szCs w:val="24"/>
        </w:rPr>
        <w:t>3</w:t>
      </w:r>
      <w:r w:rsidR="005902D4">
        <w:rPr>
          <w:szCs w:val="24"/>
        </w:rPr>
        <w:t>8</w:t>
      </w:r>
      <w:r>
        <w:rPr>
          <w:szCs w:val="24"/>
        </w:rPr>
        <w:t>.</w:t>
      </w:r>
      <w:r>
        <w:rPr>
          <w:szCs w:val="24"/>
        </w:rPr>
        <w:tab/>
      </w:r>
      <w:r>
        <w:rPr>
          <w:color w:val="000000"/>
        </w:rPr>
        <w:t>Darbo dokumente turi būti išdėstomi vidaus audito metu nustatyti svarbūs faktai, nurodyti visi nustatyti pažeidimai ir klaidos, teisės aktų reikalavimų neatitikimai, nukrypimai nuo patvirtintų procedūrų, aiškinamos priežastys, dėl kurių atsirado pažeidimai ir klaidos, nurodoma jų įtaka audituojamo subjekto veiklai, išvadoje įvertintas vidaus kontrolės veikimas.</w:t>
      </w:r>
    </w:p>
    <w:p w:rsidR="001C62E0" w:rsidRDefault="0005221F">
      <w:pPr>
        <w:widowControl w:val="0"/>
        <w:tabs>
          <w:tab w:val="left" w:pos="0"/>
          <w:tab w:val="left" w:pos="284"/>
          <w:tab w:val="left" w:pos="426"/>
          <w:tab w:val="left" w:pos="709"/>
          <w:tab w:val="left" w:pos="851"/>
          <w:tab w:val="left" w:pos="1134"/>
        </w:tabs>
        <w:spacing w:line="360" w:lineRule="auto"/>
        <w:ind w:firstLine="709"/>
        <w:jc w:val="both"/>
        <w:textAlignment w:val="center"/>
        <w:rPr>
          <w:color w:val="000000"/>
        </w:rPr>
      </w:pPr>
      <w:r>
        <w:rPr>
          <w:szCs w:val="24"/>
        </w:rPr>
        <w:t>3</w:t>
      </w:r>
      <w:r w:rsidR="005902D4">
        <w:rPr>
          <w:szCs w:val="24"/>
        </w:rPr>
        <w:t>9</w:t>
      </w:r>
      <w:r>
        <w:rPr>
          <w:szCs w:val="24"/>
        </w:rPr>
        <w:t>.</w:t>
      </w:r>
      <w:r>
        <w:rPr>
          <w:szCs w:val="24"/>
        </w:rPr>
        <w:tab/>
      </w:r>
      <w:r w:rsidR="004855F5">
        <w:rPr>
          <w:szCs w:val="24"/>
        </w:rPr>
        <w:t>Skyriaus v</w:t>
      </w:r>
      <w:r>
        <w:rPr>
          <w:color w:val="000000"/>
        </w:rPr>
        <w:t xml:space="preserve">idaus auditorius, atlikęs vidaus audito procedūras, numatytas atlikti vidaus audito programoje, darbo dokumentus turi pateikti </w:t>
      </w:r>
      <w:r w:rsidR="004855F5">
        <w:rPr>
          <w:color w:val="000000"/>
        </w:rPr>
        <w:t>Skyriaus vedėjo</w:t>
      </w:r>
      <w:r>
        <w:rPr>
          <w:color w:val="000000"/>
        </w:rPr>
        <w:t xml:space="preserve"> peržiūrai.</w:t>
      </w:r>
    </w:p>
    <w:p w:rsidR="001C62E0" w:rsidRDefault="001C62E0">
      <w:pPr>
        <w:ind w:left="360"/>
        <w:jc w:val="center"/>
        <w:rPr>
          <w:b/>
          <w:caps/>
          <w:color w:val="000000"/>
        </w:rPr>
      </w:pPr>
    </w:p>
    <w:p w:rsidR="001C62E0" w:rsidRDefault="0005221F">
      <w:pPr>
        <w:jc w:val="center"/>
        <w:rPr>
          <w:b/>
          <w:caps/>
          <w:color w:val="000000"/>
        </w:rPr>
      </w:pPr>
      <w:r>
        <w:rPr>
          <w:b/>
          <w:caps/>
          <w:color w:val="000000"/>
        </w:rPr>
        <w:t>KETVIRTASIS SKIRSNIS</w:t>
      </w:r>
    </w:p>
    <w:p w:rsidR="001C62E0" w:rsidRDefault="0005221F">
      <w:pPr>
        <w:jc w:val="center"/>
        <w:rPr>
          <w:b/>
          <w:caps/>
          <w:color w:val="000000"/>
        </w:rPr>
      </w:pPr>
      <w:r>
        <w:rPr>
          <w:b/>
          <w:caps/>
          <w:color w:val="000000"/>
        </w:rPr>
        <w:t>VIDAUS AUDITO REZULTATŲ PATEIKIMAS</w:t>
      </w:r>
    </w:p>
    <w:p w:rsidR="001C62E0" w:rsidRDefault="001C62E0">
      <w:pPr>
        <w:tabs>
          <w:tab w:val="left" w:pos="709"/>
        </w:tabs>
        <w:ind w:firstLine="709"/>
        <w:jc w:val="both"/>
        <w:rPr>
          <w:color w:val="000000"/>
        </w:rPr>
      </w:pPr>
    </w:p>
    <w:p w:rsidR="001C62E0" w:rsidRDefault="005902D4">
      <w:pPr>
        <w:widowControl w:val="0"/>
        <w:tabs>
          <w:tab w:val="left" w:pos="0"/>
          <w:tab w:val="left" w:pos="1134"/>
          <w:tab w:val="left" w:pos="1276"/>
        </w:tabs>
        <w:suppressAutoHyphens/>
        <w:spacing w:line="360" w:lineRule="auto"/>
        <w:ind w:firstLine="709"/>
        <w:jc w:val="both"/>
        <w:rPr>
          <w:strike/>
          <w:color w:val="000000"/>
        </w:rPr>
      </w:pPr>
      <w:r>
        <w:rPr>
          <w:szCs w:val="24"/>
        </w:rPr>
        <w:t>40</w:t>
      </w:r>
      <w:r w:rsidR="0005221F">
        <w:rPr>
          <w:szCs w:val="24"/>
        </w:rPr>
        <w:t>.</w:t>
      </w:r>
      <w:r w:rsidR="0005221F">
        <w:rPr>
          <w:szCs w:val="24"/>
        </w:rPr>
        <w:tab/>
      </w:r>
      <w:r w:rsidR="00FE5494">
        <w:rPr>
          <w:szCs w:val="24"/>
        </w:rPr>
        <w:t>Skyriaus</w:t>
      </w:r>
      <w:r w:rsidR="003B12C4">
        <w:rPr>
          <w:szCs w:val="24"/>
        </w:rPr>
        <w:t xml:space="preserve"> v</w:t>
      </w:r>
      <w:r w:rsidR="0005221F">
        <w:rPr>
          <w:color w:val="000000"/>
        </w:rPr>
        <w:t xml:space="preserve">idaus auditorius, atlikęs vidaus audito procedūras, turi parengti vidaus audito ataskaitos projektą pagal Metodikos </w:t>
      </w:r>
      <w:r w:rsidR="0005221F">
        <w:t>4</w:t>
      </w:r>
      <w:r>
        <w:t>7</w:t>
      </w:r>
      <w:r w:rsidR="0005221F">
        <w:t xml:space="preserve"> punkte nustatytus reikalavimus. </w:t>
      </w:r>
    </w:p>
    <w:p w:rsidR="001C62E0" w:rsidRDefault="005902D4">
      <w:pPr>
        <w:widowControl w:val="0"/>
        <w:tabs>
          <w:tab w:val="left" w:pos="709"/>
          <w:tab w:val="left" w:pos="993"/>
          <w:tab w:val="left" w:pos="1134"/>
        </w:tabs>
        <w:suppressAutoHyphens/>
        <w:spacing w:line="360" w:lineRule="auto"/>
        <w:ind w:firstLine="709"/>
        <w:jc w:val="both"/>
        <w:rPr>
          <w:strike/>
          <w:color w:val="000000"/>
        </w:rPr>
      </w:pPr>
      <w:r>
        <w:rPr>
          <w:szCs w:val="24"/>
        </w:rPr>
        <w:t>41</w:t>
      </w:r>
      <w:r w:rsidR="0005221F">
        <w:rPr>
          <w:szCs w:val="24"/>
        </w:rPr>
        <w:t>.</w:t>
      </w:r>
      <w:r w:rsidR="0005221F">
        <w:rPr>
          <w:szCs w:val="24"/>
        </w:rPr>
        <w:tab/>
      </w:r>
      <w:r w:rsidR="0005221F">
        <w:t xml:space="preserve">Vidaus audito ataskaitos projektą </w:t>
      </w:r>
      <w:r>
        <w:t>Skyrius</w:t>
      </w:r>
      <w:r w:rsidR="0005221F">
        <w:t xml:space="preserve"> turi </w:t>
      </w:r>
      <w:r w:rsidR="0005221F">
        <w:rPr>
          <w:color w:val="000000"/>
        </w:rPr>
        <w:t xml:space="preserve">pateikti audituojamo subjekto vadovui, kuris </w:t>
      </w:r>
      <w:r w:rsidR="0005221F">
        <w:t>per 5 darbo dienas turi susipažinti su jam pateiktu vidaus audito ataskaitos projektu ir gali pateikti dėl jo atsiliepimą.</w:t>
      </w:r>
      <w:r w:rsidR="0005221F">
        <w:rPr>
          <w:color w:val="000000"/>
        </w:rPr>
        <w:t xml:space="preserve"> </w:t>
      </w:r>
    </w:p>
    <w:p w:rsidR="001C62E0" w:rsidRDefault="0005221F">
      <w:pPr>
        <w:widowControl w:val="0"/>
        <w:tabs>
          <w:tab w:val="left" w:pos="567"/>
          <w:tab w:val="left" w:pos="709"/>
          <w:tab w:val="left" w:pos="993"/>
          <w:tab w:val="left" w:pos="1134"/>
          <w:tab w:val="left" w:pos="1560"/>
          <w:tab w:val="left" w:pos="1843"/>
          <w:tab w:val="left" w:pos="1985"/>
          <w:tab w:val="left" w:pos="2127"/>
        </w:tabs>
        <w:spacing w:line="360" w:lineRule="auto"/>
        <w:ind w:firstLine="709"/>
        <w:jc w:val="both"/>
      </w:pPr>
      <w:r>
        <w:rPr>
          <w:szCs w:val="24"/>
        </w:rPr>
        <w:t>4</w:t>
      </w:r>
      <w:r w:rsidR="005902D4">
        <w:rPr>
          <w:szCs w:val="24"/>
        </w:rPr>
        <w:t>2</w:t>
      </w:r>
      <w:r>
        <w:rPr>
          <w:szCs w:val="24"/>
        </w:rPr>
        <w:t>.</w:t>
      </w:r>
      <w:r>
        <w:rPr>
          <w:szCs w:val="24"/>
        </w:rPr>
        <w:tab/>
      </w:r>
      <w:r>
        <w:t xml:space="preserve">Gautą audituojamo subjekto vadovo atsiliepimą dėl vidaus audito ataskaitos projekto </w:t>
      </w:r>
      <w:r w:rsidR="003B12C4">
        <w:t xml:space="preserve"> Skyriaus </w:t>
      </w:r>
      <w:r>
        <w:t>vidaus auditorius turi įvertinti, parengti darbo dokumentą, kuriame nurodomas sprendimas dėl vidaus audito ataskaitos projekto tikslinimo (netikslinimo) pagal audituojamo subjekto atsiliepime pateiktus pasiūlymus.</w:t>
      </w:r>
    </w:p>
    <w:p w:rsidR="001C62E0" w:rsidRDefault="0005221F">
      <w:pPr>
        <w:widowControl w:val="0"/>
        <w:tabs>
          <w:tab w:val="left" w:pos="426"/>
          <w:tab w:val="left" w:pos="709"/>
          <w:tab w:val="left" w:pos="993"/>
          <w:tab w:val="left" w:pos="1134"/>
          <w:tab w:val="left" w:pos="1560"/>
          <w:tab w:val="left" w:pos="1843"/>
          <w:tab w:val="left" w:pos="1985"/>
          <w:tab w:val="left" w:pos="2127"/>
        </w:tabs>
        <w:spacing w:line="360" w:lineRule="auto"/>
        <w:ind w:firstLine="709"/>
        <w:jc w:val="both"/>
      </w:pPr>
      <w:r>
        <w:rPr>
          <w:szCs w:val="24"/>
        </w:rPr>
        <w:t>4</w:t>
      </w:r>
      <w:r w:rsidR="005902D4">
        <w:rPr>
          <w:szCs w:val="24"/>
        </w:rPr>
        <w:t>3</w:t>
      </w:r>
      <w:r>
        <w:rPr>
          <w:szCs w:val="24"/>
        </w:rPr>
        <w:t>.</w:t>
      </w:r>
      <w:r>
        <w:rPr>
          <w:szCs w:val="24"/>
        </w:rPr>
        <w:tab/>
      </w:r>
      <w:r>
        <w:t xml:space="preserve">Jei audituojamo subjekto vadovo atsiliepime pateikti pasiūlymai dėl vidaus audito ataskaitos projekto, į kuriuos nebus atsižvelgta, </w:t>
      </w:r>
      <w:r w:rsidR="003B12C4">
        <w:t xml:space="preserve"> Skyriaus </w:t>
      </w:r>
      <w:r>
        <w:t xml:space="preserve">vidaus auditorius darbo dokumente turėtų nurodyti priežastis, dėl kurių jis į juos neatsižvelgė. </w:t>
      </w:r>
    </w:p>
    <w:p w:rsidR="001C62E0" w:rsidRDefault="0005221F">
      <w:pPr>
        <w:widowControl w:val="0"/>
        <w:tabs>
          <w:tab w:val="left" w:pos="426"/>
          <w:tab w:val="left" w:pos="709"/>
          <w:tab w:val="left" w:pos="993"/>
          <w:tab w:val="left" w:pos="1134"/>
          <w:tab w:val="left" w:pos="1560"/>
          <w:tab w:val="left" w:pos="1843"/>
          <w:tab w:val="left" w:pos="1985"/>
          <w:tab w:val="left" w:pos="2127"/>
        </w:tabs>
        <w:spacing w:line="360" w:lineRule="auto"/>
        <w:ind w:firstLine="709"/>
        <w:jc w:val="both"/>
        <w:rPr>
          <w:color w:val="000000"/>
        </w:rPr>
      </w:pPr>
      <w:r>
        <w:rPr>
          <w:szCs w:val="24"/>
        </w:rPr>
        <w:t>4</w:t>
      </w:r>
      <w:r w:rsidR="005902D4">
        <w:rPr>
          <w:szCs w:val="24"/>
        </w:rPr>
        <w:t>4</w:t>
      </w:r>
      <w:r>
        <w:rPr>
          <w:szCs w:val="24"/>
        </w:rPr>
        <w:t>.</w:t>
      </w:r>
      <w:r>
        <w:rPr>
          <w:szCs w:val="24"/>
        </w:rPr>
        <w:tab/>
      </w:r>
      <w:r>
        <w:rPr>
          <w:color w:val="000000"/>
        </w:rPr>
        <w:t>Vidaus audito ataskaitos projektą</w:t>
      </w:r>
      <w:r w:rsidRPr="003B12C4">
        <w:rPr>
          <w:i/>
          <w:color w:val="000000"/>
        </w:rPr>
        <w:t xml:space="preserve"> </w:t>
      </w:r>
      <w:r w:rsidR="003B12C4">
        <w:rPr>
          <w:color w:val="000000"/>
        </w:rPr>
        <w:t xml:space="preserve">Skyriaus </w:t>
      </w:r>
      <w:r>
        <w:rPr>
          <w:color w:val="000000"/>
        </w:rPr>
        <w:t>vidaus auditorius turi aptarti su audituojamo subjekto vadovu ir</w:t>
      </w:r>
      <w:r>
        <w:rPr>
          <w:b/>
          <w:color w:val="000000"/>
        </w:rPr>
        <w:t xml:space="preserve"> </w:t>
      </w:r>
      <w:r>
        <w:rPr>
          <w:color w:val="000000"/>
        </w:rPr>
        <w:t>su atsakingais už audituotą sritį darbuotojais (susirašinėjimų, susitikimų, komentarų teikimo ar kitais būdais),</w:t>
      </w:r>
      <w:r>
        <w:t xml:space="preserve"> kad supažindintų juos su nustatytais ir apibendrintais faktais, su audituojamo subjekto vadovo atsiliepime dėl vidaus audito ataskaitos projekto gautais pasiūlymais, į kuriuos nebuvo atsižvelgta, apsvarstytų su jais jų veiklos tobulinimo ir nustatytų neatitikimų šalinimo galimybes. </w:t>
      </w:r>
      <w:r w:rsidR="003B12C4">
        <w:t>Skyriaus v</w:t>
      </w:r>
      <w:r>
        <w:t>idaus auditorius turi įsitikinti,</w:t>
      </w:r>
      <w:r>
        <w:rPr>
          <w:b/>
        </w:rPr>
        <w:t xml:space="preserve"> </w:t>
      </w:r>
      <w:r>
        <w:t>kad audituojamo subjekto darbuotojai supranta pažeidimo, klaidos arba teisės aktų reikalavimų</w:t>
      </w:r>
      <w:r>
        <w:rPr>
          <w:b/>
        </w:rPr>
        <w:t xml:space="preserve"> </w:t>
      </w:r>
      <w:r>
        <w:t>neatitikimo esmę.</w:t>
      </w:r>
    </w:p>
    <w:p w:rsidR="001C62E0" w:rsidRDefault="0005221F">
      <w:pPr>
        <w:widowControl w:val="0"/>
        <w:tabs>
          <w:tab w:val="left" w:pos="0"/>
          <w:tab w:val="left" w:pos="567"/>
          <w:tab w:val="left" w:pos="993"/>
          <w:tab w:val="left" w:pos="1134"/>
          <w:tab w:val="left" w:pos="1560"/>
          <w:tab w:val="left" w:pos="1843"/>
          <w:tab w:val="left" w:pos="1985"/>
          <w:tab w:val="left" w:pos="2127"/>
        </w:tabs>
        <w:spacing w:line="360" w:lineRule="auto"/>
        <w:ind w:firstLine="709"/>
        <w:jc w:val="both"/>
        <w:textAlignment w:val="center"/>
        <w:rPr>
          <w:color w:val="000000"/>
          <w:szCs w:val="24"/>
        </w:rPr>
      </w:pPr>
      <w:r>
        <w:rPr>
          <w:szCs w:val="24"/>
        </w:rPr>
        <w:lastRenderedPageBreak/>
        <w:t>4</w:t>
      </w:r>
      <w:r w:rsidR="005902D4">
        <w:rPr>
          <w:szCs w:val="24"/>
        </w:rPr>
        <w:t>5</w:t>
      </w:r>
      <w:r>
        <w:rPr>
          <w:szCs w:val="24"/>
        </w:rPr>
        <w:t>.</w:t>
      </w:r>
      <w:r>
        <w:rPr>
          <w:szCs w:val="24"/>
        </w:rPr>
        <w:tab/>
      </w:r>
      <w:r>
        <w:rPr>
          <w:color w:val="000000"/>
        </w:rPr>
        <w:t>Po vidaus audito ataskaitos projekto aptarimo</w:t>
      </w:r>
      <w:r w:rsidR="003B12C4">
        <w:rPr>
          <w:color w:val="000000"/>
        </w:rPr>
        <w:t xml:space="preserve"> Skyriaus</w:t>
      </w:r>
      <w:r>
        <w:rPr>
          <w:color w:val="000000"/>
        </w:rPr>
        <w:t xml:space="preserve"> vidaus auditorius turi parengti vidaus audito ataskaitą, kurią turi pasirašyti </w:t>
      </w:r>
      <w:r w:rsidR="00F379E4">
        <w:rPr>
          <w:color w:val="000000"/>
        </w:rPr>
        <w:t>Skyriaus vedėjas</w:t>
      </w:r>
      <w:r>
        <w:rPr>
          <w:color w:val="000000"/>
        </w:rPr>
        <w:t xml:space="preserve"> ir vidaus auditą atlikęs </w:t>
      </w:r>
      <w:r w:rsidR="00817153">
        <w:rPr>
          <w:color w:val="000000"/>
        </w:rPr>
        <w:t xml:space="preserve">Skyriaus </w:t>
      </w:r>
      <w:r>
        <w:rPr>
          <w:color w:val="000000"/>
        </w:rPr>
        <w:t>vidaus auditorius.</w:t>
      </w:r>
    </w:p>
    <w:p w:rsidR="001C62E0" w:rsidRDefault="0005221F">
      <w:pPr>
        <w:widowControl w:val="0"/>
        <w:tabs>
          <w:tab w:val="left" w:pos="426"/>
          <w:tab w:val="left" w:pos="709"/>
          <w:tab w:val="left" w:pos="1134"/>
        </w:tabs>
        <w:suppressAutoHyphens/>
        <w:spacing w:line="360" w:lineRule="auto"/>
        <w:ind w:left="142" w:firstLine="567"/>
        <w:jc w:val="both"/>
        <w:rPr>
          <w:b/>
          <w:color w:val="000000"/>
        </w:rPr>
      </w:pPr>
      <w:r>
        <w:rPr>
          <w:szCs w:val="24"/>
        </w:rPr>
        <w:t>4</w:t>
      </w:r>
      <w:r w:rsidR="00F379E4">
        <w:rPr>
          <w:szCs w:val="24"/>
        </w:rPr>
        <w:t>6</w:t>
      </w:r>
      <w:r>
        <w:rPr>
          <w:szCs w:val="24"/>
        </w:rPr>
        <w:t>.</w:t>
      </w:r>
      <w:r>
        <w:rPr>
          <w:szCs w:val="24"/>
        </w:rPr>
        <w:tab/>
      </w:r>
      <w:r>
        <w:rPr>
          <w:color w:val="000000"/>
        </w:rPr>
        <w:t>Vidaus audito ataskaitoje turi būti nurodytas vidaus audito pavadinimas, data, numeris.</w:t>
      </w:r>
      <w:r>
        <w:rPr>
          <w:b/>
          <w:color w:val="000000"/>
        </w:rPr>
        <w:t xml:space="preserve"> </w:t>
      </w:r>
    </w:p>
    <w:p w:rsidR="001C62E0" w:rsidRDefault="0005221F">
      <w:pPr>
        <w:widowControl w:val="0"/>
        <w:tabs>
          <w:tab w:val="left" w:pos="142"/>
          <w:tab w:val="left" w:pos="567"/>
          <w:tab w:val="left" w:pos="709"/>
          <w:tab w:val="left" w:pos="1134"/>
        </w:tabs>
        <w:suppressAutoHyphens/>
        <w:spacing w:line="360" w:lineRule="auto"/>
        <w:ind w:left="142" w:firstLine="567"/>
        <w:jc w:val="both"/>
        <w:rPr>
          <w:color w:val="000000"/>
        </w:rPr>
      </w:pPr>
      <w:r>
        <w:rPr>
          <w:szCs w:val="24"/>
        </w:rPr>
        <w:t>4</w:t>
      </w:r>
      <w:r w:rsidR="00F379E4">
        <w:rPr>
          <w:szCs w:val="24"/>
        </w:rPr>
        <w:t>7</w:t>
      </w:r>
      <w:r>
        <w:rPr>
          <w:szCs w:val="24"/>
        </w:rPr>
        <w:t>.</w:t>
      </w:r>
      <w:r>
        <w:rPr>
          <w:szCs w:val="24"/>
        </w:rPr>
        <w:tab/>
      </w:r>
      <w:r>
        <w:rPr>
          <w:color w:val="000000"/>
        </w:rPr>
        <w:t>Vidaus audito ataskaitos struktūra:</w:t>
      </w:r>
    </w:p>
    <w:p w:rsidR="001C62E0" w:rsidRDefault="0005221F">
      <w:pPr>
        <w:widowControl w:val="0"/>
        <w:tabs>
          <w:tab w:val="left" w:pos="142"/>
          <w:tab w:val="left" w:pos="567"/>
          <w:tab w:val="left" w:pos="851"/>
        </w:tabs>
        <w:spacing w:line="360" w:lineRule="auto"/>
        <w:ind w:firstLine="709"/>
        <w:jc w:val="both"/>
        <w:rPr>
          <w:color w:val="000000"/>
        </w:rPr>
      </w:pPr>
      <w:r>
        <w:rPr>
          <w:color w:val="000000"/>
        </w:rPr>
        <w:t>4</w:t>
      </w:r>
      <w:r w:rsidR="00F379E4">
        <w:rPr>
          <w:color w:val="000000"/>
        </w:rPr>
        <w:t>7</w:t>
      </w:r>
      <w:r>
        <w:rPr>
          <w:color w:val="000000"/>
        </w:rPr>
        <w:t>.1.</w:t>
      </w:r>
      <w:r>
        <w:rPr>
          <w:color w:val="000000"/>
        </w:rPr>
        <w:tab/>
        <w:t xml:space="preserve">įvadinė dalis, kurioje nurodomi vidaus audito atlikimo motyvai (pavyzdžiui, pagal metinį </w:t>
      </w:r>
      <w:r w:rsidR="00F379E4">
        <w:rPr>
          <w:color w:val="000000"/>
        </w:rPr>
        <w:t>Skyriaus</w:t>
      </w:r>
      <w:r>
        <w:rPr>
          <w:color w:val="000000"/>
        </w:rPr>
        <w:t xml:space="preserve"> veiklos planą), vidaus audito atlikimo terminas (vidaus audito pradžios ir pabaigos data), vidaus audito apimtis (audituojamas subjektas ir (arba) audituojama sritis, audituojamas laikotarpis), vidaus audito tikslas, vidaus audito metodai, vertinimo kriterijai ir vidaus audito vykdytojai;</w:t>
      </w:r>
    </w:p>
    <w:p w:rsidR="001C62E0" w:rsidRDefault="0005221F">
      <w:pPr>
        <w:widowControl w:val="0"/>
        <w:tabs>
          <w:tab w:val="left" w:pos="142"/>
          <w:tab w:val="left" w:pos="567"/>
          <w:tab w:val="left" w:pos="851"/>
        </w:tabs>
        <w:spacing w:line="360" w:lineRule="auto"/>
        <w:ind w:firstLine="709"/>
        <w:jc w:val="both"/>
        <w:rPr>
          <w:color w:val="000000"/>
        </w:rPr>
      </w:pPr>
      <w:r>
        <w:rPr>
          <w:color w:val="000000"/>
        </w:rPr>
        <w:t>4</w:t>
      </w:r>
      <w:r w:rsidR="00F379E4">
        <w:rPr>
          <w:color w:val="000000"/>
        </w:rPr>
        <w:t>7</w:t>
      </w:r>
      <w:r>
        <w:rPr>
          <w:color w:val="000000"/>
        </w:rPr>
        <w:t>.2.</w:t>
      </w:r>
      <w:r>
        <w:rPr>
          <w:color w:val="000000"/>
        </w:rPr>
        <w:tab/>
        <w:t>dėstomoji dalis, kurioje nurodomi pastebėjimai (vidaus audito metu nustatyti faktai), pateikiamos išvados ir rekomendacijos:</w:t>
      </w:r>
    </w:p>
    <w:p w:rsidR="001C62E0" w:rsidRDefault="0005221F">
      <w:pPr>
        <w:widowControl w:val="0"/>
        <w:tabs>
          <w:tab w:val="left" w:pos="0"/>
          <w:tab w:val="left" w:pos="142"/>
          <w:tab w:val="left" w:pos="709"/>
          <w:tab w:val="left" w:pos="1134"/>
          <w:tab w:val="left" w:pos="1276"/>
          <w:tab w:val="left" w:pos="1418"/>
          <w:tab w:val="left" w:pos="1701"/>
        </w:tabs>
        <w:spacing w:line="360" w:lineRule="auto"/>
        <w:ind w:firstLine="709"/>
        <w:jc w:val="both"/>
        <w:rPr>
          <w:color w:val="000000"/>
        </w:rPr>
      </w:pPr>
      <w:r>
        <w:rPr>
          <w:color w:val="000000"/>
        </w:rPr>
        <w:t>4</w:t>
      </w:r>
      <w:r w:rsidR="00F379E4">
        <w:rPr>
          <w:color w:val="000000"/>
        </w:rPr>
        <w:t>7</w:t>
      </w:r>
      <w:r>
        <w:rPr>
          <w:color w:val="000000"/>
        </w:rPr>
        <w:t xml:space="preserve">.2.1. pastebėjimai – vidaus kontrolės trūkumai, nustatytos klaidos ir neatitikimai ir kita informacija, patvirtinanti vidaus audito išvadas ir rekomendacijas, nurodomos pastebėjimo atsiradimo priežastys, taip pat gali būti įtraukta informacija apie audituojamo subjekto veiklą, įgyvendinant ankstesnio vidaus audito rekomendacijas ir sukurtas tinkamas vidaus kontrolės priemones; </w:t>
      </w:r>
    </w:p>
    <w:p w:rsidR="001C62E0" w:rsidRDefault="0005221F">
      <w:pPr>
        <w:widowControl w:val="0"/>
        <w:tabs>
          <w:tab w:val="left" w:pos="142"/>
          <w:tab w:val="left" w:pos="709"/>
          <w:tab w:val="left" w:pos="993"/>
          <w:tab w:val="left" w:pos="1276"/>
          <w:tab w:val="left" w:pos="1418"/>
          <w:tab w:val="left" w:pos="1701"/>
        </w:tabs>
        <w:spacing w:line="360" w:lineRule="auto"/>
        <w:ind w:firstLine="709"/>
        <w:jc w:val="both"/>
        <w:rPr>
          <w:color w:val="000000"/>
        </w:rPr>
      </w:pPr>
      <w:r>
        <w:rPr>
          <w:color w:val="000000"/>
        </w:rPr>
        <w:t>4</w:t>
      </w:r>
      <w:r w:rsidR="00F379E4">
        <w:rPr>
          <w:color w:val="000000"/>
        </w:rPr>
        <w:t>7</w:t>
      </w:r>
      <w:r>
        <w:rPr>
          <w:color w:val="000000"/>
        </w:rPr>
        <w:t>.2.2. išvados – vidaus auditoriaus nuomonė apie vidaus audito metu nustatytų faktų įtaką audituojamo subjekto veiklai ir vidaus kontrolės veikimo tobulinimui. Išvados turi būti trumpos, konkrečios ir motyvuotos, pagrįstos teisės aktų reikalavimais, rizikos valdymo ir vidaus kontrolės vertinimu ir susijusios su vidaus audito tikslais;</w:t>
      </w:r>
    </w:p>
    <w:p w:rsidR="001C62E0" w:rsidRDefault="0005221F">
      <w:pPr>
        <w:widowControl w:val="0"/>
        <w:tabs>
          <w:tab w:val="left" w:pos="0"/>
          <w:tab w:val="left" w:pos="567"/>
          <w:tab w:val="left" w:pos="709"/>
          <w:tab w:val="left" w:pos="1134"/>
          <w:tab w:val="left" w:pos="1276"/>
          <w:tab w:val="left" w:pos="1418"/>
        </w:tabs>
        <w:spacing w:line="360" w:lineRule="auto"/>
        <w:ind w:firstLine="709"/>
        <w:jc w:val="both"/>
        <w:rPr>
          <w:color w:val="000000"/>
        </w:rPr>
      </w:pPr>
      <w:r>
        <w:rPr>
          <w:bCs/>
          <w:lang w:eastAsia="lt-LT"/>
        </w:rPr>
        <w:t>4</w:t>
      </w:r>
      <w:r w:rsidR="00F379E4">
        <w:rPr>
          <w:bCs/>
          <w:lang w:eastAsia="lt-LT"/>
        </w:rPr>
        <w:t>7</w:t>
      </w:r>
      <w:r>
        <w:rPr>
          <w:bCs/>
          <w:lang w:eastAsia="lt-LT"/>
        </w:rPr>
        <w:t xml:space="preserve">.2.3. rekomendacijos – pasiūlymas audituojamam subjektui atlikti būtinus patobulinimus, kurie galėtų sumažinti </w:t>
      </w:r>
      <w:r>
        <w:rPr>
          <w:color w:val="000000"/>
        </w:rPr>
        <w:t xml:space="preserve">rizikos veiksnių įtaką audituojamo subjekto veiklai, padėtų audituojamo subjekto vadovui tobulinti </w:t>
      </w:r>
      <w:r>
        <w:rPr>
          <w:bCs/>
          <w:lang w:eastAsia="lt-LT"/>
        </w:rPr>
        <w:t>veiklą</w:t>
      </w:r>
      <w:r>
        <w:rPr>
          <w:color w:val="000000"/>
        </w:rPr>
        <w:t xml:space="preserve"> ir </w:t>
      </w:r>
      <w:r>
        <w:rPr>
          <w:bCs/>
          <w:lang w:eastAsia="lt-LT"/>
        </w:rPr>
        <w:t>vidaus kontrolę, laikytis teisės aktų reikalavimų, kad būtų užkirstas kelias klaidų pasikartojimui (sisteminėms klaidoms).</w:t>
      </w:r>
    </w:p>
    <w:p w:rsidR="001C62E0" w:rsidRDefault="0005221F">
      <w:pPr>
        <w:widowControl w:val="0"/>
        <w:tabs>
          <w:tab w:val="left" w:pos="0"/>
        </w:tabs>
        <w:spacing w:line="360" w:lineRule="auto"/>
        <w:ind w:firstLine="709"/>
        <w:jc w:val="both"/>
        <w:rPr>
          <w:color w:val="000000"/>
        </w:rPr>
      </w:pPr>
      <w:r>
        <w:rPr>
          <w:szCs w:val="24"/>
        </w:rPr>
        <w:t>4</w:t>
      </w:r>
      <w:r w:rsidR="00F379E4">
        <w:rPr>
          <w:szCs w:val="24"/>
        </w:rPr>
        <w:t>8</w:t>
      </w:r>
      <w:r>
        <w:rPr>
          <w:szCs w:val="24"/>
        </w:rPr>
        <w:t>.</w:t>
      </w:r>
      <w:r w:rsidR="00817153">
        <w:rPr>
          <w:szCs w:val="24"/>
        </w:rPr>
        <w:t xml:space="preserve"> </w:t>
      </w:r>
      <w:r>
        <w:rPr>
          <w:color w:val="000000"/>
        </w:rPr>
        <w:t xml:space="preserve">Rekomendacijos turi būti aiškios, konkrečios, įgyvendinamos, pateiktos pagal vidaus audito ataskaitoje aprašytus pastebėjimus ir padarytas išvadas. </w:t>
      </w:r>
    </w:p>
    <w:p w:rsidR="001C62E0" w:rsidRDefault="0005221F">
      <w:pPr>
        <w:widowControl w:val="0"/>
        <w:tabs>
          <w:tab w:val="left" w:pos="426"/>
          <w:tab w:val="left" w:pos="1134"/>
        </w:tabs>
        <w:spacing w:line="360" w:lineRule="auto"/>
        <w:ind w:firstLine="709"/>
        <w:jc w:val="both"/>
        <w:rPr>
          <w:color w:val="000000"/>
        </w:rPr>
      </w:pPr>
      <w:r>
        <w:rPr>
          <w:szCs w:val="24"/>
        </w:rPr>
        <w:t>4</w:t>
      </w:r>
      <w:r w:rsidR="00F379E4">
        <w:rPr>
          <w:szCs w:val="24"/>
        </w:rPr>
        <w:t>9</w:t>
      </w:r>
      <w:r>
        <w:rPr>
          <w:szCs w:val="24"/>
        </w:rPr>
        <w:t>.</w:t>
      </w:r>
      <w:r>
        <w:rPr>
          <w:szCs w:val="24"/>
        </w:rPr>
        <w:tab/>
      </w:r>
      <w:r w:rsidR="00817153">
        <w:rPr>
          <w:szCs w:val="24"/>
        </w:rPr>
        <w:t>Skyriaus v</w:t>
      </w:r>
      <w:r>
        <w:rPr>
          <w:color w:val="000000"/>
        </w:rPr>
        <w:t xml:space="preserve">idaus auditorius, atsižvelgdamas į savo patirtį ir tikrinamo audituojamo subjekto ir (arba) audituojamos srities specifiką, savarankiškai pasirenka galimus rekomendacijų reikšmingumo vertinimo kriterijus, pavyzdžiui: įtaka finansiniams rezultatams, teisinė rizika, informacinių sistemų problemos, nustatytų teisės aktų reikalavimų nesilaikymas ir kita. </w:t>
      </w:r>
    </w:p>
    <w:p w:rsidR="001C62E0" w:rsidRDefault="00F379E4">
      <w:pPr>
        <w:widowControl w:val="0"/>
        <w:tabs>
          <w:tab w:val="left" w:pos="709"/>
          <w:tab w:val="left" w:pos="1134"/>
        </w:tabs>
        <w:spacing w:line="360" w:lineRule="auto"/>
        <w:ind w:firstLine="709"/>
        <w:jc w:val="both"/>
        <w:rPr>
          <w:b/>
          <w:color w:val="000000"/>
        </w:rPr>
      </w:pPr>
      <w:r>
        <w:rPr>
          <w:szCs w:val="24"/>
        </w:rPr>
        <w:t>50</w:t>
      </w:r>
      <w:r w:rsidR="0005221F">
        <w:rPr>
          <w:szCs w:val="24"/>
        </w:rPr>
        <w:t>.</w:t>
      </w:r>
      <w:r w:rsidR="0005221F">
        <w:rPr>
          <w:szCs w:val="24"/>
        </w:rPr>
        <w:tab/>
      </w:r>
      <w:r w:rsidR="0005221F">
        <w:rPr>
          <w:color w:val="000000"/>
        </w:rPr>
        <w:t>Rekomendacijos turi būti išdėstytos pagal jų reikšmingumo lygį, kuris gali būti didelis, vidutinis arba mažas.</w:t>
      </w:r>
      <w:r w:rsidR="0005221F">
        <w:rPr>
          <w:b/>
          <w:color w:val="000000"/>
        </w:rPr>
        <w:t xml:space="preserve"> </w:t>
      </w:r>
    </w:p>
    <w:p w:rsidR="001C62E0" w:rsidRDefault="00F379E4">
      <w:pPr>
        <w:widowControl w:val="0"/>
        <w:tabs>
          <w:tab w:val="left" w:pos="1134"/>
        </w:tabs>
        <w:spacing w:line="360" w:lineRule="auto"/>
        <w:ind w:firstLine="709"/>
        <w:jc w:val="both"/>
        <w:rPr>
          <w:color w:val="000000"/>
        </w:rPr>
      </w:pPr>
      <w:r>
        <w:rPr>
          <w:szCs w:val="24"/>
        </w:rPr>
        <w:t>51</w:t>
      </w:r>
      <w:r w:rsidR="0005221F">
        <w:rPr>
          <w:szCs w:val="24"/>
        </w:rPr>
        <w:t>.</w:t>
      </w:r>
      <w:r w:rsidR="0005221F">
        <w:rPr>
          <w:szCs w:val="24"/>
        </w:rPr>
        <w:tab/>
      </w:r>
      <w:r w:rsidR="0005221F">
        <w:rPr>
          <w:color w:val="000000"/>
        </w:rPr>
        <w:t>Didelio reikšmingumo rekomendacijos yra tos, kurioms įgyvendinti audituojamo subjekto vadovas turėtų imtis neatidėliotinų priemonių, nes:</w:t>
      </w:r>
    </w:p>
    <w:p w:rsidR="001C62E0" w:rsidRDefault="00F379E4">
      <w:pPr>
        <w:widowControl w:val="0"/>
        <w:tabs>
          <w:tab w:val="left" w:pos="851"/>
          <w:tab w:val="left" w:pos="1276"/>
          <w:tab w:val="left" w:pos="1418"/>
          <w:tab w:val="left" w:pos="1843"/>
          <w:tab w:val="left" w:pos="1985"/>
          <w:tab w:val="left" w:pos="2268"/>
        </w:tabs>
        <w:spacing w:line="360" w:lineRule="auto"/>
        <w:ind w:firstLine="709"/>
        <w:jc w:val="both"/>
        <w:rPr>
          <w:color w:val="000000"/>
        </w:rPr>
      </w:pPr>
      <w:r>
        <w:rPr>
          <w:color w:val="000000"/>
        </w:rPr>
        <w:lastRenderedPageBreak/>
        <w:t>51</w:t>
      </w:r>
      <w:r w:rsidR="0005221F">
        <w:rPr>
          <w:color w:val="000000"/>
        </w:rPr>
        <w:t>.1.</w:t>
      </w:r>
      <w:r w:rsidR="0005221F">
        <w:rPr>
          <w:color w:val="000000"/>
        </w:rPr>
        <w:tab/>
        <w:t xml:space="preserve">yra svarbių </w:t>
      </w:r>
      <w:r w:rsidR="00E24FF3">
        <w:rPr>
          <w:color w:val="000000"/>
        </w:rPr>
        <w:t xml:space="preserve">Skyriaus </w:t>
      </w:r>
      <w:r w:rsidR="0005221F">
        <w:rPr>
          <w:color w:val="000000"/>
        </w:rPr>
        <w:t>vidaus auditoriaus pastebėjimų, susijusių su audituojamo subjekto vidaus kontrolės sistemos veikimu ir turinčių neigiamą įtaką audituojamo subjekto veiklos tikslų tinkamam įgyvendinimui laiku, taip pat turinčių įtakos teisės aktų pažeidimų atsiradimui;</w:t>
      </w:r>
    </w:p>
    <w:p w:rsidR="001C62E0" w:rsidRDefault="00F379E4">
      <w:pPr>
        <w:widowControl w:val="0"/>
        <w:tabs>
          <w:tab w:val="left" w:pos="851"/>
          <w:tab w:val="left" w:pos="993"/>
          <w:tab w:val="left" w:pos="1276"/>
          <w:tab w:val="left" w:pos="1843"/>
          <w:tab w:val="left" w:pos="1985"/>
          <w:tab w:val="left" w:pos="2268"/>
        </w:tabs>
        <w:spacing w:line="360" w:lineRule="auto"/>
        <w:ind w:firstLine="709"/>
        <w:jc w:val="both"/>
        <w:rPr>
          <w:color w:val="000000"/>
        </w:rPr>
      </w:pPr>
      <w:r>
        <w:rPr>
          <w:color w:val="000000"/>
        </w:rPr>
        <w:t>51</w:t>
      </w:r>
      <w:r w:rsidR="0005221F">
        <w:rPr>
          <w:color w:val="000000"/>
        </w:rPr>
        <w:t>.2.</w:t>
      </w:r>
      <w:r w:rsidR="0005221F">
        <w:rPr>
          <w:color w:val="000000"/>
        </w:rPr>
        <w:tab/>
        <w:t>vidaus audito metu nustatyti pažeidimai, klaidos, netikslumai yra sisteminiai ir jie iš esmės daro neigiamą įtaką audituojamo subjekto veiklai arba yra didelė finansinių nuostolių tikimybė;</w:t>
      </w:r>
    </w:p>
    <w:p w:rsidR="001C62E0" w:rsidRDefault="00F379E4">
      <w:pPr>
        <w:widowControl w:val="0"/>
        <w:tabs>
          <w:tab w:val="left" w:pos="851"/>
          <w:tab w:val="left" w:pos="993"/>
          <w:tab w:val="left" w:pos="1276"/>
          <w:tab w:val="left" w:pos="1843"/>
          <w:tab w:val="left" w:pos="1985"/>
          <w:tab w:val="left" w:pos="2268"/>
        </w:tabs>
        <w:spacing w:line="360" w:lineRule="auto"/>
        <w:ind w:firstLine="709"/>
        <w:jc w:val="both"/>
        <w:rPr>
          <w:color w:val="000000"/>
        </w:rPr>
      </w:pPr>
      <w:r>
        <w:rPr>
          <w:color w:val="000000"/>
        </w:rPr>
        <w:t>51</w:t>
      </w:r>
      <w:r w:rsidR="0005221F">
        <w:rPr>
          <w:color w:val="000000"/>
        </w:rPr>
        <w:t>.3.</w:t>
      </w:r>
      <w:r w:rsidR="0005221F">
        <w:rPr>
          <w:color w:val="000000"/>
        </w:rPr>
        <w:tab/>
        <w:t>vykdant programą ne visos atliktos ūkinės operacijos ir (arba) ūkiniai įvykiai yra pagrįsti dokumentais ir (arba) rodomi vykdomos programos apskaitoje.</w:t>
      </w:r>
    </w:p>
    <w:p w:rsidR="001C62E0" w:rsidRDefault="00F379E4">
      <w:pPr>
        <w:widowControl w:val="0"/>
        <w:tabs>
          <w:tab w:val="left" w:pos="709"/>
          <w:tab w:val="left" w:pos="1276"/>
        </w:tabs>
        <w:spacing w:line="360" w:lineRule="auto"/>
        <w:ind w:firstLine="709"/>
        <w:jc w:val="both"/>
        <w:rPr>
          <w:color w:val="000000"/>
        </w:rPr>
      </w:pPr>
      <w:r>
        <w:rPr>
          <w:color w:val="000000"/>
        </w:rPr>
        <w:t>52</w:t>
      </w:r>
      <w:r w:rsidR="0005221F">
        <w:rPr>
          <w:color w:val="000000"/>
        </w:rPr>
        <w:t>. Vidutinio reikšmingumo rekomendacijos yra tos, kurių įgyvendinimas svarbus audituojamo subjekto veiklai, nes:</w:t>
      </w:r>
    </w:p>
    <w:p w:rsidR="001C62E0" w:rsidRDefault="0005221F">
      <w:pPr>
        <w:widowControl w:val="0"/>
        <w:tabs>
          <w:tab w:val="left" w:pos="851"/>
        </w:tabs>
        <w:spacing w:line="360" w:lineRule="auto"/>
        <w:ind w:firstLine="709"/>
        <w:jc w:val="both"/>
        <w:rPr>
          <w:color w:val="000000"/>
        </w:rPr>
      </w:pPr>
      <w:r>
        <w:rPr>
          <w:color w:val="000000"/>
        </w:rPr>
        <w:t>5</w:t>
      </w:r>
      <w:r w:rsidR="00F379E4">
        <w:rPr>
          <w:color w:val="000000"/>
        </w:rPr>
        <w:t>2</w:t>
      </w:r>
      <w:r>
        <w:rPr>
          <w:color w:val="000000"/>
        </w:rPr>
        <w:t>.1.</w:t>
      </w:r>
      <w:r>
        <w:rPr>
          <w:color w:val="000000"/>
        </w:rPr>
        <w:tab/>
        <w:t xml:space="preserve">yra </w:t>
      </w:r>
      <w:r w:rsidR="00817153">
        <w:rPr>
          <w:color w:val="000000"/>
        </w:rPr>
        <w:t xml:space="preserve"> Skyriaus </w:t>
      </w:r>
      <w:r>
        <w:rPr>
          <w:color w:val="000000"/>
        </w:rPr>
        <w:t>vidaus auditoriaus pastebėjimų, susijusių su audituojamo subjekto vidaus kontrolės sistemos veikimu ir galinčių turėti neigiamą įtaką audituojamo subjekto veiklos tikslų ir teisės aktų reikalavimų tinkamam įgyvendinimui;</w:t>
      </w:r>
    </w:p>
    <w:p w:rsidR="001C62E0" w:rsidRDefault="0005221F">
      <w:pPr>
        <w:widowControl w:val="0"/>
        <w:tabs>
          <w:tab w:val="left" w:pos="851"/>
        </w:tabs>
        <w:spacing w:line="360" w:lineRule="auto"/>
        <w:ind w:firstLine="709"/>
        <w:jc w:val="both"/>
        <w:rPr>
          <w:color w:val="000000"/>
        </w:rPr>
      </w:pPr>
      <w:r>
        <w:rPr>
          <w:color w:val="000000"/>
        </w:rPr>
        <w:t>5</w:t>
      </w:r>
      <w:r w:rsidR="00F379E4">
        <w:rPr>
          <w:color w:val="000000"/>
        </w:rPr>
        <w:t>2</w:t>
      </w:r>
      <w:r>
        <w:rPr>
          <w:color w:val="000000"/>
        </w:rPr>
        <w:t>.2.</w:t>
      </w:r>
      <w:r>
        <w:rPr>
          <w:color w:val="000000"/>
        </w:rPr>
        <w:tab/>
        <w:t>vidaus audito metu nustatyti pažeidimai, klaidos, netikslumai nėra sisteminiai, tačiau daro neigiamą įtaką audituojamo subjekto veiklai;</w:t>
      </w:r>
    </w:p>
    <w:p w:rsidR="001C62E0" w:rsidRDefault="0005221F">
      <w:pPr>
        <w:widowControl w:val="0"/>
        <w:tabs>
          <w:tab w:val="left" w:pos="851"/>
        </w:tabs>
        <w:spacing w:line="360" w:lineRule="auto"/>
        <w:ind w:firstLine="709"/>
        <w:jc w:val="both"/>
        <w:rPr>
          <w:color w:val="000000"/>
        </w:rPr>
      </w:pPr>
      <w:r>
        <w:rPr>
          <w:color w:val="000000"/>
        </w:rPr>
        <w:t>5</w:t>
      </w:r>
      <w:r w:rsidR="00F379E4">
        <w:rPr>
          <w:color w:val="000000"/>
        </w:rPr>
        <w:t>2</w:t>
      </w:r>
      <w:r>
        <w:rPr>
          <w:color w:val="000000"/>
        </w:rPr>
        <w:t>.3.</w:t>
      </w:r>
      <w:r>
        <w:rPr>
          <w:color w:val="000000"/>
        </w:rPr>
        <w:tab/>
        <w:t>ne visi įrašai vykdomos programos apskaitoje atitinka įrašus apskaitos dokumentuose.</w:t>
      </w:r>
    </w:p>
    <w:p w:rsidR="001C62E0" w:rsidRDefault="0005221F">
      <w:pPr>
        <w:widowControl w:val="0"/>
        <w:tabs>
          <w:tab w:val="left" w:pos="709"/>
          <w:tab w:val="left" w:pos="1134"/>
        </w:tabs>
        <w:spacing w:line="360" w:lineRule="auto"/>
        <w:ind w:firstLine="709"/>
        <w:jc w:val="both"/>
        <w:rPr>
          <w:color w:val="000000"/>
        </w:rPr>
      </w:pPr>
      <w:r>
        <w:rPr>
          <w:color w:val="000000"/>
        </w:rPr>
        <w:t>5</w:t>
      </w:r>
      <w:r w:rsidR="00F379E4">
        <w:rPr>
          <w:color w:val="000000"/>
        </w:rPr>
        <w:t>3</w:t>
      </w:r>
      <w:r>
        <w:rPr>
          <w:color w:val="000000"/>
        </w:rPr>
        <w:t>. Mažo reikšmingumo rekomendacijos yra tos, kurioms įgyvendinti reikia imtis priemonių, tačiau:</w:t>
      </w:r>
    </w:p>
    <w:p w:rsidR="001C62E0" w:rsidRDefault="0005221F">
      <w:pPr>
        <w:widowControl w:val="0"/>
        <w:tabs>
          <w:tab w:val="left" w:pos="567"/>
          <w:tab w:val="left" w:pos="709"/>
          <w:tab w:val="left" w:pos="851"/>
          <w:tab w:val="left" w:pos="1134"/>
          <w:tab w:val="left" w:pos="1276"/>
          <w:tab w:val="left" w:pos="1843"/>
        </w:tabs>
        <w:spacing w:line="360" w:lineRule="auto"/>
        <w:ind w:firstLine="709"/>
        <w:jc w:val="both"/>
        <w:rPr>
          <w:color w:val="000000"/>
        </w:rPr>
      </w:pPr>
      <w:r>
        <w:rPr>
          <w:color w:val="000000"/>
        </w:rPr>
        <w:t>5</w:t>
      </w:r>
      <w:r w:rsidR="00F379E4">
        <w:rPr>
          <w:color w:val="000000"/>
        </w:rPr>
        <w:t>3</w:t>
      </w:r>
      <w:r>
        <w:rPr>
          <w:color w:val="000000"/>
        </w:rPr>
        <w:t>.1.</w:t>
      </w:r>
      <w:r>
        <w:rPr>
          <w:color w:val="000000"/>
        </w:rPr>
        <w:tab/>
      </w:r>
      <w:r w:rsidR="00817153">
        <w:rPr>
          <w:color w:val="000000"/>
        </w:rPr>
        <w:t>Skyriaus</w:t>
      </w:r>
      <w:r>
        <w:rPr>
          <w:color w:val="000000"/>
        </w:rPr>
        <w:t xml:space="preserve"> vidaus auditoriaus pastebėjimai, susiję su audituojamo subjekto vidaus kontrolės sistemos veikimu, neturi ir negali turėti esminės įtakos audituojamo subjekto tikslų tinkamam įgyvendinimui laiku ir teisės aktų reikalavimų tinkamam įgyvendinimui;</w:t>
      </w:r>
    </w:p>
    <w:p w:rsidR="001C62E0" w:rsidRDefault="0005221F">
      <w:pPr>
        <w:widowControl w:val="0"/>
        <w:tabs>
          <w:tab w:val="left" w:pos="567"/>
          <w:tab w:val="left" w:pos="851"/>
          <w:tab w:val="left" w:pos="1276"/>
          <w:tab w:val="left" w:pos="1843"/>
        </w:tabs>
        <w:spacing w:line="360" w:lineRule="auto"/>
        <w:ind w:firstLine="709"/>
        <w:jc w:val="both"/>
        <w:rPr>
          <w:color w:val="000000"/>
        </w:rPr>
      </w:pPr>
      <w:r>
        <w:rPr>
          <w:color w:val="000000"/>
        </w:rPr>
        <w:t>5</w:t>
      </w:r>
      <w:r w:rsidR="00F379E4">
        <w:rPr>
          <w:color w:val="000000"/>
        </w:rPr>
        <w:t>3</w:t>
      </w:r>
      <w:r>
        <w:rPr>
          <w:color w:val="000000"/>
        </w:rPr>
        <w:t>.2.</w:t>
      </w:r>
      <w:r>
        <w:rPr>
          <w:color w:val="000000"/>
        </w:rPr>
        <w:tab/>
        <w:t>vidaus audito metu nenustatyta sisteminių pažeidimų, klaidų, netikslumų.</w:t>
      </w:r>
    </w:p>
    <w:p w:rsidR="001C62E0" w:rsidRDefault="0005221F">
      <w:pPr>
        <w:tabs>
          <w:tab w:val="left" w:pos="1134"/>
        </w:tabs>
        <w:spacing w:line="360" w:lineRule="auto"/>
        <w:ind w:left="646" w:firstLine="63"/>
        <w:jc w:val="both"/>
        <w:rPr>
          <w:color w:val="000000"/>
        </w:rPr>
      </w:pPr>
      <w:r>
        <w:rPr>
          <w:szCs w:val="24"/>
        </w:rPr>
        <w:t>5</w:t>
      </w:r>
      <w:r w:rsidR="00F379E4">
        <w:rPr>
          <w:szCs w:val="24"/>
        </w:rPr>
        <w:t>4</w:t>
      </w:r>
      <w:r>
        <w:rPr>
          <w:szCs w:val="24"/>
        </w:rPr>
        <w:t>.</w:t>
      </w:r>
      <w:r>
        <w:rPr>
          <w:szCs w:val="24"/>
        </w:rPr>
        <w:tab/>
      </w:r>
      <w:r>
        <w:rPr>
          <w:color w:val="000000"/>
        </w:rPr>
        <w:t>Vidaus audito ataskaita turi būti:</w:t>
      </w:r>
    </w:p>
    <w:p w:rsidR="001C62E0" w:rsidRDefault="0005221F">
      <w:pPr>
        <w:tabs>
          <w:tab w:val="left" w:pos="709"/>
          <w:tab w:val="left" w:pos="851"/>
          <w:tab w:val="left" w:pos="993"/>
          <w:tab w:val="left" w:pos="1276"/>
          <w:tab w:val="left" w:pos="1418"/>
          <w:tab w:val="left" w:pos="1701"/>
          <w:tab w:val="left" w:pos="2127"/>
        </w:tabs>
        <w:spacing w:line="360" w:lineRule="auto"/>
        <w:ind w:firstLine="709"/>
        <w:jc w:val="both"/>
        <w:rPr>
          <w:color w:val="000000"/>
        </w:rPr>
      </w:pPr>
      <w:r>
        <w:rPr>
          <w:color w:val="000000"/>
        </w:rPr>
        <w:t>5</w:t>
      </w:r>
      <w:r w:rsidR="00F379E4">
        <w:rPr>
          <w:color w:val="000000"/>
        </w:rPr>
        <w:t>4</w:t>
      </w:r>
      <w:r>
        <w:rPr>
          <w:color w:val="000000"/>
        </w:rPr>
        <w:t>.1.</w:t>
      </w:r>
      <w:r>
        <w:rPr>
          <w:color w:val="000000"/>
        </w:rPr>
        <w:tab/>
        <w:t>objektyvi (pateikiami pagrįsti faktai, informacija nešališka, neiškraipyta, be išankstinio nusistatymo);</w:t>
      </w:r>
    </w:p>
    <w:p w:rsidR="001C62E0" w:rsidRDefault="0005221F">
      <w:pPr>
        <w:tabs>
          <w:tab w:val="left" w:pos="709"/>
          <w:tab w:val="left" w:pos="1134"/>
          <w:tab w:val="left" w:pos="1276"/>
          <w:tab w:val="left" w:pos="1560"/>
          <w:tab w:val="left" w:pos="1701"/>
          <w:tab w:val="left" w:pos="1985"/>
          <w:tab w:val="left" w:pos="2127"/>
        </w:tabs>
        <w:spacing w:line="360" w:lineRule="auto"/>
        <w:ind w:left="851" w:hanging="142"/>
        <w:jc w:val="both"/>
        <w:rPr>
          <w:color w:val="000000"/>
        </w:rPr>
      </w:pPr>
      <w:r>
        <w:rPr>
          <w:color w:val="000000"/>
        </w:rPr>
        <w:t>5</w:t>
      </w:r>
      <w:r w:rsidR="00F379E4">
        <w:rPr>
          <w:color w:val="000000"/>
        </w:rPr>
        <w:t>4</w:t>
      </w:r>
      <w:r>
        <w:rPr>
          <w:color w:val="000000"/>
        </w:rPr>
        <w:t>.2.</w:t>
      </w:r>
      <w:r>
        <w:rPr>
          <w:color w:val="000000"/>
        </w:rPr>
        <w:tab/>
        <w:t>aiški (suprantama ir logiška);</w:t>
      </w:r>
    </w:p>
    <w:p w:rsidR="001C62E0" w:rsidRDefault="0005221F">
      <w:pPr>
        <w:tabs>
          <w:tab w:val="left" w:pos="709"/>
          <w:tab w:val="left" w:pos="851"/>
          <w:tab w:val="left" w:pos="993"/>
          <w:tab w:val="left" w:pos="1276"/>
          <w:tab w:val="left" w:pos="1418"/>
          <w:tab w:val="left" w:pos="1560"/>
          <w:tab w:val="left" w:pos="1843"/>
          <w:tab w:val="left" w:pos="1985"/>
          <w:tab w:val="left" w:pos="2127"/>
        </w:tabs>
        <w:spacing w:line="360" w:lineRule="auto"/>
        <w:ind w:left="567" w:firstLine="142"/>
        <w:jc w:val="both"/>
        <w:rPr>
          <w:color w:val="000000"/>
        </w:rPr>
      </w:pPr>
      <w:r>
        <w:rPr>
          <w:color w:val="000000"/>
        </w:rPr>
        <w:t>5</w:t>
      </w:r>
      <w:r w:rsidR="00F379E4">
        <w:rPr>
          <w:color w:val="000000"/>
        </w:rPr>
        <w:t>4</w:t>
      </w:r>
      <w:r>
        <w:rPr>
          <w:color w:val="000000"/>
        </w:rPr>
        <w:t>.3.</w:t>
      </w:r>
      <w:r>
        <w:rPr>
          <w:color w:val="000000"/>
        </w:rPr>
        <w:tab/>
        <w:t>glausta (išdėstoma esmė, vengiama nereikalingų detalių ir smulkmenų);</w:t>
      </w:r>
    </w:p>
    <w:p w:rsidR="001C62E0" w:rsidRDefault="0005221F">
      <w:pPr>
        <w:tabs>
          <w:tab w:val="left" w:pos="851"/>
          <w:tab w:val="left" w:pos="1134"/>
          <w:tab w:val="left" w:pos="1276"/>
          <w:tab w:val="left" w:pos="1560"/>
          <w:tab w:val="left" w:pos="1843"/>
          <w:tab w:val="left" w:pos="1985"/>
          <w:tab w:val="left" w:pos="2127"/>
        </w:tabs>
        <w:spacing w:line="360" w:lineRule="auto"/>
        <w:ind w:firstLine="709"/>
        <w:jc w:val="both"/>
        <w:rPr>
          <w:color w:val="000000"/>
        </w:rPr>
      </w:pPr>
      <w:r>
        <w:rPr>
          <w:color w:val="000000"/>
        </w:rPr>
        <w:t>5</w:t>
      </w:r>
      <w:r w:rsidR="00F379E4">
        <w:rPr>
          <w:color w:val="000000"/>
        </w:rPr>
        <w:t>4</w:t>
      </w:r>
      <w:r>
        <w:rPr>
          <w:color w:val="000000"/>
        </w:rPr>
        <w:t>.4.</w:t>
      </w:r>
      <w:r>
        <w:rPr>
          <w:color w:val="000000"/>
        </w:rPr>
        <w:tab/>
        <w:t>konstruktyvi (skatina teigiamus audituojamo subjekto pokyčius ir padeda gerinti jo veiklą);</w:t>
      </w:r>
    </w:p>
    <w:p w:rsidR="001C62E0" w:rsidRDefault="0005221F">
      <w:pPr>
        <w:widowControl w:val="0"/>
        <w:tabs>
          <w:tab w:val="left" w:pos="851"/>
          <w:tab w:val="left" w:pos="993"/>
          <w:tab w:val="left" w:pos="1276"/>
          <w:tab w:val="left" w:pos="1560"/>
          <w:tab w:val="left" w:pos="1843"/>
          <w:tab w:val="left" w:pos="1985"/>
          <w:tab w:val="left" w:pos="2127"/>
        </w:tabs>
        <w:spacing w:line="360" w:lineRule="auto"/>
        <w:ind w:firstLine="709"/>
        <w:jc w:val="both"/>
        <w:rPr>
          <w:strike/>
          <w:color w:val="000000"/>
        </w:rPr>
      </w:pPr>
      <w:r>
        <w:rPr>
          <w:color w:val="000000"/>
        </w:rPr>
        <w:t>5</w:t>
      </w:r>
      <w:r w:rsidR="00F379E4">
        <w:rPr>
          <w:color w:val="000000"/>
        </w:rPr>
        <w:t>4</w:t>
      </w:r>
      <w:r>
        <w:rPr>
          <w:color w:val="000000"/>
        </w:rPr>
        <w:t>.5.</w:t>
      </w:r>
      <w:r>
        <w:rPr>
          <w:color w:val="000000"/>
        </w:rPr>
        <w:tab/>
        <w:t>parengta ir pateikta laiku (kad vidaus audito ataskaitoje pateiktos rekomendacijos neprarastų aktualumo ir pasiektų vidaus audito tikslus).</w:t>
      </w:r>
    </w:p>
    <w:p w:rsidR="001C62E0" w:rsidRDefault="0005221F">
      <w:pPr>
        <w:widowControl w:val="0"/>
        <w:tabs>
          <w:tab w:val="left" w:pos="567"/>
          <w:tab w:val="left" w:pos="993"/>
          <w:tab w:val="left" w:pos="1134"/>
          <w:tab w:val="left" w:pos="1560"/>
          <w:tab w:val="left" w:pos="1843"/>
          <w:tab w:val="left" w:pos="1985"/>
          <w:tab w:val="left" w:pos="2127"/>
        </w:tabs>
        <w:spacing w:line="360" w:lineRule="auto"/>
        <w:ind w:firstLine="709"/>
        <w:jc w:val="both"/>
        <w:textAlignment w:val="center"/>
        <w:rPr>
          <w:color w:val="000000"/>
          <w:szCs w:val="24"/>
        </w:rPr>
      </w:pPr>
      <w:r>
        <w:rPr>
          <w:szCs w:val="24"/>
        </w:rPr>
        <w:t>5</w:t>
      </w:r>
      <w:r w:rsidR="00F379E4">
        <w:rPr>
          <w:szCs w:val="24"/>
        </w:rPr>
        <w:t>5</w:t>
      </w:r>
      <w:r>
        <w:rPr>
          <w:szCs w:val="24"/>
        </w:rPr>
        <w:t>.</w:t>
      </w:r>
      <w:r>
        <w:rPr>
          <w:szCs w:val="24"/>
        </w:rPr>
        <w:tab/>
      </w:r>
      <w:r>
        <w:rPr>
          <w:color w:val="000000"/>
        </w:rPr>
        <w:t>Vidaus audito ataskaita</w:t>
      </w:r>
      <w:r>
        <w:t xml:space="preserve"> </w:t>
      </w:r>
      <w:r w:rsidR="00050106">
        <w:t>Savivaldybės administracijos direktoriaus</w:t>
      </w:r>
      <w:r>
        <w:t xml:space="preserve"> nustatyta tvarka</w:t>
      </w:r>
      <w:r>
        <w:rPr>
          <w:color w:val="000000"/>
        </w:rPr>
        <w:t xml:space="preserve"> teikiama </w:t>
      </w:r>
      <w:r w:rsidR="00050106">
        <w:rPr>
          <w:color w:val="000000"/>
        </w:rPr>
        <w:t>Savivaldybės administracijos</w:t>
      </w:r>
      <w:r w:rsidR="002F7136">
        <w:rPr>
          <w:color w:val="000000"/>
        </w:rPr>
        <w:t xml:space="preserve"> direktoriui</w:t>
      </w:r>
      <w:r>
        <w:rPr>
          <w:color w:val="000000"/>
        </w:rPr>
        <w:t xml:space="preserve"> ir audituojamo subjekto vadovui.</w:t>
      </w:r>
    </w:p>
    <w:p w:rsidR="001C62E0" w:rsidRDefault="0005221F">
      <w:pPr>
        <w:widowControl w:val="0"/>
        <w:tabs>
          <w:tab w:val="left" w:pos="709"/>
          <w:tab w:val="left" w:pos="993"/>
          <w:tab w:val="left" w:pos="1134"/>
          <w:tab w:val="left" w:pos="1560"/>
          <w:tab w:val="left" w:pos="1843"/>
          <w:tab w:val="left" w:pos="1985"/>
          <w:tab w:val="left" w:pos="2127"/>
        </w:tabs>
        <w:spacing w:line="360" w:lineRule="auto"/>
        <w:ind w:firstLine="709"/>
        <w:jc w:val="both"/>
        <w:textAlignment w:val="center"/>
        <w:rPr>
          <w:color w:val="000000"/>
        </w:rPr>
      </w:pPr>
      <w:r>
        <w:rPr>
          <w:szCs w:val="24"/>
        </w:rPr>
        <w:t>5</w:t>
      </w:r>
      <w:r w:rsidR="00F379E4">
        <w:rPr>
          <w:szCs w:val="24"/>
        </w:rPr>
        <w:t>6</w:t>
      </w:r>
      <w:r>
        <w:rPr>
          <w:szCs w:val="24"/>
        </w:rPr>
        <w:t>.</w:t>
      </w:r>
      <w:r>
        <w:rPr>
          <w:szCs w:val="24"/>
        </w:rPr>
        <w:tab/>
      </w:r>
      <w:r>
        <w:rPr>
          <w:color w:val="000000"/>
        </w:rPr>
        <w:t xml:space="preserve">Kai atliekamas didelės apimties vidaus auditas, </w:t>
      </w:r>
      <w:r w:rsidR="00E24FF3">
        <w:rPr>
          <w:color w:val="000000"/>
        </w:rPr>
        <w:t>Savivaldybės administracijos direktoriui</w:t>
      </w:r>
      <w:r>
        <w:rPr>
          <w:color w:val="000000"/>
        </w:rPr>
        <w:t xml:space="preserve">, audituojamo subjekto vadovams gali būti teikiama tarpinė vidaus audito ataskaita, skirta </w:t>
      </w:r>
      <w:r>
        <w:rPr>
          <w:color w:val="000000"/>
        </w:rPr>
        <w:lastRenderedPageBreak/>
        <w:t xml:space="preserve">neatidėliotinai informacijai pateikti, kai atliekant vidaus audito procedūras nustatoma rizika audituojamo subjekto veiklai ir viešojo juridinio asmens, audituojamo subjekto vadovams būtina skubiai priimti sprendimus dėl vidaus auditorių nustatytų pažeidimų ir klaidų. </w:t>
      </w:r>
    </w:p>
    <w:p w:rsidR="001C62E0" w:rsidRDefault="0005221F">
      <w:pPr>
        <w:widowControl w:val="0"/>
        <w:tabs>
          <w:tab w:val="left" w:pos="567"/>
          <w:tab w:val="left" w:pos="709"/>
          <w:tab w:val="left" w:pos="1134"/>
          <w:tab w:val="left" w:pos="1701"/>
        </w:tabs>
        <w:spacing w:line="360" w:lineRule="auto"/>
        <w:ind w:firstLine="709"/>
        <w:jc w:val="both"/>
        <w:rPr>
          <w:b/>
          <w:color w:val="000000"/>
        </w:rPr>
      </w:pPr>
      <w:r>
        <w:rPr>
          <w:szCs w:val="24"/>
        </w:rPr>
        <w:t>5</w:t>
      </w:r>
      <w:r w:rsidR="00F379E4">
        <w:rPr>
          <w:szCs w:val="24"/>
        </w:rPr>
        <w:t>7</w:t>
      </w:r>
      <w:r>
        <w:rPr>
          <w:szCs w:val="24"/>
        </w:rPr>
        <w:t>.</w:t>
      </w:r>
      <w:r>
        <w:rPr>
          <w:szCs w:val="24"/>
        </w:rPr>
        <w:tab/>
      </w:r>
      <w:r>
        <w:rPr>
          <w:color w:val="000000"/>
        </w:rPr>
        <w:t xml:space="preserve">Pagal poreikį gali būti rengiama vidaus audito ataskaitos santrauka </w:t>
      </w:r>
      <w:r w:rsidR="002F7136">
        <w:rPr>
          <w:color w:val="000000"/>
        </w:rPr>
        <w:t>S</w:t>
      </w:r>
      <w:r w:rsidR="001B7B5D">
        <w:rPr>
          <w:color w:val="000000"/>
        </w:rPr>
        <w:t>avivaldybės administracijos</w:t>
      </w:r>
      <w:r w:rsidR="008707FF">
        <w:rPr>
          <w:color w:val="000000"/>
        </w:rPr>
        <w:t xml:space="preserve"> direktoriui</w:t>
      </w:r>
      <w:r>
        <w:rPr>
          <w:color w:val="000000"/>
        </w:rPr>
        <w:t xml:space="preserve"> arba kitiems suinteresuotiems asmenims. </w:t>
      </w:r>
      <w:r w:rsidR="008707FF">
        <w:rPr>
          <w:color w:val="000000"/>
        </w:rPr>
        <w:t>Vidaus audito ataskaitos santrauka, kaip ir</w:t>
      </w:r>
      <w:r w:rsidR="00277292">
        <w:rPr>
          <w:color w:val="000000"/>
        </w:rPr>
        <w:t xml:space="preserve"> vidaus audito</w:t>
      </w:r>
      <w:r w:rsidR="00701AE3">
        <w:rPr>
          <w:color w:val="000000"/>
        </w:rPr>
        <w:t xml:space="preserve"> ataskaita, gali būti teikiama </w:t>
      </w:r>
      <w:r w:rsidR="002F7136">
        <w:rPr>
          <w:color w:val="000000"/>
        </w:rPr>
        <w:t>S</w:t>
      </w:r>
      <w:r w:rsidR="00701AE3">
        <w:rPr>
          <w:color w:val="000000"/>
        </w:rPr>
        <w:t xml:space="preserve">avivaldybės tarybai, </w:t>
      </w:r>
      <w:r w:rsidR="002F7136">
        <w:rPr>
          <w:color w:val="000000"/>
        </w:rPr>
        <w:t>S</w:t>
      </w:r>
      <w:r w:rsidR="00701AE3">
        <w:rPr>
          <w:color w:val="000000"/>
        </w:rPr>
        <w:t>avivaldybės  Kontrolės komitetui,</w:t>
      </w:r>
      <w:r w:rsidR="002F7136">
        <w:rPr>
          <w:color w:val="000000"/>
        </w:rPr>
        <w:t xml:space="preserve"> Savivaldybės</w:t>
      </w:r>
      <w:r w:rsidR="00701AE3">
        <w:rPr>
          <w:color w:val="000000"/>
        </w:rPr>
        <w:t xml:space="preserve"> merui ir </w:t>
      </w:r>
      <w:r w:rsidR="002F7136">
        <w:rPr>
          <w:color w:val="000000"/>
        </w:rPr>
        <w:t>S</w:t>
      </w:r>
      <w:r w:rsidR="00701AE3">
        <w:rPr>
          <w:color w:val="000000"/>
        </w:rPr>
        <w:t>avivaldybės kontrolieriui, kai jie raštu to prašo</w:t>
      </w:r>
      <w:r>
        <w:rPr>
          <w:color w:val="000000"/>
        </w:rPr>
        <w:t>.</w:t>
      </w:r>
    </w:p>
    <w:p w:rsidR="001C62E0" w:rsidRDefault="0005221F">
      <w:pPr>
        <w:widowControl w:val="0"/>
        <w:tabs>
          <w:tab w:val="left" w:pos="851"/>
          <w:tab w:val="left" w:pos="993"/>
          <w:tab w:val="left" w:pos="1134"/>
          <w:tab w:val="left" w:pos="1560"/>
          <w:tab w:val="left" w:pos="1843"/>
          <w:tab w:val="left" w:pos="1985"/>
          <w:tab w:val="left" w:pos="2127"/>
        </w:tabs>
        <w:spacing w:line="360" w:lineRule="auto"/>
        <w:ind w:firstLine="709"/>
        <w:jc w:val="both"/>
      </w:pPr>
      <w:r>
        <w:rPr>
          <w:szCs w:val="24"/>
        </w:rPr>
        <w:t>5</w:t>
      </w:r>
      <w:r w:rsidR="00F379E4">
        <w:rPr>
          <w:szCs w:val="24"/>
        </w:rPr>
        <w:t>8</w:t>
      </w:r>
      <w:r>
        <w:rPr>
          <w:szCs w:val="24"/>
        </w:rPr>
        <w:t>.</w:t>
      </w:r>
      <w:r>
        <w:rPr>
          <w:szCs w:val="24"/>
        </w:rPr>
        <w:tab/>
      </w:r>
      <w:r>
        <w:t xml:space="preserve">Audituojamo subjekto vadovas per 15 kalendorinių dienų nuo vidaus audito ataskaitos gavimo dienos, suderinęs su </w:t>
      </w:r>
      <w:r w:rsidR="00F379E4">
        <w:t>Skyriumi</w:t>
      </w:r>
      <w:r>
        <w:t>, turi priimti sprendimą (užpildyti rekomendacijų, pateiktų vidaus audito ataskaitoje, įgyvendinimo priemonių planą pagal Metodikos 1 priede nustatytą formą) dėl vidaus audito ataskaitoje pateiktų rekomendacijų įgyvendinimo, išskyrus Vidaus kontrolės ir vidaus audito įstatymo 10 straipsnio 10 punkte nustatytą atvejį, kai nesutinkama su vidaus audito ataskaitoje nurodytomis rekomendacijomis.</w:t>
      </w:r>
    </w:p>
    <w:p w:rsidR="001C62E0" w:rsidRDefault="0005221F">
      <w:pPr>
        <w:widowControl w:val="0"/>
        <w:tabs>
          <w:tab w:val="left" w:pos="426"/>
          <w:tab w:val="left" w:pos="709"/>
          <w:tab w:val="left" w:pos="851"/>
          <w:tab w:val="left" w:pos="1134"/>
        </w:tabs>
        <w:spacing w:line="360" w:lineRule="auto"/>
        <w:ind w:firstLine="709"/>
        <w:jc w:val="both"/>
        <w:rPr>
          <w:color w:val="000000"/>
        </w:rPr>
      </w:pPr>
      <w:r>
        <w:rPr>
          <w:szCs w:val="24"/>
        </w:rPr>
        <w:t>5</w:t>
      </w:r>
      <w:r w:rsidR="00F379E4">
        <w:rPr>
          <w:szCs w:val="24"/>
        </w:rPr>
        <w:t>9</w:t>
      </w:r>
      <w:r>
        <w:rPr>
          <w:szCs w:val="24"/>
        </w:rPr>
        <w:t>.</w:t>
      </w:r>
      <w:r>
        <w:rPr>
          <w:szCs w:val="24"/>
        </w:rPr>
        <w:tab/>
      </w:r>
      <w:r>
        <w:rPr>
          <w:color w:val="000000"/>
        </w:rPr>
        <w:t xml:space="preserve">Jeigu vidaus audito ataskaitoje padaroma reikšminga klaida arba praleidžiama svarbi informacija, </w:t>
      </w:r>
      <w:r w:rsidR="00E24FF3">
        <w:rPr>
          <w:color w:val="000000"/>
        </w:rPr>
        <w:t xml:space="preserve">Skyriaus </w:t>
      </w:r>
      <w:r>
        <w:rPr>
          <w:color w:val="000000"/>
        </w:rPr>
        <w:t xml:space="preserve">vidaus auditorius turi surašyti vidaus audito ataskaitą patikslinančią pažymą, kurią turi pasirašyti </w:t>
      </w:r>
      <w:r w:rsidR="00F379E4">
        <w:rPr>
          <w:color w:val="000000"/>
        </w:rPr>
        <w:t>Skyriaus vedėjas</w:t>
      </w:r>
      <w:r>
        <w:rPr>
          <w:color w:val="000000"/>
        </w:rPr>
        <w:t xml:space="preserve"> ir </w:t>
      </w:r>
      <w:r w:rsidR="00E24FF3">
        <w:rPr>
          <w:color w:val="000000"/>
        </w:rPr>
        <w:t xml:space="preserve">Skyriaus </w:t>
      </w:r>
      <w:r>
        <w:rPr>
          <w:color w:val="000000"/>
        </w:rPr>
        <w:t>vidaus auditorius, surašęs tokią pažymą. Vidaus audito ataskaitą patikslinanti pažyma pateikiama gavusiems vidaus audito ataskaitą asmenims.</w:t>
      </w:r>
    </w:p>
    <w:p w:rsidR="001C62E0" w:rsidRDefault="00F379E4">
      <w:pPr>
        <w:widowControl w:val="0"/>
        <w:tabs>
          <w:tab w:val="left" w:pos="709"/>
          <w:tab w:val="left" w:pos="1134"/>
          <w:tab w:val="left" w:pos="1701"/>
        </w:tabs>
        <w:spacing w:line="360" w:lineRule="auto"/>
        <w:ind w:firstLine="709"/>
        <w:jc w:val="both"/>
        <w:rPr>
          <w:color w:val="000000"/>
        </w:rPr>
      </w:pPr>
      <w:r>
        <w:rPr>
          <w:szCs w:val="24"/>
        </w:rPr>
        <w:t>60.</w:t>
      </w:r>
      <w:r w:rsidR="0005221F">
        <w:rPr>
          <w:szCs w:val="24"/>
        </w:rPr>
        <w:tab/>
      </w:r>
      <w:r>
        <w:rPr>
          <w:color w:val="000000"/>
        </w:rPr>
        <w:t>Skyriui</w:t>
      </w:r>
      <w:r w:rsidR="0005221F">
        <w:rPr>
          <w:color w:val="000000"/>
        </w:rPr>
        <w:t xml:space="preserve"> pateikus audituojamo subjekto vadovui vidaus audito ataskaitą, </w:t>
      </w:r>
      <w:r>
        <w:rPr>
          <w:color w:val="000000"/>
        </w:rPr>
        <w:t>Skyriaus</w:t>
      </w:r>
      <w:r w:rsidR="0005221F">
        <w:rPr>
          <w:color w:val="000000"/>
        </w:rPr>
        <w:t xml:space="preserve"> veiklos kokybės vidiniam vertinimui atlikti </w:t>
      </w:r>
      <w:r>
        <w:rPr>
          <w:color w:val="000000"/>
        </w:rPr>
        <w:t>Skyrius</w:t>
      </w:r>
      <w:r w:rsidR="0005221F">
        <w:rPr>
          <w:color w:val="000000"/>
        </w:rPr>
        <w:t xml:space="preserve"> turi parengti apklausos anketą, kuri pateikiama audituojamo subjekto vadovui ir atsakingiems už audituotą sritį darbuotojams. Ši apklausa skirta susipažinti su audituojamų subjektų nuomone apie </w:t>
      </w:r>
      <w:r w:rsidR="008B5C46">
        <w:rPr>
          <w:color w:val="000000"/>
        </w:rPr>
        <w:t xml:space="preserve">Skyriaus </w:t>
      </w:r>
      <w:r w:rsidR="0005221F">
        <w:rPr>
          <w:color w:val="000000"/>
        </w:rPr>
        <w:t xml:space="preserve">veiklą ir atliktą vidaus auditą. Apklausos duomenys turi būti išanalizuoti, kad ateityje būtų galima gerinti vidaus audito atlikimo kokybę, įvertinti </w:t>
      </w:r>
      <w:r w:rsidR="008B5C46">
        <w:rPr>
          <w:color w:val="000000"/>
        </w:rPr>
        <w:t>Skyriaus</w:t>
      </w:r>
      <w:r w:rsidR="0005221F">
        <w:rPr>
          <w:color w:val="000000"/>
        </w:rPr>
        <w:t xml:space="preserve"> veiklos ir bendradarbiavimo su audituojamais subjektais tobulinimo galimybes, ištirti audituojamų subjektų pasitenkinimo atliktu vidaus auditu lygį.</w:t>
      </w:r>
    </w:p>
    <w:p w:rsidR="001C62E0" w:rsidRDefault="001C62E0">
      <w:pPr>
        <w:jc w:val="center"/>
        <w:rPr>
          <w:b/>
          <w:caps/>
          <w:color w:val="000000"/>
        </w:rPr>
      </w:pPr>
    </w:p>
    <w:p w:rsidR="001C62E0" w:rsidRDefault="0005221F">
      <w:pPr>
        <w:jc w:val="center"/>
        <w:rPr>
          <w:b/>
          <w:caps/>
          <w:color w:val="000000"/>
        </w:rPr>
      </w:pPr>
      <w:r>
        <w:rPr>
          <w:b/>
          <w:caps/>
          <w:color w:val="000000"/>
        </w:rPr>
        <w:t>PENKTASIS SKIRSNIS</w:t>
      </w:r>
    </w:p>
    <w:p w:rsidR="001C62E0" w:rsidRDefault="0005221F">
      <w:pPr>
        <w:spacing w:line="360" w:lineRule="auto"/>
        <w:jc w:val="center"/>
        <w:rPr>
          <w:b/>
          <w:caps/>
          <w:color w:val="000000"/>
        </w:rPr>
      </w:pPr>
      <w:r>
        <w:rPr>
          <w:b/>
          <w:caps/>
          <w:color w:val="000000"/>
        </w:rPr>
        <w:t xml:space="preserve">PAŽANGOS STEBĖJIMAS </w:t>
      </w:r>
    </w:p>
    <w:p w:rsidR="001C62E0" w:rsidRDefault="001C62E0">
      <w:pPr>
        <w:spacing w:line="360" w:lineRule="auto"/>
        <w:ind w:firstLine="709"/>
        <w:jc w:val="both"/>
        <w:rPr>
          <w:color w:val="000000"/>
        </w:rPr>
      </w:pPr>
    </w:p>
    <w:p w:rsidR="001C62E0" w:rsidRDefault="008B5C46">
      <w:pPr>
        <w:widowControl w:val="0"/>
        <w:tabs>
          <w:tab w:val="left" w:pos="0"/>
          <w:tab w:val="left" w:pos="567"/>
          <w:tab w:val="left" w:pos="1134"/>
        </w:tabs>
        <w:spacing w:line="360" w:lineRule="auto"/>
        <w:ind w:firstLine="709"/>
        <w:jc w:val="both"/>
      </w:pPr>
      <w:r>
        <w:rPr>
          <w:szCs w:val="24"/>
        </w:rPr>
        <w:t>61</w:t>
      </w:r>
      <w:r w:rsidR="0005221F">
        <w:rPr>
          <w:szCs w:val="24"/>
        </w:rPr>
        <w:t>.</w:t>
      </w:r>
      <w:r w:rsidR="0005221F">
        <w:rPr>
          <w:szCs w:val="24"/>
        </w:rPr>
        <w:tab/>
      </w:r>
      <w:r>
        <w:rPr>
          <w:color w:val="000000"/>
        </w:rPr>
        <w:t>Skyriaus vedėjas</w:t>
      </w:r>
      <w:r w:rsidR="0005221F">
        <w:rPr>
          <w:color w:val="000000"/>
        </w:rPr>
        <w:t xml:space="preserve"> turi pavesti </w:t>
      </w:r>
      <w:r w:rsidR="00817153">
        <w:rPr>
          <w:color w:val="000000"/>
        </w:rPr>
        <w:t xml:space="preserve">Skyriaus </w:t>
      </w:r>
      <w:r w:rsidR="0005221F">
        <w:rPr>
          <w:color w:val="000000"/>
        </w:rPr>
        <w:t xml:space="preserve">vidaus auditoriams atlikti pažangos stebėjimą, o jie, vykdydami pažangos stebėjimą, turi vertinti, kaip vykdomos vidaus audito ataskaitoje pateiktos rekomendacijos, kaip šalinami </w:t>
      </w:r>
      <w:r w:rsidR="00817153">
        <w:rPr>
          <w:color w:val="000000"/>
        </w:rPr>
        <w:t xml:space="preserve">Skyriaus </w:t>
      </w:r>
      <w:r w:rsidR="0005221F">
        <w:rPr>
          <w:color w:val="000000"/>
        </w:rPr>
        <w:t>vidaus auditorių nustatyti trūkumai, klaidos ir jų atsiradimą lemiantys veiksniai, ar gerinama audituoto subjekto padėtis.</w:t>
      </w:r>
    </w:p>
    <w:p w:rsidR="001C62E0" w:rsidRDefault="0005221F">
      <w:pPr>
        <w:widowControl w:val="0"/>
        <w:tabs>
          <w:tab w:val="left" w:pos="709"/>
          <w:tab w:val="left" w:pos="1134"/>
        </w:tabs>
        <w:spacing w:line="360" w:lineRule="auto"/>
        <w:ind w:firstLine="709"/>
        <w:jc w:val="both"/>
        <w:rPr>
          <w:color w:val="000000"/>
        </w:rPr>
      </w:pPr>
      <w:r>
        <w:rPr>
          <w:szCs w:val="24"/>
        </w:rPr>
        <w:t>6</w:t>
      </w:r>
      <w:r w:rsidR="008B5C46">
        <w:rPr>
          <w:szCs w:val="24"/>
        </w:rPr>
        <w:t>2</w:t>
      </w:r>
      <w:r>
        <w:rPr>
          <w:szCs w:val="24"/>
        </w:rPr>
        <w:t>.</w:t>
      </w:r>
      <w:r>
        <w:rPr>
          <w:szCs w:val="24"/>
        </w:rPr>
        <w:tab/>
      </w:r>
      <w:r w:rsidR="008B5C46">
        <w:t>Skyriaus vedėjas</w:t>
      </w:r>
      <w:r>
        <w:t xml:space="preserve">, įvertinęs, kaip įgyvendinamos vidaus audito ataskaitoje pateiktos rekomendacijos, gali nuspręsti pažangos stebėjimą atlikti kito vidaus audito metu arba atlikti atskirą pažangos stebėjimo vidaus auditą. </w:t>
      </w:r>
    </w:p>
    <w:p w:rsidR="001C62E0" w:rsidRDefault="0005221F">
      <w:pPr>
        <w:widowControl w:val="0"/>
        <w:tabs>
          <w:tab w:val="left" w:pos="709"/>
          <w:tab w:val="left" w:pos="1134"/>
        </w:tabs>
        <w:spacing w:line="360" w:lineRule="auto"/>
        <w:ind w:firstLine="709"/>
        <w:jc w:val="both"/>
        <w:rPr>
          <w:color w:val="000000"/>
        </w:rPr>
      </w:pPr>
      <w:r>
        <w:rPr>
          <w:szCs w:val="24"/>
        </w:rPr>
        <w:t>6</w:t>
      </w:r>
      <w:r w:rsidR="008B5C46">
        <w:rPr>
          <w:szCs w:val="24"/>
        </w:rPr>
        <w:t>3</w:t>
      </w:r>
      <w:r>
        <w:rPr>
          <w:szCs w:val="24"/>
        </w:rPr>
        <w:t>.</w:t>
      </w:r>
      <w:r>
        <w:rPr>
          <w:szCs w:val="24"/>
        </w:rPr>
        <w:tab/>
      </w:r>
      <w:r>
        <w:t>Atlikęs pažangos stebėjimą,</w:t>
      </w:r>
      <w:r w:rsidR="008B5C46">
        <w:t xml:space="preserve"> Skyriaus</w:t>
      </w:r>
      <w:r>
        <w:t xml:space="preserve"> vidaus auditorius turi parengti pažangos stebėjimo </w:t>
      </w:r>
      <w:r>
        <w:lastRenderedPageBreak/>
        <w:t xml:space="preserve">ataskaitą, kai atliekamas atskiras pažangos stebėjimo vidaus auditas, arba pažymą apie vidaus audito ataskaitoje pateiktų rekomendacijų įgyvendinimą pagal Metodikos 2 priede nustatytą formą. </w:t>
      </w:r>
    </w:p>
    <w:p w:rsidR="001C62E0" w:rsidRDefault="0005221F">
      <w:pPr>
        <w:widowControl w:val="0"/>
        <w:tabs>
          <w:tab w:val="left" w:pos="0"/>
          <w:tab w:val="left" w:pos="142"/>
          <w:tab w:val="left" w:pos="567"/>
          <w:tab w:val="left" w:pos="709"/>
          <w:tab w:val="left" w:pos="1134"/>
        </w:tabs>
        <w:spacing w:line="360" w:lineRule="auto"/>
        <w:ind w:firstLine="709"/>
        <w:jc w:val="both"/>
        <w:rPr>
          <w:color w:val="000000"/>
        </w:rPr>
      </w:pPr>
      <w:r>
        <w:rPr>
          <w:szCs w:val="24"/>
        </w:rPr>
        <w:t>6</w:t>
      </w:r>
      <w:r w:rsidR="00817153">
        <w:rPr>
          <w:szCs w:val="24"/>
        </w:rPr>
        <w:t>4</w:t>
      </w:r>
      <w:r>
        <w:rPr>
          <w:szCs w:val="24"/>
        </w:rPr>
        <w:t>.</w:t>
      </w:r>
      <w:r>
        <w:rPr>
          <w:szCs w:val="24"/>
        </w:rPr>
        <w:tab/>
      </w:r>
      <w:r>
        <w:rPr>
          <w:color w:val="000000"/>
        </w:rPr>
        <w:t xml:space="preserve">Tais atvejais, kai audituojamo subjekto vadovo prisiimtas rizikos lygis dėl vidaus audito metu nustatytų pažeidimų, klaidų, dėl kurių </w:t>
      </w:r>
      <w:r w:rsidR="00817153">
        <w:rPr>
          <w:color w:val="000000"/>
        </w:rPr>
        <w:t xml:space="preserve">Skyriaus </w:t>
      </w:r>
      <w:r>
        <w:rPr>
          <w:color w:val="000000"/>
        </w:rPr>
        <w:t xml:space="preserve">vidaus auditoriai pateikė rekomendacijas, gali turėti neigiamą poveikį audituojamo subjekto veiklai, kai į </w:t>
      </w:r>
      <w:r w:rsidR="00817153">
        <w:rPr>
          <w:color w:val="000000"/>
        </w:rPr>
        <w:t xml:space="preserve">Skyriaus </w:t>
      </w:r>
      <w:r>
        <w:rPr>
          <w:color w:val="000000"/>
        </w:rPr>
        <w:t xml:space="preserve">vidaus auditoriaus pateiktas rekomendacijas audituojamo subjekto vadovas neatsižvelgia ir nurodytų trūkumų netaiso, </w:t>
      </w:r>
      <w:r w:rsidR="008B5C46">
        <w:rPr>
          <w:color w:val="000000"/>
        </w:rPr>
        <w:t>S</w:t>
      </w:r>
      <w:r w:rsidR="00817153">
        <w:rPr>
          <w:color w:val="000000"/>
        </w:rPr>
        <w:t>k</w:t>
      </w:r>
      <w:r w:rsidR="008B5C46">
        <w:rPr>
          <w:color w:val="000000"/>
        </w:rPr>
        <w:t>yrius</w:t>
      </w:r>
      <w:r>
        <w:rPr>
          <w:color w:val="000000"/>
        </w:rPr>
        <w:t xml:space="preserve"> privalo apie tai informuoti aukštesnio pagal pavaldumą viešojo juridinio asmens vadovą.</w:t>
      </w:r>
    </w:p>
    <w:p w:rsidR="001C62E0" w:rsidRDefault="0005221F">
      <w:pPr>
        <w:widowControl w:val="0"/>
        <w:tabs>
          <w:tab w:val="left" w:pos="0"/>
          <w:tab w:val="left" w:pos="709"/>
          <w:tab w:val="left" w:pos="1134"/>
        </w:tabs>
        <w:spacing w:line="360" w:lineRule="auto"/>
        <w:ind w:firstLine="709"/>
        <w:jc w:val="both"/>
        <w:rPr>
          <w:color w:val="000000"/>
        </w:rPr>
      </w:pPr>
      <w:r>
        <w:rPr>
          <w:szCs w:val="24"/>
        </w:rPr>
        <w:t>6</w:t>
      </w:r>
      <w:r w:rsidR="00817153">
        <w:rPr>
          <w:szCs w:val="24"/>
        </w:rPr>
        <w:t>5</w:t>
      </w:r>
      <w:r>
        <w:rPr>
          <w:szCs w:val="24"/>
        </w:rPr>
        <w:t>.</w:t>
      </w:r>
      <w:r>
        <w:rPr>
          <w:szCs w:val="24"/>
        </w:rPr>
        <w:tab/>
      </w:r>
      <w:r w:rsidR="00817153">
        <w:rPr>
          <w:szCs w:val="24"/>
        </w:rPr>
        <w:t>Skyriaus v</w:t>
      </w:r>
      <w:r>
        <w:rPr>
          <w:color w:val="000000"/>
        </w:rPr>
        <w:t>idaus auditoriai turi atlikti pažangos stebėjimo procedūras, kad įsitikintų, ar vidaus audito ataskaitoje pateiktos rekomendacijos įgyvendintos ir trūkumai, dėl kurių vidaus auditoriai vidaus audito ataskaitoje pateikė rekomendacijas, ištaisyti, arba nustatyti priežastis, dėl kurių rekomendacijos nebuvo įgyvendintos (pavyzdžiui, rekomendacija neteko aktualumo, pasikeitė teisinis reglamentavimas).</w:t>
      </w:r>
    </w:p>
    <w:p w:rsidR="001C62E0" w:rsidRDefault="0005221F">
      <w:pPr>
        <w:jc w:val="center"/>
        <w:rPr>
          <w:b/>
          <w:caps/>
          <w:color w:val="000000"/>
        </w:rPr>
      </w:pPr>
      <w:r>
        <w:rPr>
          <w:b/>
          <w:caps/>
          <w:color w:val="000000"/>
        </w:rPr>
        <w:t>IV SKYRIUS</w:t>
      </w:r>
    </w:p>
    <w:p w:rsidR="001C62E0" w:rsidRDefault="0005221F">
      <w:pPr>
        <w:jc w:val="center"/>
        <w:rPr>
          <w:b/>
          <w:caps/>
          <w:color w:val="000000"/>
        </w:rPr>
      </w:pPr>
      <w:r>
        <w:rPr>
          <w:b/>
          <w:caps/>
          <w:color w:val="000000"/>
        </w:rPr>
        <w:t>KONSULTAVIMO VEIKLOS VYKDYMAS</w:t>
      </w:r>
    </w:p>
    <w:p w:rsidR="001C62E0" w:rsidRDefault="001C62E0">
      <w:pPr>
        <w:spacing w:line="360" w:lineRule="auto"/>
        <w:ind w:left="360"/>
        <w:jc w:val="both"/>
        <w:rPr>
          <w:bCs/>
          <w:szCs w:val="24"/>
          <w:lang w:eastAsia="lt-LT"/>
        </w:rPr>
      </w:pPr>
    </w:p>
    <w:p w:rsidR="001C62E0" w:rsidRDefault="0005221F">
      <w:pPr>
        <w:tabs>
          <w:tab w:val="left" w:pos="0"/>
          <w:tab w:val="left" w:pos="709"/>
          <w:tab w:val="left" w:pos="1134"/>
        </w:tabs>
        <w:spacing w:line="360" w:lineRule="auto"/>
        <w:ind w:firstLine="709"/>
        <w:jc w:val="both"/>
        <w:rPr>
          <w:bCs/>
          <w:lang w:eastAsia="lt-LT"/>
        </w:rPr>
      </w:pPr>
      <w:r>
        <w:rPr>
          <w:bCs/>
          <w:szCs w:val="24"/>
          <w:lang w:eastAsia="lt-LT"/>
        </w:rPr>
        <w:t>6</w:t>
      </w:r>
      <w:r w:rsidR="00817153">
        <w:rPr>
          <w:bCs/>
          <w:szCs w:val="24"/>
          <w:lang w:eastAsia="lt-LT"/>
        </w:rPr>
        <w:t>6</w:t>
      </w:r>
      <w:r>
        <w:rPr>
          <w:bCs/>
          <w:szCs w:val="24"/>
          <w:lang w:eastAsia="lt-LT"/>
        </w:rPr>
        <w:t>.</w:t>
      </w:r>
      <w:r>
        <w:rPr>
          <w:bCs/>
          <w:szCs w:val="24"/>
          <w:lang w:eastAsia="lt-LT"/>
        </w:rPr>
        <w:tab/>
      </w:r>
      <w:r w:rsidR="00817153">
        <w:rPr>
          <w:bCs/>
          <w:lang w:eastAsia="lt-LT"/>
        </w:rPr>
        <w:t>Skyriaus</w:t>
      </w:r>
      <w:r>
        <w:rPr>
          <w:bCs/>
          <w:lang w:eastAsia="lt-LT"/>
        </w:rPr>
        <w:t xml:space="preserve"> konsultacija konsultuojamam asmeniui yra suteikiama gavus </w:t>
      </w:r>
      <w:r w:rsidR="00817153">
        <w:rPr>
          <w:bCs/>
          <w:lang w:eastAsia="lt-LT"/>
        </w:rPr>
        <w:t>Skyriaus</w:t>
      </w:r>
      <w:r>
        <w:rPr>
          <w:bCs/>
          <w:lang w:eastAsia="lt-LT"/>
        </w:rPr>
        <w:t xml:space="preserve"> rašytinį paklausimą, dėl kurio prašoma suteikti jam konsultaciją dėl viešojo juridinio asmens valdymo, jo rizikos valdymo ir vidaus kontrolės procesų gerinimo.</w:t>
      </w:r>
    </w:p>
    <w:p w:rsidR="001C62E0" w:rsidRDefault="0005221F">
      <w:pPr>
        <w:tabs>
          <w:tab w:val="left" w:pos="0"/>
          <w:tab w:val="left" w:pos="709"/>
          <w:tab w:val="left" w:pos="1134"/>
        </w:tabs>
        <w:spacing w:line="360" w:lineRule="auto"/>
        <w:ind w:firstLine="709"/>
        <w:jc w:val="both"/>
        <w:rPr>
          <w:bCs/>
          <w:lang w:eastAsia="lt-LT"/>
        </w:rPr>
      </w:pPr>
      <w:r>
        <w:rPr>
          <w:bCs/>
          <w:szCs w:val="24"/>
          <w:lang w:eastAsia="lt-LT"/>
        </w:rPr>
        <w:t>6</w:t>
      </w:r>
      <w:r w:rsidR="00373106">
        <w:rPr>
          <w:bCs/>
          <w:szCs w:val="24"/>
          <w:lang w:eastAsia="lt-LT"/>
        </w:rPr>
        <w:t>7</w:t>
      </w:r>
      <w:r>
        <w:rPr>
          <w:bCs/>
          <w:szCs w:val="24"/>
          <w:lang w:eastAsia="lt-LT"/>
        </w:rPr>
        <w:t>.</w:t>
      </w:r>
      <w:r>
        <w:rPr>
          <w:bCs/>
          <w:szCs w:val="24"/>
          <w:lang w:eastAsia="lt-LT"/>
        </w:rPr>
        <w:tab/>
      </w:r>
      <w:r w:rsidR="00373106">
        <w:rPr>
          <w:bCs/>
          <w:lang w:eastAsia="lt-LT"/>
        </w:rPr>
        <w:t>Skyriaus vedėja</w:t>
      </w:r>
      <w:r>
        <w:rPr>
          <w:bCs/>
          <w:lang w:eastAsia="lt-LT"/>
        </w:rPr>
        <w:t xml:space="preserve">s turi priimti sprendimą dėl konsultuojamo asmens prašymo suteikti jam konsultaciją, aptaręs su juo paklausimo, dėl kurio prašoma suteikti jam konsultaciją, tikslą ir poreikį ir įvertinęs, kaip tai galėtų pagerinti viešojo juridinio asmens valdymą, jo rizikos valdymą, vidaus kontrolės procesus bei kokią naudą tai duotų viešajam juridiniam asmeniui. Jeigu </w:t>
      </w:r>
      <w:r w:rsidR="00AC6E42">
        <w:rPr>
          <w:bCs/>
          <w:lang w:eastAsia="lt-LT"/>
        </w:rPr>
        <w:t xml:space="preserve">Skyriaus vedėjas </w:t>
      </w:r>
      <w:r>
        <w:rPr>
          <w:bCs/>
          <w:lang w:eastAsia="lt-LT"/>
        </w:rPr>
        <w:t>priima sprendimą suteikti konsultaciją, jis turi suderinti su konsultuojamu asmeniu paklausimo pobūdį ir apimtį, reikalingą konsultacijos tikslams pasiekti, ir konsultacijos suteikimo terminą.</w:t>
      </w:r>
    </w:p>
    <w:p w:rsidR="001C62E0" w:rsidRDefault="0005221F">
      <w:pPr>
        <w:tabs>
          <w:tab w:val="left" w:pos="709"/>
          <w:tab w:val="left" w:pos="1134"/>
          <w:tab w:val="left" w:pos="1276"/>
        </w:tabs>
        <w:spacing w:line="360" w:lineRule="auto"/>
        <w:ind w:firstLine="709"/>
        <w:jc w:val="both"/>
        <w:rPr>
          <w:bCs/>
          <w:lang w:eastAsia="lt-LT"/>
        </w:rPr>
      </w:pPr>
      <w:r>
        <w:rPr>
          <w:bCs/>
          <w:szCs w:val="24"/>
          <w:lang w:eastAsia="lt-LT"/>
        </w:rPr>
        <w:t>6</w:t>
      </w:r>
      <w:r w:rsidR="002D04B6">
        <w:rPr>
          <w:bCs/>
          <w:szCs w:val="24"/>
          <w:lang w:eastAsia="lt-LT"/>
        </w:rPr>
        <w:t>8</w:t>
      </w:r>
      <w:r>
        <w:rPr>
          <w:bCs/>
          <w:szCs w:val="24"/>
          <w:lang w:eastAsia="lt-LT"/>
        </w:rPr>
        <w:t>.</w:t>
      </w:r>
      <w:r>
        <w:rPr>
          <w:bCs/>
          <w:szCs w:val="24"/>
          <w:lang w:eastAsia="lt-LT"/>
        </w:rPr>
        <w:tab/>
      </w:r>
      <w:r>
        <w:rPr>
          <w:bCs/>
          <w:lang w:eastAsia="lt-LT"/>
        </w:rPr>
        <w:t xml:space="preserve">Jeigu </w:t>
      </w:r>
      <w:r w:rsidR="00AC6E42">
        <w:rPr>
          <w:bCs/>
          <w:lang w:eastAsia="lt-LT"/>
        </w:rPr>
        <w:t>Skyriaus vedėjas</w:t>
      </w:r>
      <w:r>
        <w:rPr>
          <w:bCs/>
          <w:lang w:eastAsia="lt-LT"/>
        </w:rPr>
        <w:t xml:space="preserve"> priima sprendimą teikti konsultaciją konsultuojamam asmeniui, ji turi būti įtraukta į metinį </w:t>
      </w:r>
      <w:r w:rsidR="00A25D8B">
        <w:rPr>
          <w:bCs/>
          <w:lang w:eastAsia="lt-LT"/>
        </w:rPr>
        <w:t>Skyri</w:t>
      </w:r>
      <w:r w:rsidR="002D04B6">
        <w:rPr>
          <w:bCs/>
          <w:lang w:eastAsia="lt-LT"/>
        </w:rPr>
        <w:t>aus</w:t>
      </w:r>
      <w:r>
        <w:rPr>
          <w:bCs/>
          <w:lang w:eastAsia="lt-LT"/>
        </w:rPr>
        <w:t xml:space="preserve"> veiklos planą, kai paklausimo, dėl kurio prašoma suteikti konsultaciją, pobūdis reikalauja išsamaus nagrinėjimo ir (arba) tyrimo, </w:t>
      </w:r>
      <w:r>
        <w:t>kruopštaus aplinkybių ir priežastinių ryšių nustatymo.</w:t>
      </w:r>
    </w:p>
    <w:p w:rsidR="001C62E0" w:rsidRDefault="0005221F">
      <w:pPr>
        <w:tabs>
          <w:tab w:val="left" w:pos="709"/>
          <w:tab w:val="left" w:pos="1134"/>
          <w:tab w:val="left" w:pos="1276"/>
        </w:tabs>
        <w:spacing w:line="360" w:lineRule="auto"/>
        <w:ind w:firstLine="709"/>
        <w:jc w:val="both"/>
        <w:rPr>
          <w:bCs/>
          <w:lang w:eastAsia="lt-LT"/>
        </w:rPr>
      </w:pPr>
      <w:r>
        <w:rPr>
          <w:bCs/>
          <w:szCs w:val="24"/>
          <w:lang w:eastAsia="lt-LT"/>
        </w:rPr>
        <w:t>6</w:t>
      </w:r>
      <w:r w:rsidR="002D04B6">
        <w:rPr>
          <w:bCs/>
          <w:szCs w:val="24"/>
          <w:lang w:eastAsia="lt-LT"/>
        </w:rPr>
        <w:t>9</w:t>
      </w:r>
      <w:r>
        <w:rPr>
          <w:bCs/>
          <w:szCs w:val="24"/>
          <w:lang w:eastAsia="lt-LT"/>
        </w:rPr>
        <w:t>.</w:t>
      </w:r>
      <w:r>
        <w:rPr>
          <w:bCs/>
          <w:szCs w:val="24"/>
          <w:lang w:eastAsia="lt-LT"/>
        </w:rPr>
        <w:tab/>
      </w:r>
      <w:r>
        <w:rPr>
          <w:bCs/>
          <w:lang w:eastAsia="lt-LT"/>
        </w:rPr>
        <w:t xml:space="preserve">Jeigu paklausimo, dėl kurio prašoma suteikti konsultaciją, pobūdis nereikalauja išsamaus nagrinėjimo, </w:t>
      </w:r>
      <w:r w:rsidR="002D04B6">
        <w:rPr>
          <w:bCs/>
          <w:lang w:eastAsia="lt-LT"/>
        </w:rPr>
        <w:t>Skyriaus vedėjo</w:t>
      </w:r>
      <w:r>
        <w:rPr>
          <w:bCs/>
          <w:lang w:eastAsia="lt-LT"/>
        </w:rPr>
        <w:t xml:space="preserve"> sprendimu, suderintu su </w:t>
      </w:r>
      <w:r w:rsidR="002D04B6">
        <w:rPr>
          <w:bCs/>
          <w:lang w:eastAsia="lt-LT"/>
        </w:rPr>
        <w:t>Savivaldybės administracijos direktoriumi</w:t>
      </w:r>
      <w:r>
        <w:rPr>
          <w:bCs/>
          <w:lang w:eastAsia="lt-LT"/>
        </w:rPr>
        <w:t>, gali būti numatyta, kad konsultacija bus suteikta per terminą, suderintą su konsultuojamu asmeniu.</w:t>
      </w:r>
    </w:p>
    <w:p w:rsidR="001C62E0" w:rsidRDefault="002D04B6">
      <w:pPr>
        <w:tabs>
          <w:tab w:val="left" w:pos="567"/>
          <w:tab w:val="left" w:pos="709"/>
          <w:tab w:val="left" w:pos="1134"/>
        </w:tabs>
        <w:spacing w:line="360" w:lineRule="auto"/>
        <w:ind w:firstLine="709"/>
        <w:jc w:val="both"/>
        <w:rPr>
          <w:bCs/>
          <w:lang w:eastAsia="lt-LT"/>
        </w:rPr>
      </w:pPr>
      <w:r>
        <w:rPr>
          <w:bCs/>
          <w:szCs w:val="24"/>
          <w:lang w:eastAsia="lt-LT"/>
        </w:rPr>
        <w:t>70.</w:t>
      </w:r>
      <w:r w:rsidR="0005221F">
        <w:rPr>
          <w:bCs/>
          <w:szCs w:val="24"/>
          <w:lang w:eastAsia="lt-LT"/>
        </w:rPr>
        <w:tab/>
      </w:r>
      <w:r w:rsidR="0005221F">
        <w:rPr>
          <w:bCs/>
          <w:lang w:eastAsia="lt-LT"/>
        </w:rPr>
        <w:t xml:space="preserve">Jeigu </w:t>
      </w:r>
      <w:r>
        <w:rPr>
          <w:bCs/>
          <w:lang w:eastAsia="lt-LT"/>
        </w:rPr>
        <w:t xml:space="preserve">Skyriaus vedėjas </w:t>
      </w:r>
      <w:r w:rsidR="0005221F">
        <w:rPr>
          <w:bCs/>
          <w:lang w:eastAsia="lt-LT"/>
        </w:rPr>
        <w:t xml:space="preserve">priima sprendimą dėl konsultacijos suteikimo, jis turi parengti konsultavimo veiklos užduotį, nustatydamas tokios užduoties pobūdį (pagal konsultuojamo asmens paklausimo, dėl kurio prašoma suteikti konsultaciją, tikslą ir apimtį) ir atlikimo trukmę (nurodydamas konsultavimo veiklos užduoties pradžios ir pabaigos datą), paskirti </w:t>
      </w:r>
      <w:r>
        <w:rPr>
          <w:bCs/>
          <w:lang w:eastAsia="lt-LT"/>
        </w:rPr>
        <w:t xml:space="preserve">Skyriaus </w:t>
      </w:r>
      <w:r w:rsidR="0005221F">
        <w:rPr>
          <w:bCs/>
          <w:lang w:eastAsia="lt-LT"/>
        </w:rPr>
        <w:t>vidaus auditorių konsultavimo veiklos užduočiai atlikti.</w:t>
      </w:r>
    </w:p>
    <w:p w:rsidR="001C62E0" w:rsidRDefault="002D04B6">
      <w:pPr>
        <w:tabs>
          <w:tab w:val="left" w:pos="709"/>
          <w:tab w:val="left" w:pos="1134"/>
        </w:tabs>
        <w:spacing w:line="360" w:lineRule="auto"/>
        <w:ind w:firstLine="709"/>
        <w:jc w:val="both"/>
        <w:rPr>
          <w:bCs/>
          <w:lang w:eastAsia="lt-LT"/>
        </w:rPr>
      </w:pPr>
      <w:r>
        <w:rPr>
          <w:bCs/>
          <w:szCs w:val="24"/>
          <w:lang w:eastAsia="lt-LT"/>
        </w:rPr>
        <w:lastRenderedPageBreak/>
        <w:t>71</w:t>
      </w:r>
      <w:r w:rsidR="0005221F">
        <w:rPr>
          <w:bCs/>
          <w:szCs w:val="24"/>
          <w:lang w:eastAsia="lt-LT"/>
        </w:rPr>
        <w:t>.</w:t>
      </w:r>
      <w:r w:rsidR="0005221F">
        <w:rPr>
          <w:bCs/>
          <w:szCs w:val="24"/>
          <w:lang w:eastAsia="lt-LT"/>
        </w:rPr>
        <w:tab/>
      </w:r>
      <w:r>
        <w:rPr>
          <w:bCs/>
          <w:szCs w:val="24"/>
          <w:lang w:eastAsia="lt-LT"/>
        </w:rPr>
        <w:t>Skyriaus v</w:t>
      </w:r>
      <w:r w:rsidR="0005221F">
        <w:rPr>
          <w:bCs/>
          <w:lang w:eastAsia="lt-LT"/>
        </w:rPr>
        <w:t xml:space="preserve">idaus auditorius, atlikdamas konsultavimo veiklos užduotį, turi išlikti objektyvus. Jeigu paklausimas, dėl kurio prašoma suteikti konsultaciją, gali trikdyti </w:t>
      </w:r>
      <w:r>
        <w:rPr>
          <w:bCs/>
          <w:lang w:eastAsia="lt-LT"/>
        </w:rPr>
        <w:t xml:space="preserve"> </w:t>
      </w:r>
      <w:r w:rsidR="0005221F">
        <w:rPr>
          <w:bCs/>
          <w:lang w:eastAsia="lt-LT"/>
        </w:rPr>
        <w:t xml:space="preserve">vidaus auditoriaus nepriklausomumą ir (arba) objektyvumą, </w:t>
      </w:r>
      <w:r>
        <w:rPr>
          <w:bCs/>
          <w:lang w:eastAsia="lt-LT"/>
        </w:rPr>
        <w:t xml:space="preserve"> </w:t>
      </w:r>
      <w:r w:rsidR="0005221F">
        <w:rPr>
          <w:bCs/>
          <w:lang w:eastAsia="lt-LT"/>
        </w:rPr>
        <w:t xml:space="preserve">vidaus auditorius, prieš atlikdamas užduotį, apie tai turi pranešti </w:t>
      </w:r>
      <w:r>
        <w:rPr>
          <w:bCs/>
          <w:lang w:eastAsia="lt-LT"/>
        </w:rPr>
        <w:t>Skyriaus vedėjui</w:t>
      </w:r>
      <w:r w:rsidR="0005221F">
        <w:rPr>
          <w:bCs/>
          <w:lang w:eastAsia="lt-LT"/>
        </w:rPr>
        <w:t>.</w:t>
      </w:r>
    </w:p>
    <w:p w:rsidR="001C62E0" w:rsidRDefault="0005221F">
      <w:pPr>
        <w:tabs>
          <w:tab w:val="left" w:pos="709"/>
          <w:tab w:val="left" w:pos="1134"/>
        </w:tabs>
        <w:spacing w:line="360" w:lineRule="auto"/>
        <w:ind w:firstLine="709"/>
        <w:jc w:val="both"/>
        <w:rPr>
          <w:bCs/>
          <w:lang w:eastAsia="lt-LT"/>
        </w:rPr>
      </w:pPr>
      <w:r>
        <w:rPr>
          <w:bCs/>
          <w:szCs w:val="24"/>
          <w:lang w:eastAsia="lt-LT"/>
        </w:rPr>
        <w:t>7</w:t>
      </w:r>
      <w:r w:rsidR="002D04B6">
        <w:rPr>
          <w:bCs/>
          <w:szCs w:val="24"/>
          <w:lang w:eastAsia="lt-LT"/>
        </w:rPr>
        <w:t>2</w:t>
      </w:r>
      <w:r>
        <w:rPr>
          <w:bCs/>
          <w:szCs w:val="24"/>
          <w:lang w:eastAsia="lt-LT"/>
        </w:rPr>
        <w:t>.</w:t>
      </w:r>
      <w:r>
        <w:rPr>
          <w:bCs/>
          <w:szCs w:val="24"/>
          <w:lang w:eastAsia="lt-LT"/>
        </w:rPr>
        <w:tab/>
      </w:r>
      <w:r w:rsidR="002D04B6">
        <w:rPr>
          <w:bCs/>
          <w:szCs w:val="24"/>
          <w:lang w:eastAsia="lt-LT"/>
        </w:rPr>
        <w:t>Skyriaus v</w:t>
      </w:r>
      <w:r>
        <w:rPr>
          <w:bCs/>
          <w:lang w:eastAsia="lt-LT"/>
        </w:rPr>
        <w:t>idaus auditorius gali teikti konsultuojamam asmeniui konsultaciją, susijusią su veikla, už kurią jis buvo anksčiau atsakingas.</w:t>
      </w:r>
    </w:p>
    <w:p w:rsidR="001C62E0" w:rsidRDefault="0005221F">
      <w:pPr>
        <w:tabs>
          <w:tab w:val="left" w:pos="567"/>
          <w:tab w:val="left" w:pos="709"/>
          <w:tab w:val="left" w:pos="1134"/>
        </w:tabs>
        <w:spacing w:line="360" w:lineRule="auto"/>
        <w:ind w:firstLine="709"/>
        <w:jc w:val="both"/>
        <w:rPr>
          <w:bCs/>
          <w:lang w:eastAsia="lt-LT"/>
        </w:rPr>
      </w:pPr>
      <w:r>
        <w:rPr>
          <w:bCs/>
          <w:szCs w:val="24"/>
          <w:lang w:eastAsia="lt-LT"/>
        </w:rPr>
        <w:t>7</w:t>
      </w:r>
      <w:r w:rsidR="002D04B6">
        <w:rPr>
          <w:bCs/>
          <w:szCs w:val="24"/>
          <w:lang w:eastAsia="lt-LT"/>
        </w:rPr>
        <w:t>3</w:t>
      </w:r>
      <w:r>
        <w:rPr>
          <w:bCs/>
          <w:szCs w:val="24"/>
          <w:lang w:eastAsia="lt-LT"/>
        </w:rPr>
        <w:t>.</w:t>
      </w:r>
      <w:r>
        <w:rPr>
          <w:bCs/>
          <w:szCs w:val="24"/>
          <w:lang w:eastAsia="lt-LT"/>
        </w:rPr>
        <w:tab/>
      </w:r>
      <w:r>
        <w:rPr>
          <w:bCs/>
          <w:lang w:eastAsia="lt-LT"/>
        </w:rPr>
        <w:t xml:space="preserve">Jeigu </w:t>
      </w:r>
      <w:r w:rsidR="002D04B6">
        <w:rPr>
          <w:bCs/>
          <w:lang w:eastAsia="lt-LT"/>
        </w:rPr>
        <w:t>Skyriaus vedėjas</w:t>
      </w:r>
      <w:r>
        <w:rPr>
          <w:bCs/>
          <w:lang w:eastAsia="lt-LT"/>
        </w:rPr>
        <w:t xml:space="preserve"> nusprendžia, kad vidaus auditoriams trūksta žinių, įgūdžių arba kitų sugebėjimų, reikalingų visai konsultavimo veiklos užduočiai ar jos daliai atlikti, jis turi apie tai pranešti konsultuojamam asmeniui ir atsisakyti teikti tokią konsultaciją. </w:t>
      </w:r>
      <w:r w:rsidR="002D04B6">
        <w:rPr>
          <w:bCs/>
          <w:lang w:eastAsia="lt-LT"/>
        </w:rPr>
        <w:t>Skyriaus</w:t>
      </w:r>
      <w:r w:rsidR="00EF69BD">
        <w:rPr>
          <w:bCs/>
          <w:lang w:eastAsia="lt-LT"/>
        </w:rPr>
        <w:t xml:space="preserve"> vedėjas</w:t>
      </w:r>
      <w:r>
        <w:rPr>
          <w:bCs/>
          <w:lang w:eastAsia="lt-LT"/>
        </w:rPr>
        <w:t xml:space="preserve">, suderinęs su </w:t>
      </w:r>
      <w:r w:rsidR="00EF69BD">
        <w:rPr>
          <w:bCs/>
          <w:lang w:eastAsia="lt-LT"/>
        </w:rPr>
        <w:t>Savivaldybės administracijos direktoriumi</w:t>
      </w:r>
      <w:r>
        <w:rPr>
          <w:bCs/>
          <w:lang w:eastAsia="lt-LT"/>
        </w:rPr>
        <w:t>, konsultavimo veiklos užduočiai atlikti gali pasitelkti  kompetentingus</w:t>
      </w:r>
      <w:r w:rsidR="00EF69BD">
        <w:rPr>
          <w:bCs/>
          <w:lang w:eastAsia="lt-LT"/>
        </w:rPr>
        <w:t xml:space="preserve"> Savivaldybės administracijos</w:t>
      </w:r>
      <w:r>
        <w:rPr>
          <w:bCs/>
          <w:lang w:eastAsia="lt-LT"/>
        </w:rPr>
        <w:t xml:space="preserve"> specialistus.</w:t>
      </w:r>
    </w:p>
    <w:p w:rsidR="001C62E0" w:rsidRDefault="0005221F">
      <w:pPr>
        <w:tabs>
          <w:tab w:val="left" w:pos="567"/>
          <w:tab w:val="left" w:pos="709"/>
          <w:tab w:val="left" w:pos="1134"/>
        </w:tabs>
        <w:spacing w:line="360" w:lineRule="auto"/>
        <w:ind w:firstLine="709"/>
        <w:jc w:val="both"/>
        <w:rPr>
          <w:bCs/>
          <w:lang w:eastAsia="lt-LT"/>
        </w:rPr>
      </w:pPr>
      <w:r>
        <w:rPr>
          <w:bCs/>
          <w:szCs w:val="24"/>
          <w:lang w:eastAsia="lt-LT"/>
        </w:rPr>
        <w:t>7</w:t>
      </w:r>
      <w:r w:rsidR="002D04B6">
        <w:rPr>
          <w:bCs/>
          <w:szCs w:val="24"/>
          <w:lang w:eastAsia="lt-LT"/>
        </w:rPr>
        <w:t>4</w:t>
      </w:r>
      <w:r>
        <w:rPr>
          <w:bCs/>
          <w:szCs w:val="24"/>
          <w:lang w:eastAsia="lt-LT"/>
        </w:rPr>
        <w:t>.</w:t>
      </w:r>
      <w:r>
        <w:rPr>
          <w:bCs/>
          <w:szCs w:val="24"/>
          <w:lang w:eastAsia="lt-LT"/>
        </w:rPr>
        <w:tab/>
      </w:r>
      <w:r w:rsidR="00EF69BD">
        <w:rPr>
          <w:bCs/>
          <w:szCs w:val="24"/>
          <w:lang w:eastAsia="lt-LT"/>
        </w:rPr>
        <w:t>Skyriaus v</w:t>
      </w:r>
      <w:r>
        <w:rPr>
          <w:bCs/>
          <w:lang w:eastAsia="lt-LT"/>
        </w:rPr>
        <w:t>idaus auditorius turi rūpestingai atlikti konsultavimo veiklos užduotį, atsižvelgdamas į konsultuojamo asmens poreikius ir pageidavimus, paklausimo, dėl kurio prašoma suteikti konsultaciją, sudėtingumą, ir numatyti konsultavimo veiklos užduoties atlikimo procedūrų apimtį, kurios pakaktų suderintiems konsultavimo veikos užduoties tikslams pasiekti.</w:t>
      </w:r>
    </w:p>
    <w:p w:rsidR="001C62E0" w:rsidRDefault="0005221F">
      <w:pPr>
        <w:tabs>
          <w:tab w:val="left" w:pos="567"/>
          <w:tab w:val="left" w:pos="709"/>
          <w:tab w:val="left" w:pos="1134"/>
        </w:tabs>
        <w:spacing w:line="360" w:lineRule="auto"/>
        <w:ind w:firstLine="709"/>
        <w:jc w:val="both"/>
        <w:rPr>
          <w:bCs/>
          <w:lang w:eastAsia="lt-LT"/>
        </w:rPr>
      </w:pPr>
      <w:r>
        <w:rPr>
          <w:bCs/>
          <w:szCs w:val="24"/>
          <w:lang w:eastAsia="lt-LT"/>
        </w:rPr>
        <w:t>7</w:t>
      </w:r>
      <w:r w:rsidR="002D04B6">
        <w:rPr>
          <w:bCs/>
          <w:szCs w:val="24"/>
          <w:lang w:eastAsia="lt-LT"/>
        </w:rPr>
        <w:t>5</w:t>
      </w:r>
      <w:r>
        <w:rPr>
          <w:bCs/>
          <w:szCs w:val="24"/>
          <w:lang w:eastAsia="lt-LT"/>
        </w:rPr>
        <w:t>.</w:t>
      </w:r>
      <w:r>
        <w:rPr>
          <w:bCs/>
          <w:szCs w:val="24"/>
          <w:lang w:eastAsia="lt-LT"/>
        </w:rPr>
        <w:tab/>
      </w:r>
      <w:r>
        <w:rPr>
          <w:bCs/>
          <w:lang w:eastAsia="lt-LT"/>
        </w:rPr>
        <w:t>Vidaus auditorius, atlikęs konsultavimo veiklos užduotį, turi surašyti konsultavimo veiklos</w:t>
      </w:r>
      <w:r>
        <w:rPr>
          <w:b/>
          <w:bCs/>
          <w:lang w:eastAsia="lt-LT"/>
        </w:rPr>
        <w:t xml:space="preserve"> </w:t>
      </w:r>
      <w:r>
        <w:rPr>
          <w:bCs/>
          <w:lang w:eastAsia="lt-LT"/>
        </w:rPr>
        <w:t>užduoties ataskaitą, kurioje turi būti nurodytas konsultacijos pobūdis, pagrindas, konsultuojamas asmuo, konsultavimo veiklos užduoties atlikimo procedūros, konsultavimo veiklos užduoties atlikimo trukmė ir rezultatas (teikiami pasiūlymai).</w:t>
      </w:r>
    </w:p>
    <w:p w:rsidR="001C62E0" w:rsidRDefault="0005221F">
      <w:pPr>
        <w:tabs>
          <w:tab w:val="left" w:pos="567"/>
          <w:tab w:val="left" w:pos="709"/>
          <w:tab w:val="left" w:pos="1134"/>
        </w:tabs>
        <w:spacing w:line="360" w:lineRule="auto"/>
        <w:ind w:firstLine="709"/>
        <w:jc w:val="both"/>
        <w:rPr>
          <w:bCs/>
          <w:lang w:eastAsia="lt-LT"/>
        </w:rPr>
      </w:pPr>
      <w:r>
        <w:rPr>
          <w:bCs/>
          <w:szCs w:val="24"/>
          <w:lang w:eastAsia="lt-LT"/>
        </w:rPr>
        <w:t>7</w:t>
      </w:r>
      <w:r w:rsidR="00EF69BD">
        <w:rPr>
          <w:bCs/>
          <w:szCs w:val="24"/>
          <w:lang w:eastAsia="lt-LT"/>
        </w:rPr>
        <w:t>6</w:t>
      </w:r>
      <w:r>
        <w:rPr>
          <w:bCs/>
          <w:szCs w:val="24"/>
          <w:lang w:eastAsia="lt-LT"/>
        </w:rPr>
        <w:t>.</w:t>
      </w:r>
      <w:r>
        <w:rPr>
          <w:bCs/>
          <w:szCs w:val="24"/>
          <w:lang w:eastAsia="lt-LT"/>
        </w:rPr>
        <w:tab/>
      </w:r>
      <w:r>
        <w:rPr>
          <w:bCs/>
          <w:lang w:eastAsia="lt-LT"/>
        </w:rPr>
        <w:t xml:space="preserve">Konsultavimo veiklos užduoties ataskaitą turi pasirašyti </w:t>
      </w:r>
      <w:r w:rsidR="00EF69BD">
        <w:rPr>
          <w:bCs/>
          <w:lang w:eastAsia="lt-LT"/>
        </w:rPr>
        <w:t>Skyriaus vedėjas</w:t>
      </w:r>
      <w:r>
        <w:rPr>
          <w:bCs/>
          <w:lang w:eastAsia="lt-LT"/>
        </w:rPr>
        <w:t xml:space="preserve"> ir konsultavimo veiklos užduotį atlikęs vidaus auditorius.</w:t>
      </w:r>
    </w:p>
    <w:p w:rsidR="001C62E0" w:rsidRDefault="0005221F">
      <w:pPr>
        <w:tabs>
          <w:tab w:val="left" w:pos="426"/>
          <w:tab w:val="left" w:pos="709"/>
          <w:tab w:val="left" w:pos="1134"/>
        </w:tabs>
        <w:spacing w:line="360" w:lineRule="auto"/>
        <w:ind w:firstLine="709"/>
        <w:jc w:val="both"/>
        <w:rPr>
          <w:bCs/>
          <w:lang w:eastAsia="lt-LT"/>
        </w:rPr>
      </w:pPr>
      <w:r>
        <w:rPr>
          <w:bCs/>
          <w:szCs w:val="24"/>
          <w:lang w:eastAsia="lt-LT"/>
        </w:rPr>
        <w:t>7</w:t>
      </w:r>
      <w:r w:rsidR="00EF69BD">
        <w:rPr>
          <w:bCs/>
          <w:szCs w:val="24"/>
          <w:lang w:eastAsia="lt-LT"/>
        </w:rPr>
        <w:t>7</w:t>
      </w:r>
      <w:r>
        <w:rPr>
          <w:bCs/>
          <w:szCs w:val="24"/>
          <w:lang w:eastAsia="lt-LT"/>
        </w:rPr>
        <w:t>.</w:t>
      </w:r>
      <w:r>
        <w:rPr>
          <w:bCs/>
          <w:szCs w:val="24"/>
          <w:lang w:eastAsia="lt-LT"/>
        </w:rPr>
        <w:tab/>
      </w:r>
      <w:r w:rsidR="00EF69BD">
        <w:rPr>
          <w:bCs/>
          <w:lang w:eastAsia="lt-LT"/>
        </w:rPr>
        <w:t>Skyriaus vedėjas</w:t>
      </w:r>
      <w:r>
        <w:rPr>
          <w:bCs/>
          <w:lang w:eastAsia="lt-LT"/>
        </w:rPr>
        <w:t xml:space="preserve"> yra atsakingas už konsultavimo veiklos užduoties ataskaitos pateikimą konsultuojamam asmeniui.</w:t>
      </w:r>
    </w:p>
    <w:p w:rsidR="001C62E0" w:rsidRDefault="0005221F">
      <w:pPr>
        <w:tabs>
          <w:tab w:val="left" w:pos="567"/>
          <w:tab w:val="left" w:pos="709"/>
          <w:tab w:val="left" w:pos="993"/>
          <w:tab w:val="left" w:pos="1134"/>
        </w:tabs>
        <w:spacing w:line="360" w:lineRule="auto"/>
        <w:ind w:firstLine="709"/>
        <w:jc w:val="both"/>
        <w:rPr>
          <w:bCs/>
          <w:lang w:eastAsia="lt-LT"/>
        </w:rPr>
      </w:pPr>
      <w:r>
        <w:rPr>
          <w:bCs/>
          <w:szCs w:val="24"/>
          <w:lang w:eastAsia="lt-LT"/>
        </w:rPr>
        <w:t>7</w:t>
      </w:r>
      <w:r w:rsidR="00EF69BD">
        <w:rPr>
          <w:bCs/>
          <w:szCs w:val="24"/>
          <w:lang w:eastAsia="lt-LT"/>
        </w:rPr>
        <w:t>8</w:t>
      </w:r>
      <w:r>
        <w:rPr>
          <w:bCs/>
          <w:szCs w:val="24"/>
          <w:lang w:eastAsia="lt-LT"/>
        </w:rPr>
        <w:t>.</w:t>
      </w:r>
      <w:r>
        <w:rPr>
          <w:bCs/>
          <w:szCs w:val="24"/>
          <w:lang w:eastAsia="lt-LT"/>
        </w:rPr>
        <w:tab/>
      </w:r>
      <w:r>
        <w:rPr>
          <w:bCs/>
          <w:lang w:eastAsia="lt-LT"/>
        </w:rPr>
        <w:t xml:space="preserve">Kai atliekant konsultavimo veiklos užduotį nustatoma </w:t>
      </w:r>
      <w:r w:rsidR="00EF69BD">
        <w:rPr>
          <w:bCs/>
          <w:lang w:eastAsia="lt-LT"/>
        </w:rPr>
        <w:t>Savivaldybės administracijos</w:t>
      </w:r>
      <w:r>
        <w:rPr>
          <w:bCs/>
          <w:lang w:eastAsia="lt-LT"/>
        </w:rPr>
        <w:t xml:space="preserve"> valdymo, jo rizikos valdymo ir vidaus kontrolės problemų, susijusių su </w:t>
      </w:r>
      <w:r w:rsidR="00EF69BD">
        <w:rPr>
          <w:bCs/>
          <w:lang w:eastAsia="lt-LT"/>
        </w:rPr>
        <w:t>Savivaldybės administracijos</w:t>
      </w:r>
      <w:r>
        <w:rPr>
          <w:bCs/>
          <w:lang w:eastAsia="lt-LT"/>
        </w:rPr>
        <w:t xml:space="preserve"> veiklos sritimis, kuriose egzistuoja didelė rizika arba korupcijos pasireiškimo tikimybė, apie tokias problemas </w:t>
      </w:r>
      <w:r w:rsidR="00EF69BD">
        <w:rPr>
          <w:bCs/>
          <w:lang w:eastAsia="lt-LT"/>
        </w:rPr>
        <w:t>Skyriaus vedėjas</w:t>
      </w:r>
      <w:r>
        <w:rPr>
          <w:bCs/>
          <w:lang w:eastAsia="lt-LT"/>
        </w:rPr>
        <w:t xml:space="preserve"> nedelsdamas turi pranešti </w:t>
      </w:r>
      <w:r w:rsidR="00EF69BD">
        <w:rPr>
          <w:bCs/>
          <w:lang w:eastAsia="lt-LT"/>
        </w:rPr>
        <w:t>Savivaldybės administracijos direktoriui</w:t>
      </w:r>
      <w:r>
        <w:rPr>
          <w:bCs/>
          <w:lang w:eastAsia="lt-LT"/>
        </w:rPr>
        <w:t>.</w:t>
      </w:r>
    </w:p>
    <w:p w:rsidR="001C62E0" w:rsidRDefault="001C62E0">
      <w:pPr>
        <w:jc w:val="center"/>
        <w:rPr>
          <w:b/>
          <w:lang w:eastAsia="ar-SA"/>
        </w:rPr>
      </w:pPr>
    </w:p>
    <w:p w:rsidR="001C62E0" w:rsidRDefault="0005221F">
      <w:pPr>
        <w:jc w:val="center"/>
        <w:rPr>
          <w:b/>
        </w:rPr>
      </w:pPr>
      <w:r>
        <w:rPr>
          <w:b/>
        </w:rPr>
        <w:t>V SKYRIUS</w:t>
      </w:r>
    </w:p>
    <w:p w:rsidR="001C62E0" w:rsidRDefault="0005221F">
      <w:pPr>
        <w:jc w:val="center"/>
        <w:rPr>
          <w:b/>
        </w:rPr>
      </w:pPr>
      <w:r>
        <w:rPr>
          <w:b/>
        </w:rPr>
        <w:t>VIDAUS AUDITORIAUS IR VAT VADOVO TEISĖS IR PAREIGOS</w:t>
      </w:r>
    </w:p>
    <w:p w:rsidR="001C62E0" w:rsidRDefault="001C62E0">
      <w:pPr>
        <w:jc w:val="center"/>
        <w:rPr>
          <w:b/>
        </w:rPr>
      </w:pPr>
    </w:p>
    <w:p w:rsidR="001C62E0" w:rsidRDefault="0005221F">
      <w:pPr>
        <w:tabs>
          <w:tab w:val="left" w:pos="709"/>
        </w:tabs>
        <w:spacing w:line="360" w:lineRule="auto"/>
        <w:ind w:left="1070" w:hanging="360"/>
        <w:jc w:val="both"/>
      </w:pPr>
      <w:r>
        <w:rPr>
          <w:szCs w:val="24"/>
          <w:lang w:eastAsia="ar-SA"/>
        </w:rPr>
        <w:t>7</w:t>
      </w:r>
      <w:r w:rsidR="00EF69BD">
        <w:rPr>
          <w:szCs w:val="24"/>
          <w:lang w:eastAsia="ar-SA"/>
        </w:rPr>
        <w:t>9</w:t>
      </w:r>
      <w:r>
        <w:rPr>
          <w:szCs w:val="24"/>
          <w:lang w:eastAsia="ar-SA"/>
        </w:rPr>
        <w:t>.</w:t>
      </w:r>
      <w:r>
        <w:rPr>
          <w:szCs w:val="24"/>
          <w:lang w:eastAsia="ar-SA"/>
        </w:rPr>
        <w:tab/>
      </w:r>
      <w:r w:rsidR="00EF69BD">
        <w:rPr>
          <w:szCs w:val="24"/>
          <w:lang w:eastAsia="ar-SA"/>
        </w:rPr>
        <w:t>Skyriaus v</w:t>
      </w:r>
      <w:r>
        <w:t>idaus auditorius:</w:t>
      </w:r>
    </w:p>
    <w:p w:rsidR="001C62E0" w:rsidRDefault="0005221F">
      <w:pPr>
        <w:widowControl w:val="0"/>
        <w:tabs>
          <w:tab w:val="left" w:pos="0"/>
          <w:tab w:val="left" w:pos="1276"/>
          <w:tab w:val="left" w:pos="1843"/>
        </w:tabs>
        <w:spacing w:line="360" w:lineRule="auto"/>
        <w:ind w:firstLine="709"/>
        <w:jc w:val="both"/>
      </w:pPr>
      <w:r>
        <w:rPr>
          <w:szCs w:val="24"/>
          <w:lang w:eastAsia="ar-SA"/>
        </w:rPr>
        <w:t>7</w:t>
      </w:r>
      <w:r w:rsidR="00EF69BD">
        <w:rPr>
          <w:szCs w:val="24"/>
          <w:lang w:eastAsia="ar-SA"/>
        </w:rPr>
        <w:t>9</w:t>
      </w:r>
      <w:r>
        <w:rPr>
          <w:szCs w:val="24"/>
          <w:lang w:eastAsia="ar-SA"/>
        </w:rPr>
        <w:t>.1.</w:t>
      </w:r>
      <w:r>
        <w:rPr>
          <w:szCs w:val="24"/>
          <w:lang w:eastAsia="ar-SA"/>
        </w:rPr>
        <w:tab/>
      </w:r>
      <w:r>
        <w:t xml:space="preserve">atlikdamas vidaus audito procedūras nustatęs pažeidimų, susijusių </w:t>
      </w:r>
      <w:r>
        <w:rPr>
          <w:bCs/>
        </w:rPr>
        <w:t xml:space="preserve">su </w:t>
      </w:r>
      <w:r w:rsidR="00EF69BD">
        <w:rPr>
          <w:bCs/>
        </w:rPr>
        <w:t>Savivaldybės administracijos</w:t>
      </w:r>
      <w:r>
        <w:rPr>
          <w:bCs/>
        </w:rPr>
        <w:t xml:space="preserve"> veiklos sritimis, kuriose egzistuoja didelė rizika audituojamo subjekto veiklai, turto valdymui, naudojimui ir disponavimui juo, korupcijos pasireiškimo tikimybei,</w:t>
      </w:r>
      <w:r>
        <w:t xml:space="preserve"> apie juos turi nedelsdamas pranešti </w:t>
      </w:r>
      <w:r w:rsidR="00EF69BD">
        <w:t>Skyriaus v</w:t>
      </w:r>
      <w:r w:rsidR="001A1DAF">
        <w:t>e</w:t>
      </w:r>
      <w:r w:rsidR="00EF69BD">
        <w:t>dėjui</w:t>
      </w:r>
      <w:r>
        <w:t xml:space="preserve">, kuris raštu apie tai turi informuoti </w:t>
      </w:r>
      <w:r w:rsidR="001A1DAF">
        <w:t>Savivaldybės administracijos direktorių</w:t>
      </w:r>
      <w:r>
        <w:t>;</w:t>
      </w:r>
    </w:p>
    <w:p w:rsidR="001C62E0" w:rsidRDefault="0005221F">
      <w:pPr>
        <w:widowControl w:val="0"/>
        <w:tabs>
          <w:tab w:val="left" w:pos="0"/>
          <w:tab w:val="left" w:pos="851"/>
          <w:tab w:val="left" w:pos="993"/>
          <w:tab w:val="left" w:pos="1276"/>
          <w:tab w:val="left" w:pos="1843"/>
        </w:tabs>
        <w:spacing w:line="360" w:lineRule="auto"/>
        <w:ind w:firstLine="709"/>
        <w:jc w:val="both"/>
      </w:pPr>
      <w:r>
        <w:rPr>
          <w:szCs w:val="24"/>
          <w:lang w:eastAsia="ar-SA"/>
        </w:rPr>
        <w:lastRenderedPageBreak/>
        <w:t>7</w:t>
      </w:r>
      <w:r w:rsidR="001A1DAF">
        <w:rPr>
          <w:szCs w:val="24"/>
          <w:lang w:eastAsia="ar-SA"/>
        </w:rPr>
        <w:t>9</w:t>
      </w:r>
      <w:r>
        <w:rPr>
          <w:szCs w:val="24"/>
          <w:lang w:eastAsia="ar-SA"/>
        </w:rPr>
        <w:t>.2.</w:t>
      </w:r>
      <w:r>
        <w:rPr>
          <w:szCs w:val="24"/>
          <w:lang w:eastAsia="ar-SA"/>
        </w:rPr>
        <w:tab/>
      </w:r>
      <w:r>
        <w:t xml:space="preserve">atlikdamas vidaus audito planavimo ir vidaus audito procedūras elektroninio ryšio priemonėmis gali paprašyti atsakingus už atitinkamą veiklos sritį audituojamo subjekto darbuotojus pateikti jam svarbią ir naudingą informaciją vidaus auditui atlikti, supažindinti juos su nustatytais ir apibendrintais faktais, prireikus kartu su </w:t>
      </w:r>
      <w:r w:rsidR="001A1DAF">
        <w:t>Skyriaus vedėju</w:t>
      </w:r>
      <w:r>
        <w:t xml:space="preserve"> organizuojamuose susitikimuose aptarti su jais nustatytų trūkumų ir neatitikimų šalinimo galimybes, kol bus užbaigtos vidaus audito procedūros;</w:t>
      </w:r>
    </w:p>
    <w:p w:rsidR="001C62E0" w:rsidRDefault="0005221F">
      <w:pPr>
        <w:widowControl w:val="0"/>
        <w:tabs>
          <w:tab w:val="left" w:pos="0"/>
          <w:tab w:val="left" w:pos="709"/>
          <w:tab w:val="left" w:pos="851"/>
          <w:tab w:val="left" w:pos="993"/>
          <w:tab w:val="left" w:pos="1276"/>
          <w:tab w:val="left" w:pos="1843"/>
        </w:tabs>
        <w:spacing w:line="360" w:lineRule="auto"/>
        <w:ind w:firstLine="709"/>
        <w:jc w:val="both"/>
      </w:pPr>
      <w:r>
        <w:rPr>
          <w:szCs w:val="24"/>
          <w:lang w:eastAsia="ar-SA"/>
        </w:rPr>
        <w:t>7</w:t>
      </w:r>
      <w:r w:rsidR="001A1DAF">
        <w:rPr>
          <w:szCs w:val="24"/>
          <w:lang w:eastAsia="ar-SA"/>
        </w:rPr>
        <w:t>9</w:t>
      </w:r>
      <w:r>
        <w:rPr>
          <w:szCs w:val="24"/>
          <w:lang w:eastAsia="ar-SA"/>
        </w:rPr>
        <w:t>.3.</w:t>
      </w:r>
      <w:r>
        <w:rPr>
          <w:szCs w:val="24"/>
          <w:lang w:eastAsia="ar-SA"/>
        </w:rPr>
        <w:tab/>
      </w:r>
      <w:r>
        <w:t xml:space="preserve">pateikęs vidaus audito ataskaitą </w:t>
      </w:r>
      <w:r w:rsidR="001A1DAF">
        <w:t>Savivaldybės administracijos direktoriui</w:t>
      </w:r>
      <w:r>
        <w:t xml:space="preserve"> ir audituojamo subjekto vadovui, turi sudaryti vidaus audito dokumentų bylą, kurioje turi būti vidaus audito planavimo dokumentai (formalizuotas rizikos vertinimas, vidaus audito planas ir programa), darbo dokumentai su vidaus audito įrodymais, vidaus audito ataskaitos projektas ir išvadų dėl vidaus audito ataskaitos projekto gavimo iš audituojamo subjekto dokumentai, vidaus audito ataskaita, pažangos stebėjimo dokumentai (pažyma apie rekomendacijų įgyvendinimą arba </w:t>
      </w:r>
      <w:r w:rsidR="001A1DAF">
        <w:t>Skyriaus vedėjo s</w:t>
      </w:r>
      <w:r>
        <w:t xml:space="preserve">prendimas dėl pažangos stebėjimo atlikimo kito vidaus audito metu arba dėl atskiro pažangos stebėjimo vidaus audito atlikimo) ir bylos apyrašas. </w:t>
      </w:r>
    </w:p>
    <w:p w:rsidR="001C62E0" w:rsidRDefault="00D104E0">
      <w:pPr>
        <w:tabs>
          <w:tab w:val="left" w:pos="426"/>
          <w:tab w:val="left" w:pos="709"/>
          <w:tab w:val="left" w:pos="1134"/>
        </w:tabs>
        <w:spacing w:line="360" w:lineRule="auto"/>
        <w:ind w:left="928" w:hanging="219"/>
        <w:jc w:val="both"/>
      </w:pPr>
      <w:r>
        <w:rPr>
          <w:szCs w:val="24"/>
          <w:lang w:eastAsia="ar-SA"/>
        </w:rPr>
        <w:t>80.</w:t>
      </w:r>
      <w:r w:rsidR="0005221F">
        <w:rPr>
          <w:szCs w:val="24"/>
          <w:lang w:eastAsia="ar-SA"/>
        </w:rPr>
        <w:tab/>
      </w:r>
      <w:r>
        <w:t>Skyriaus vedėjas</w:t>
      </w:r>
      <w:r w:rsidR="0005221F">
        <w:t>, siekdamas užtikrinti vidaus audito kokybę, atlieka:</w:t>
      </w:r>
    </w:p>
    <w:p w:rsidR="001C62E0" w:rsidRDefault="00D104E0">
      <w:pPr>
        <w:tabs>
          <w:tab w:val="left" w:pos="709"/>
          <w:tab w:val="left" w:pos="851"/>
        </w:tabs>
        <w:spacing w:line="360" w:lineRule="auto"/>
        <w:ind w:firstLine="709"/>
        <w:jc w:val="both"/>
      </w:pPr>
      <w:r>
        <w:rPr>
          <w:szCs w:val="24"/>
          <w:lang w:eastAsia="ar-SA"/>
        </w:rPr>
        <w:t>80</w:t>
      </w:r>
      <w:r w:rsidR="0005221F">
        <w:rPr>
          <w:szCs w:val="24"/>
          <w:lang w:eastAsia="ar-SA"/>
        </w:rPr>
        <w:t>.1.</w:t>
      </w:r>
      <w:r w:rsidR="0005221F">
        <w:rPr>
          <w:szCs w:val="24"/>
          <w:lang w:eastAsia="ar-SA"/>
        </w:rPr>
        <w:tab/>
      </w:r>
      <w:r w:rsidR="0005221F">
        <w:t>vidaus auditorių vidaus audito atlikimo ir vidaus audito pažangos stebėjimo priežiūrą, kad užtikrintų, jog vidaus audito atlikimas ir vidaus audito pažangos stebėjimas bus atliktas vadovaujantis vidaus auditą reglamentuojančių teisės aktų reikalavimais, bus pasiekti vidaus audito tikslai;</w:t>
      </w:r>
    </w:p>
    <w:p w:rsidR="001C62E0" w:rsidRDefault="00091891">
      <w:pPr>
        <w:tabs>
          <w:tab w:val="left" w:pos="709"/>
          <w:tab w:val="left" w:pos="851"/>
        </w:tabs>
        <w:spacing w:line="360" w:lineRule="auto"/>
        <w:ind w:firstLine="709"/>
        <w:jc w:val="both"/>
      </w:pPr>
      <w:r>
        <w:rPr>
          <w:szCs w:val="24"/>
          <w:lang w:eastAsia="ar-SA"/>
        </w:rPr>
        <w:t>80.</w:t>
      </w:r>
      <w:r w:rsidR="0005221F">
        <w:rPr>
          <w:szCs w:val="24"/>
          <w:lang w:eastAsia="ar-SA"/>
        </w:rPr>
        <w:t>2.</w:t>
      </w:r>
      <w:r w:rsidR="0005221F">
        <w:rPr>
          <w:szCs w:val="24"/>
          <w:lang w:eastAsia="ar-SA"/>
        </w:rPr>
        <w:tab/>
      </w:r>
      <w:r w:rsidR="0005221F">
        <w:t>darbo dokumentų ir vidaus audito ataskaitos projekto peržiūrą, kad nustatytų, ar atliktas darbas atitinka vidaus audito tikslus, vidaus audito planą ir vidaus audito programą, ar, atliekant vidaus audito procedūras, įvertinta vidaus kontrolė, ar vidaus audito metu surinkta pakankama, patikima, svarbi ir naudinga informacija (vidaus audito įrodymai), ar ji yra dokumentuota ir pagrindžia vidaus audito ataskaitos projekte išdėstytus pastebėjimus, išvadas, rekomendacijas, ar vidaus audito ataskaitos projekto struktūra ir turinys atitinka Metodikos reikalavimus;</w:t>
      </w:r>
    </w:p>
    <w:p w:rsidR="001C62E0" w:rsidRDefault="00091891">
      <w:pPr>
        <w:tabs>
          <w:tab w:val="left" w:pos="567"/>
          <w:tab w:val="left" w:pos="709"/>
          <w:tab w:val="left" w:pos="851"/>
        </w:tabs>
        <w:spacing w:line="360" w:lineRule="auto"/>
        <w:ind w:firstLine="709"/>
        <w:jc w:val="both"/>
      </w:pPr>
      <w:r>
        <w:rPr>
          <w:szCs w:val="24"/>
          <w:lang w:eastAsia="ar-SA"/>
        </w:rPr>
        <w:t>80</w:t>
      </w:r>
      <w:r w:rsidR="0005221F">
        <w:rPr>
          <w:szCs w:val="24"/>
          <w:lang w:eastAsia="ar-SA"/>
        </w:rPr>
        <w:t>.3.</w:t>
      </w:r>
      <w:r w:rsidR="0005221F">
        <w:rPr>
          <w:szCs w:val="24"/>
          <w:lang w:eastAsia="ar-SA"/>
        </w:rPr>
        <w:tab/>
      </w:r>
      <w:r w:rsidR="0005221F">
        <w:t xml:space="preserve">atlikęs darbo dokumentų peržiūrą, peržiūros išvadoje (kuri gali būti kaip žyma ant kiekvieno darbo dokumento arba kaip atskiras </w:t>
      </w:r>
      <w:r>
        <w:t xml:space="preserve">Skyriaus vedėjo </w:t>
      </w:r>
      <w:r w:rsidR="0005221F">
        <w:t xml:space="preserve"> parengtas bendras visų darbo dokumentų peržiūros dokumentas) nurodo darbo dokumento peržiūros datą ir surašo peržiūros rezultatus;</w:t>
      </w:r>
    </w:p>
    <w:p w:rsidR="001C62E0" w:rsidRDefault="00091891">
      <w:pPr>
        <w:tabs>
          <w:tab w:val="left" w:pos="567"/>
          <w:tab w:val="left" w:pos="709"/>
          <w:tab w:val="left" w:pos="851"/>
        </w:tabs>
        <w:spacing w:line="360" w:lineRule="auto"/>
        <w:ind w:firstLine="709"/>
        <w:jc w:val="both"/>
      </w:pPr>
      <w:r>
        <w:rPr>
          <w:szCs w:val="24"/>
          <w:lang w:eastAsia="ar-SA"/>
        </w:rPr>
        <w:t>80.</w:t>
      </w:r>
      <w:r w:rsidR="0005221F">
        <w:rPr>
          <w:szCs w:val="24"/>
          <w:lang w:eastAsia="ar-SA"/>
        </w:rPr>
        <w:t>4.</w:t>
      </w:r>
      <w:r w:rsidR="0005221F">
        <w:rPr>
          <w:szCs w:val="24"/>
          <w:lang w:eastAsia="ar-SA"/>
        </w:rPr>
        <w:tab/>
      </w:r>
      <w:r w:rsidR="0005221F">
        <w:t xml:space="preserve">audituojamų subjektų vadovų ir atsakingų už audituotą sritį darbuotojų apklausą pagal Metodikos </w:t>
      </w:r>
      <w:r>
        <w:t xml:space="preserve">60 </w:t>
      </w:r>
      <w:r w:rsidR="0005221F">
        <w:t>punkte nurodytas nuostatas;</w:t>
      </w:r>
    </w:p>
    <w:p w:rsidR="001C62E0" w:rsidRDefault="00091891">
      <w:pPr>
        <w:tabs>
          <w:tab w:val="left" w:pos="567"/>
          <w:tab w:val="left" w:pos="709"/>
          <w:tab w:val="left" w:pos="851"/>
        </w:tabs>
        <w:spacing w:line="360" w:lineRule="auto"/>
        <w:ind w:firstLine="709"/>
        <w:jc w:val="both"/>
      </w:pPr>
      <w:r>
        <w:rPr>
          <w:szCs w:val="24"/>
          <w:lang w:eastAsia="ar-SA"/>
        </w:rPr>
        <w:t>80</w:t>
      </w:r>
      <w:r w:rsidR="0005221F">
        <w:rPr>
          <w:szCs w:val="24"/>
          <w:lang w:eastAsia="ar-SA"/>
        </w:rPr>
        <w:t>.5.</w:t>
      </w:r>
      <w:r w:rsidR="0005221F">
        <w:rPr>
          <w:szCs w:val="24"/>
          <w:lang w:eastAsia="ar-SA"/>
        </w:rPr>
        <w:tab/>
      </w:r>
      <w:r>
        <w:t>Skyriaus</w:t>
      </w:r>
      <w:r w:rsidR="0005221F">
        <w:t xml:space="preserve"> veiklos efektyvumo (</w:t>
      </w:r>
      <w:r>
        <w:t>Skyriaus</w:t>
      </w:r>
      <w:r w:rsidR="0005221F">
        <w:t xml:space="preserve"> veiklos, gebėjimų ir išteklių) vertinimą, siekdamas nustatyti vidaus audito pažangą, </w:t>
      </w:r>
      <w:r>
        <w:t>Skyriaus</w:t>
      </w:r>
      <w:r w:rsidR="0005221F">
        <w:t xml:space="preserve"> veiklos tobulinimo poreikį, </w:t>
      </w:r>
      <w:r>
        <w:t>Skyriaus</w:t>
      </w:r>
      <w:r w:rsidR="0005221F">
        <w:t xml:space="preserve"> veiklos gerinimo priemones ir vidaus auditorių kvalifikacijos tobulinimo kryptis. Vertinant </w:t>
      </w:r>
      <w:r>
        <w:t xml:space="preserve">Skyriaus </w:t>
      </w:r>
      <w:r w:rsidR="0005221F">
        <w:t xml:space="preserve"> veiklos efektyvumą rekomenduojama atsižvelgti į Tarptautinio vidaus auditorių instituto parengtą Vidaus </w:t>
      </w:r>
      <w:r w:rsidR="0005221F">
        <w:lastRenderedPageBreak/>
        <w:t>audito gebėjimų brandumo modelį (</w:t>
      </w:r>
      <w:r w:rsidR="0005221F">
        <w:rPr>
          <w:i/>
        </w:rPr>
        <w:t xml:space="preserve">angl. </w:t>
      </w:r>
      <w:proofErr w:type="spellStart"/>
      <w:r w:rsidR="0005221F">
        <w:rPr>
          <w:i/>
        </w:rPr>
        <w:t>Internal</w:t>
      </w:r>
      <w:proofErr w:type="spellEnd"/>
      <w:r w:rsidR="0005221F">
        <w:rPr>
          <w:i/>
        </w:rPr>
        <w:t xml:space="preserve"> </w:t>
      </w:r>
      <w:proofErr w:type="spellStart"/>
      <w:r w:rsidR="0005221F">
        <w:rPr>
          <w:i/>
        </w:rPr>
        <w:t>Audit</w:t>
      </w:r>
      <w:proofErr w:type="spellEnd"/>
      <w:r w:rsidR="0005221F">
        <w:rPr>
          <w:i/>
        </w:rPr>
        <w:t xml:space="preserve"> – </w:t>
      </w:r>
      <w:proofErr w:type="spellStart"/>
      <w:r w:rsidR="0005221F">
        <w:rPr>
          <w:i/>
        </w:rPr>
        <w:t>Capability</w:t>
      </w:r>
      <w:proofErr w:type="spellEnd"/>
      <w:r w:rsidR="0005221F">
        <w:rPr>
          <w:i/>
        </w:rPr>
        <w:t xml:space="preserve"> </w:t>
      </w:r>
      <w:proofErr w:type="spellStart"/>
      <w:r w:rsidR="0005221F">
        <w:rPr>
          <w:i/>
        </w:rPr>
        <w:t>Model</w:t>
      </w:r>
      <w:proofErr w:type="spellEnd"/>
      <w:r w:rsidR="0005221F">
        <w:rPr>
          <w:i/>
        </w:rPr>
        <w:t xml:space="preserve"> (IA–CM) </w:t>
      </w:r>
      <w:proofErr w:type="spellStart"/>
      <w:r w:rsidR="0005221F">
        <w:rPr>
          <w:i/>
        </w:rPr>
        <w:t>for</w:t>
      </w:r>
      <w:proofErr w:type="spellEnd"/>
      <w:r w:rsidR="0005221F">
        <w:rPr>
          <w:i/>
        </w:rPr>
        <w:t xml:space="preserve"> </w:t>
      </w:r>
      <w:proofErr w:type="spellStart"/>
      <w:r w:rsidR="0005221F">
        <w:rPr>
          <w:i/>
        </w:rPr>
        <w:t>the</w:t>
      </w:r>
      <w:proofErr w:type="spellEnd"/>
      <w:r w:rsidR="0005221F">
        <w:rPr>
          <w:i/>
        </w:rPr>
        <w:t xml:space="preserve"> </w:t>
      </w:r>
      <w:proofErr w:type="spellStart"/>
      <w:r w:rsidR="0005221F">
        <w:rPr>
          <w:i/>
        </w:rPr>
        <w:t>Public</w:t>
      </w:r>
      <w:proofErr w:type="spellEnd"/>
      <w:r w:rsidR="0005221F">
        <w:rPr>
          <w:i/>
        </w:rPr>
        <w:t xml:space="preserve"> </w:t>
      </w:r>
      <w:proofErr w:type="spellStart"/>
      <w:r w:rsidR="0005221F">
        <w:rPr>
          <w:i/>
        </w:rPr>
        <w:t>Sector</w:t>
      </w:r>
      <w:proofErr w:type="spellEnd"/>
      <w:r w:rsidR="0005221F">
        <w:t xml:space="preserve">). </w:t>
      </w:r>
      <w:r>
        <w:t>Skyriaus</w:t>
      </w:r>
      <w:r w:rsidR="0005221F">
        <w:t xml:space="preserve"> veiklos efektyvumo vertinimas gali būti atliekamas pagal poreikį.</w:t>
      </w:r>
    </w:p>
    <w:p w:rsidR="001C62E0" w:rsidRDefault="00091891">
      <w:pPr>
        <w:tabs>
          <w:tab w:val="left" w:pos="567"/>
          <w:tab w:val="left" w:pos="709"/>
          <w:tab w:val="left" w:pos="1134"/>
        </w:tabs>
        <w:spacing w:line="360" w:lineRule="auto"/>
        <w:ind w:firstLine="709"/>
        <w:jc w:val="both"/>
      </w:pPr>
      <w:r>
        <w:rPr>
          <w:szCs w:val="24"/>
          <w:lang w:eastAsia="ar-SA"/>
        </w:rPr>
        <w:t>81</w:t>
      </w:r>
      <w:r w:rsidR="0005221F">
        <w:rPr>
          <w:szCs w:val="24"/>
          <w:lang w:eastAsia="ar-SA"/>
        </w:rPr>
        <w:t>.</w:t>
      </w:r>
      <w:r w:rsidR="0005221F">
        <w:rPr>
          <w:szCs w:val="24"/>
          <w:lang w:eastAsia="ar-SA"/>
        </w:rPr>
        <w:tab/>
      </w:r>
      <w:r w:rsidR="0005221F">
        <w:t xml:space="preserve">Audito, kontrolės ir teisėsaugos institucijoms, </w:t>
      </w:r>
      <w:r>
        <w:t>Savivaldybės administracijos</w:t>
      </w:r>
      <w:r w:rsidR="0005221F">
        <w:t xml:space="preserve"> darbuotojams, kuriems pagal kompetenciją suteikta teisė susipažinti su vidaus audito dokumentais, leidimą naudotis vidaus audito dokumentais gali duoti </w:t>
      </w:r>
      <w:r>
        <w:t>Skyriaus vedėjas</w:t>
      </w:r>
      <w:r w:rsidR="0005221F">
        <w:t xml:space="preserve">, prieš tai tokį leidimą žodžiu arba raštu suderinęs su </w:t>
      </w:r>
      <w:r>
        <w:t>Savivaldybės administracijos direktoriumi</w:t>
      </w:r>
      <w:r w:rsidR="0005221F">
        <w:t>.</w:t>
      </w:r>
    </w:p>
    <w:p w:rsidR="001C62E0" w:rsidRDefault="0005221F">
      <w:pPr>
        <w:tabs>
          <w:tab w:val="left" w:pos="567"/>
          <w:tab w:val="left" w:pos="709"/>
          <w:tab w:val="left" w:pos="993"/>
          <w:tab w:val="left" w:pos="1134"/>
        </w:tabs>
        <w:spacing w:line="360" w:lineRule="auto"/>
        <w:ind w:firstLine="709"/>
        <w:jc w:val="both"/>
      </w:pPr>
      <w:r>
        <w:rPr>
          <w:szCs w:val="24"/>
          <w:lang w:eastAsia="ar-SA"/>
        </w:rPr>
        <w:t>8</w:t>
      </w:r>
      <w:r w:rsidR="00091891">
        <w:rPr>
          <w:szCs w:val="24"/>
          <w:lang w:eastAsia="ar-SA"/>
        </w:rPr>
        <w:t>2</w:t>
      </w:r>
      <w:r>
        <w:rPr>
          <w:szCs w:val="24"/>
          <w:lang w:eastAsia="ar-SA"/>
        </w:rPr>
        <w:t>.</w:t>
      </w:r>
      <w:r>
        <w:rPr>
          <w:szCs w:val="24"/>
          <w:lang w:eastAsia="ar-SA"/>
        </w:rPr>
        <w:tab/>
      </w:r>
      <w:r>
        <w:t xml:space="preserve">Kai vidaus audito dokumentus nori naudoti asmenys, nenurodyti Metodikos </w:t>
      </w:r>
      <w:r w:rsidR="00091891">
        <w:t>81</w:t>
      </w:r>
      <w:r>
        <w:t xml:space="preserve"> punkte, </w:t>
      </w:r>
      <w:r w:rsidR="00091891">
        <w:t>Skyriaus vedėjas</w:t>
      </w:r>
      <w:r>
        <w:t xml:space="preserve">, prieš leisdamas pasinaudoti tokiais dokumentais, turi gauti </w:t>
      </w:r>
      <w:r w:rsidR="00091891">
        <w:t>Savivaldybės administracijos direktoriaus</w:t>
      </w:r>
      <w:r>
        <w:t xml:space="preserve"> sutikimą raštu.</w:t>
      </w:r>
    </w:p>
    <w:p w:rsidR="001C62E0" w:rsidRDefault="0005221F">
      <w:pPr>
        <w:tabs>
          <w:tab w:val="left" w:pos="567"/>
          <w:tab w:val="left" w:pos="709"/>
          <w:tab w:val="left" w:pos="1134"/>
        </w:tabs>
        <w:spacing w:line="360" w:lineRule="auto"/>
        <w:ind w:firstLine="709"/>
        <w:jc w:val="both"/>
      </w:pPr>
      <w:r>
        <w:rPr>
          <w:szCs w:val="24"/>
          <w:lang w:eastAsia="ar-SA"/>
        </w:rPr>
        <w:t>8</w:t>
      </w:r>
      <w:r w:rsidR="00091891">
        <w:rPr>
          <w:szCs w:val="24"/>
          <w:lang w:eastAsia="ar-SA"/>
        </w:rPr>
        <w:t>3</w:t>
      </w:r>
      <w:r>
        <w:rPr>
          <w:szCs w:val="24"/>
          <w:lang w:eastAsia="ar-SA"/>
        </w:rPr>
        <w:t>.</w:t>
      </w:r>
      <w:r>
        <w:rPr>
          <w:szCs w:val="24"/>
          <w:lang w:eastAsia="ar-SA"/>
        </w:rPr>
        <w:tab/>
      </w:r>
      <w:r w:rsidR="00091891">
        <w:rPr>
          <w:bCs/>
        </w:rPr>
        <w:t>Skyriaus vedėjas</w:t>
      </w:r>
      <w:r>
        <w:rPr>
          <w:bCs/>
        </w:rPr>
        <w:t xml:space="preserve"> vidaus audito dokumentus turi perduoti teisėsaugos institucijoms pagal kompetenciją, k</w:t>
      </w:r>
      <w:r>
        <w:t xml:space="preserve">ai vidaus audito metu nustatoma pažeidimų, </w:t>
      </w:r>
      <w:r>
        <w:rPr>
          <w:bCs/>
        </w:rPr>
        <w:t>nurodytų Metodikos 7</w:t>
      </w:r>
      <w:r w:rsidR="00091891">
        <w:rPr>
          <w:bCs/>
        </w:rPr>
        <w:t>9</w:t>
      </w:r>
      <w:r>
        <w:rPr>
          <w:bCs/>
        </w:rPr>
        <w:t xml:space="preserve">.1 papunktyje, kurie gali būti </w:t>
      </w:r>
      <w:r>
        <w:t>nagrinėjami teisėsaugos institucijų, o</w:t>
      </w:r>
      <w:r>
        <w:rPr>
          <w:bCs/>
        </w:rPr>
        <w:t xml:space="preserve"> </w:t>
      </w:r>
      <w:r w:rsidR="00091891">
        <w:rPr>
          <w:bCs/>
        </w:rPr>
        <w:t>Savivaldybės administracijos direktorius</w:t>
      </w:r>
      <w:r>
        <w:rPr>
          <w:bCs/>
        </w:rPr>
        <w:t xml:space="preserve"> jų neįvertino ir nepriėmė atitinkamo sprendimo dėl vidaus audito metu nustatytų reikšmingų teisės aktų pažeidimų.</w:t>
      </w:r>
    </w:p>
    <w:p w:rsidR="001C62E0" w:rsidRDefault="0005221F">
      <w:pPr>
        <w:tabs>
          <w:tab w:val="left" w:pos="567"/>
          <w:tab w:val="left" w:pos="709"/>
          <w:tab w:val="left" w:pos="1134"/>
        </w:tabs>
        <w:jc w:val="center"/>
        <w:rPr>
          <w:b/>
        </w:rPr>
      </w:pPr>
      <w:r>
        <w:rPr>
          <w:b/>
        </w:rPr>
        <w:t>VI SKYRIUS</w:t>
      </w:r>
    </w:p>
    <w:p w:rsidR="001C62E0" w:rsidRDefault="0005221F">
      <w:pPr>
        <w:tabs>
          <w:tab w:val="left" w:pos="567"/>
          <w:tab w:val="left" w:pos="709"/>
          <w:tab w:val="left" w:pos="1134"/>
        </w:tabs>
        <w:jc w:val="center"/>
        <w:rPr>
          <w:b/>
        </w:rPr>
      </w:pPr>
      <w:r>
        <w:rPr>
          <w:b/>
        </w:rPr>
        <w:t>BAIGIAMOSIOS NUOSTATOS</w:t>
      </w:r>
    </w:p>
    <w:p w:rsidR="001C62E0" w:rsidRDefault="001C62E0">
      <w:pPr>
        <w:tabs>
          <w:tab w:val="left" w:pos="567"/>
          <w:tab w:val="left" w:pos="709"/>
          <w:tab w:val="left" w:pos="1134"/>
        </w:tabs>
        <w:jc w:val="center"/>
        <w:rPr>
          <w:b/>
        </w:rPr>
      </w:pPr>
    </w:p>
    <w:p w:rsidR="001C62E0" w:rsidRDefault="0005221F">
      <w:pPr>
        <w:tabs>
          <w:tab w:val="left" w:pos="567"/>
          <w:tab w:val="left" w:pos="709"/>
          <w:tab w:val="left" w:pos="1134"/>
        </w:tabs>
        <w:spacing w:line="360" w:lineRule="auto"/>
        <w:ind w:firstLine="709"/>
        <w:jc w:val="both"/>
      </w:pPr>
      <w:r>
        <w:t>8</w:t>
      </w:r>
      <w:r w:rsidR="00091891">
        <w:t>4</w:t>
      </w:r>
      <w:r>
        <w:t>. Vidaus audito dokumentų byla ir pažangos stebėjimo dokumentai gali būti sudaromi elektroninėje erdvėje kaip e</w:t>
      </w:r>
      <w:r>
        <w:rPr>
          <w:bCs/>
        </w:rPr>
        <w:t>lektroninės</w:t>
      </w:r>
      <w:r>
        <w:t xml:space="preserve"> bylos, kuriose pagal tam tikrus kriterijus susistemintos elektroninių </w:t>
      </w:r>
      <w:r>
        <w:rPr>
          <w:bCs/>
        </w:rPr>
        <w:t>dokumentų</w:t>
      </w:r>
      <w:r>
        <w:t xml:space="preserve"> ir su jais susijusios informacijos rinkmenos, skirtos elektroniniams </w:t>
      </w:r>
      <w:r>
        <w:rPr>
          <w:bCs/>
        </w:rPr>
        <w:t>dokumentams</w:t>
      </w:r>
      <w:r>
        <w:t xml:space="preserve"> teisės aktų nustatytą laiką</w:t>
      </w:r>
      <w:r>
        <w:rPr>
          <w:bCs/>
        </w:rPr>
        <w:t xml:space="preserve"> saugoti</w:t>
      </w:r>
      <w:r>
        <w:t>.</w:t>
      </w:r>
    </w:p>
    <w:p w:rsidR="001C62E0" w:rsidRDefault="001C62E0">
      <w:pPr>
        <w:rPr>
          <w:sz w:val="18"/>
          <w:szCs w:val="18"/>
        </w:rPr>
      </w:pPr>
    </w:p>
    <w:p w:rsidR="001C62E0" w:rsidRDefault="0005221F">
      <w:pPr>
        <w:tabs>
          <w:tab w:val="left" w:pos="567"/>
          <w:tab w:val="left" w:pos="709"/>
        </w:tabs>
        <w:spacing w:line="360" w:lineRule="auto"/>
        <w:jc w:val="center"/>
        <w:rPr>
          <w:color w:val="000000"/>
        </w:rPr>
      </w:pPr>
      <w:r>
        <w:t>___________________</w:t>
      </w:r>
    </w:p>
    <w:p w:rsidR="001C62E0" w:rsidRDefault="001C62E0">
      <w:pPr>
        <w:widowControl w:val="0"/>
        <w:ind w:left="4536"/>
        <w:sectPr w:rsidR="001C62E0">
          <w:headerReference w:type="even" r:id="rId7"/>
          <w:headerReference w:type="default" r:id="rId8"/>
          <w:footerReference w:type="even" r:id="rId9"/>
          <w:footerReference w:type="default" r:id="rId10"/>
          <w:headerReference w:type="first" r:id="rId11"/>
          <w:footerReference w:type="first" r:id="rId12"/>
          <w:pgSz w:w="11906" w:h="16838" w:code="9"/>
          <w:pgMar w:top="993" w:right="567" w:bottom="993" w:left="1701" w:header="560" w:footer="686" w:gutter="0"/>
          <w:pgNumType w:start="1"/>
          <w:cols w:space="1296"/>
          <w:formProt w:val="0"/>
          <w:titlePg/>
          <w:docGrid w:linePitch="326"/>
        </w:sectPr>
      </w:pPr>
    </w:p>
    <w:p w:rsidR="001C62E0" w:rsidRDefault="00680821" w:rsidP="00680821">
      <w:pPr>
        <w:widowControl w:val="0"/>
        <w:ind w:left="4536"/>
        <w:rPr>
          <w:color w:val="000000"/>
        </w:rPr>
      </w:pPr>
      <w:r>
        <w:rPr>
          <w:color w:val="000000"/>
        </w:rPr>
        <w:lastRenderedPageBreak/>
        <w:t>Panevėžio rajono savivaldybės administracijos Centralizuoto vidaus audito skyriaus</w:t>
      </w:r>
      <w:r w:rsidR="0005221F">
        <w:rPr>
          <w:color w:val="000000"/>
        </w:rPr>
        <w:t xml:space="preserve"> vidaus audito metodikos</w:t>
      </w:r>
      <w:r>
        <w:rPr>
          <w:color w:val="000000"/>
        </w:rPr>
        <w:t xml:space="preserve"> </w:t>
      </w:r>
      <w:r w:rsidR="0005221F">
        <w:rPr>
          <w:color w:val="000000"/>
        </w:rPr>
        <w:t>1 priedas</w:t>
      </w:r>
    </w:p>
    <w:p w:rsidR="001C62E0" w:rsidRDefault="001C62E0">
      <w:pPr>
        <w:widowControl w:val="0"/>
        <w:ind w:firstLine="567"/>
        <w:jc w:val="both"/>
        <w:rPr>
          <w:color w:val="000000"/>
        </w:rPr>
      </w:pPr>
    </w:p>
    <w:p w:rsidR="001C62E0" w:rsidRDefault="0005221F">
      <w:pPr>
        <w:keepLines/>
        <w:widowControl w:val="0"/>
        <w:jc w:val="center"/>
        <w:rPr>
          <w:b/>
          <w:bCs/>
          <w:color w:val="000000"/>
        </w:rPr>
      </w:pPr>
      <w:r>
        <w:rPr>
          <w:b/>
          <w:bCs/>
          <w:caps/>
          <w:color w:val="000000"/>
        </w:rPr>
        <w:t>(R</w:t>
      </w:r>
      <w:r>
        <w:rPr>
          <w:b/>
          <w:bCs/>
          <w:color w:val="000000"/>
        </w:rPr>
        <w:t>ekomendacijų, pateiktų vidaus audito ataskaitoje, įgyvendinimo priemonių plano forma)</w:t>
      </w:r>
    </w:p>
    <w:p w:rsidR="001C62E0" w:rsidRDefault="001C62E0">
      <w:pPr>
        <w:widowControl w:val="0"/>
        <w:jc w:val="center"/>
        <w:rPr>
          <w:color w:val="000000"/>
        </w:rPr>
      </w:pPr>
    </w:p>
    <w:p w:rsidR="001C62E0" w:rsidRDefault="0005221F">
      <w:pPr>
        <w:keepLines/>
        <w:widowControl w:val="0"/>
        <w:jc w:val="center"/>
        <w:rPr>
          <w:b/>
          <w:bCs/>
          <w:caps/>
          <w:color w:val="000000"/>
        </w:rPr>
      </w:pPr>
      <w:r>
        <w:rPr>
          <w:b/>
          <w:bCs/>
          <w:caps/>
          <w:color w:val="000000"/>
        </w:rPr>
        <w:t>REKOMENDACIJŲ, PATEIKTŲ VIDAUS AUDITO ATASKAITOJE,</w:t>
      </w:r>
    </w:p>
    <w:p w:rsidR="001C62E0" w:rsidRDefault="0005221F">
      <w:pPr>
        <w:keepLines/>
        <w:widowControl w:val="0"/>
        <w:jc w:val="center"/>
        <w:rPr>
          <w:caps/>
          <w:color w:val="000000"/>
        </w:rPr>
      </w:pPr>
      <w:r>
        <w:rPr>
          <w:caps/>
          <w:color w:val="000000"/>
        </w:rPr>
        <w:t>_________________</w:t>
      </w:r>
    </w:p>
    <w:p w:rsidR="001C62E0" w:rsidRDefault="0005221F">
      <w:pPr>
        <w:keepLines/>
        <w:widowControl w:val="0"/>
        <w:jc w:val="center"/>
        <w:rPr>
          <w:color w:val="000000"/>
          <w:sz w:val="20"/>
        </w:rPr>
      </w:pPr>
      <w:r>
        <w:rPr>
          <w:color w:val="000000"/>
          <w:sz w:val="20"/>
        </w:rPr>
        <w:t>(vidaus audito tema, data)</w:t>
      </w:r>
    </w:p>
    <w:p w:rsidR="001C62E0" w:rsidRDefault="001C62E0">
      <w:pPr>
        <w:widowControl w:val="0"/>
        <w:jc w:val="center"/>
        <w:rPr>
          <w:color w:val="000000"/>
        </w:rPr>
      </w:pPr>
    </w:p>
    <w:p w:rsidR="001C62E0" w:rsidRDefault="0005221F">
      <w:pPr>
        <w:keepLines/>
        <w:widowControl w:val="0"/>
        <w:jc w:val="center"/>
        <w:rPr>
          <w:b/>
          <w:bCs/>
          <w:caps/>
          <w:color w:val="000000"/>
        </w:rPr>
      </w:pPr>
      <w:r>
        <w:rPr>
          <w:b/>
          <w:bCs/>
          <w:caps/>
          <w:color w:val="000000"/>
        </w:rPr>
        <w:t>ĮGYVENDINIMO PRIEMONIŲ PLANAS</w:t>
      </w:r>
    </w:p>
    <w:p w:rsidR="001C62E0" w:rsidRDefault="001C62E0">
      <w:pPr>
        <w:widowControl w:val="0"/>
        <w:jc w:val="center"/>
        <w:rPr>
          <w:color w:val="000000"/>
        </w:rPr>
      </w:pPr>
    </w:p>
    <w:p w:rsidR="001C62E0" w:rsidRDefault="0005221F">
      <w:pPr>
        <w:keepLines/>
        <w:widowControl w:val="0"/>
        <w:jc w:val="center"/>
        <w:rPr>
          <w:color w:val="000000"/>
        </w:rPr>
      </w:pPr>
      <w:r>
        <w:rPr>
          <w:color w:val="000000"/>
        </w:rPr>
        <w:t>_____________Nr. _____</w:t>
      </w:r>
    </w:p>
    <w:p w:rsidR="001C62E0" w:rsidRDefault="0005221F">
      <w:pPr>
        <w:keepLines/>
        <w:widowControl w:val="0"/>
        <w:ind w:left="-567"/>
        <w:jc w:val="center"/>
        <w:rPr>
          <w:color w:val="000000"/>
          <w:sz w:val="20"/>
        </w:rPr>
      </w:pPr>
      <w:r>
        <w:rPr>
          <w:color w:val="000000"/>
          <w:sz w:val="20"/>
        </w:rPr>
        <w:t xml:space="preserve">(data) </w:t>
      </w:r>
    </w:p>
    <w:p w:rsidR="001C62E0" w:rsidRDefault="0005221F">
      <w:pPr>
        <w:keepLines/>
        <w:widowControl w:val="0"/>
        <w:jc w:val="center"/>
        <w:rPr>
          <w:color w:val="000000"/>
        </w:rPr>
      </w:pPr>
      <w:r>
        <w:rPr>
          <w:color w:val="000000"/>
        </w:rPr>
        <w:t>__________________</w:t>
      </w:r>
    </w:p>
    <w:p w:rsidR="001C62E0" w:rsidRDefault="0005221F">
      <w:pPr>
        <w:keepLines/>
        <w:widowControl w:val="0"/>
        <w:jc w:val="center"/>
        <w:rPr>
          <w:color w:val="000000"/>
          <w:sz w:val="20"/>
        </w:rPr>
      </w:pPr>
      <w:r>
        <w:rPr>
          <w:color w:val="000000"/>
          <w:sz w:val="20"/>
        </w:rPr>
        <w:t>(sudarymo vieta)</w:t>
      </w:r>
    </w:p>
    <w:p w:rsidR="001C62E0" w:rsidRDefault="001C62E0">
      <w:pPr>
        <w:widowControl w:val="0"/>
        <w:ind w:firstLine="567"/>
        <w:jc w:val="both"/>
        <w:rPr>
          <w:color w:val="000000"/>
        </w:rPr>
      </w:pPr>
    </w:p>
    <w:tbl>
      <w:tblPr>
        <w:tblW w:w="9075" w:type="dxa"/>
        <w:tblLayout w:type="fixed"/>
        <w:tblCellMar>
          <w:left w:w="0" w:type="dxa"/>
          <w:right w:w="0" w:type="dxa"/>
        </w:tblCellMar>
        <w:tblLook w:val="04A0" w:firstRow="1" w:lastRow="0" w:firstColumn="1" w:lastColumn="0" w:noHBand="0" w:noVBand="1"/>
      </w:tblPr>
      <w:tblGrid>
        <w:gridCol w:w="587"/>
        <w:gridCol w:w="1681"/>
        <w:gridCol w:w="1184"/>
        <w:gridCol w:w="1460"/>
        <w:gridCol w:w="1486"/>
        <w:gridCol w:w="1224"/>
        <w:gridCol w:w="1453"/>
      </w:tblGrid>
      <w:tr w:rsidR="001C62E0">
        <w:trPr>
          <w:trHeight w:val="62"/>
          <w:tblHeader/>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r>
              <w:rPr>
                <w:color w:val="000000"/>
                <w:sz w:val="20"/>
              </w:rPr>
              <w:t>Eil. Nr.</w:t>
            </w:r>
          </w:p>
        </w:tc>
        <w:tc>
          <w:tcPr>
            <w:tcW w:w="16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r>
              <w:rPr>
                <w:color w:val="000000"/>
                <w:sz w:val="20"/>
              </w:rPr>
              <w:t>Rekomendacijos Nr. (jei rekomendacijos vidaus audito ataskaitoje numeruojamos) arba nuoroda į ataskaitos puslapį</w:t>
            </w:r>
          </w:p>
        </w:tc>
        <w:tc>
          <w:tcPr>
            <w:tcW w:w="118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proofErr w:type="spellStart"/>
            <w:r>
              <w:rPr>
                <w:color w:val="000000"/>
                <w:sz w:val="20"/>
              </w:rPr>
              <w:t>Rekomen-dacijos</w:t>
            </w:r>
            <w:proofErr w:type="spellEnd"/>
            <w:r>
              <w:rPr>
                <w:color w:val="000000"/>
                <w:sz w:val="20"/>
              </w:rPr>
              <w:t xml:space="preserve"> turinys</w:t>
            </w:r>
          </w:p>
        </w:tc>
        <w:tc>
          <w:tcPr>
            <w:tcW w:w="145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proofErr w:type="spellStart"/>
            <w:r>
              <w:rPr>
                <w:color w:val="000000"/>
                <w:sz w:val="20"/>
              </w:rPr>
              <w:t>Rekomendaci</w:t>
            </w:r>
            <w:proofErr w:type="spellEnd"/>
            <w:r>
              <w:rPr>
                <w:color w:val="000000"/>
                <w:sz w:val="20"/>
              </w:rPr>
              <w:t>-jos reikšmingumas</w:t>
            </w:r>
          </w:p>
        </w:tc>
        <w:tc>
          <w:tcPr>
            <w:tcW w:w="148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r>
              <w:rPr>
                <w:color w:val="000000"/>
                <w:sz w:val="20"/>
              </w:rPr>
              <w:t>Priemonė rekomendacijai įgyvendinti</w:t>
            </w:r>
          </w:p>
        </w:tc>
        <w:tc>
          <w:tcPr>
            <w:tcW w:w="122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proofErr w:type="spellStart"/>
            <w:r>
              <w:rPr>
                <w:color w:val="000000"/>
                <w:sz w:val="20"/>
              </w:rPr>
              <w:t>Rekomen-dacijos</w:t>
            </w:r>
            <w:proofErr w:type="spellEnd"/>
            <w:r>
              <w:rPr>
                <w:color w:val="000000"/>
                <w:sz w:val="20"/>
              </w:rPr>
              <w:t xml:space="preserve"> </w:t>
            </w:r>
            <w:proofErr w:type="spellStart"/>
            <w:r>
              <w:rPr>
                <w:color w:val="000000"/>
                <w:sz w:val="20"/>
              </w:rPr>
              <w:t>įgyvendi-nimo</w:t>
            </w:r>
            <w:proofErr w:type="spellEnd"/>
            <w:r>
              <w:rPr>
                <w:color w:val="000000"/>
                <w:sz w:val="20"/>
              </w:rPr>
              <w:t xml:space="preserve"> terminas</w:t>
            </w:r>
          </w:p>
        </w:tc>
        <w:tc>
          <w:tcPr>
            <w:tcW w:w="145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sz w:val="20"/>
              </w:rPr>
            </w:pPr>
            <w:r>
              <w:rPr>
                <w:color w:val="000000"/>
                <w:sz w:val="20"/>
              </w:rPr>
              <w:t xml:space="preserve">Už </w:t>
            </w:r>
            <w:proofErr w:type="spellStart"/>
            <w:r>
              <w:rPr>
                <w:color w:val="000000"/>
                <w:sz w:val="20"/>
              </w:rPr>
              <w:t>rekomendaci</w:t>
            </w:r>
            <w:proofErr w:type="spellEnd"/>
            <w:r>
              <w:rPr>
                <w:color w:val="000000"/>
                <w:sz w:val="20"/>
              </w:rPr>
              <w:t>-jos įgyvendinimą atsakingas asmuo</w:t>
            </w:r>
          </w:p>
        </w:tc>
      </w:tr>
      <w:tr w:rsidR="001C62E0">
        <w:trPr>
          <w:trHeight w:val="62"/>
          <w:tblHeader/>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1</w:t>
            </w:r>
          </w:p>
        </w:tc>
        <w:tc>
          <w:tcPr>
            <w:tcW w:w="16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2</w:t>
            </w:r>
          </w:p>
        </w:tc>
        <w:tc>
          <w:tcPr>
            <w:tcW w:w="118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3</w:t>
            </w:r>
          </w:p>
        </w:tc>
        <w:tc>
          <w:tcPr>
            <w:tcW w:w="145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4</w:t>
            </w:r>
          </w:p>
        </w:tc>
        <w:tc>
          <w:tcPr>
            <w:tcW w:w="148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5</w:t>
            </w:r>
          </w:p>
        </w:tc>
        <w:tc>
          <w:tcPr>
            <w:tcW w:w="122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6</w:t>
            </w:r>
          </w:p>
        </w:tc>
        <w:tc>
          <w:tcPr>
            <w:tcW w:w="145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1C62E0" w:rsidRDefault="0005221F">
            <w:pPr>
              <w:widowControl w:val="0"/>
              <w:suppressAutoHyphens/>
              <w:spacing w:line="276" w:lineRule="auto"/>
              <w:jc w:val="center"/>
              <w:rPr>
                <w:color w:val="000000"/>
              </w:rPr>
            </w:pPr>
            <w:r>
              <w:rPr>
                <w:color w:val="000000"/>
              </w:rPr>
              <w:t>7</w:t>
            </w:r>
          </w:p>
        </w:tc>
      </w:tr>
      <w:tr w:rsidR="001C62E0">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c>
          <w:tcPr>
            <w:tcW w:w="16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18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8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r>
      <w:tr w:rsidR="001C62E0">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c>
          <w:tcPr>
            <w:tcW w:w="16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18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8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r>
      <w:tr w:rsidR="001C62E0">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c>
          <w:tcPr>
            <w:tcW w:w="16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18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8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r>
      <w:tr w:rsidR="001C62E0">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c>
          <w:tcPr>
            <w:tcW w:w="16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18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8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C62E0" w:rsidRDefault="001C62E0">
            <w:pPr>
              <w:widowControl w:val="0"/>
              <w:suppressAutoHyphens/>
              <w:spacing w:line="276" w:lineRule="auto"/>
              <w:rPr>
                <w:color w:val="000000"/>
              </w:rPr>
            </w:pPr>
          </w:p>
        </w:tc>
        <w:tc>
          <w:tcPr>
            <w:tcW w:w="145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C62E0" w:rsidRDefault="001C62E0">
            <w:pPr>
              <w:widowControl w:val="0"/>
              <w:spacing w:line="276" w:lineRule="auto"/>
            </w:pPr>
          </w:p>
        </w:tc>
      </w:tr>
    </w:tbl>
    <w:p w:rsidR="001C62E0" w:rsidRDefault="001C62E0">
      <w:pPr>
        <w:widowControl w:val="0"/>
        <w:ind w:firstLine="567"/>
        <w:jc w:val="both"/>
        <w:rPr>
          <w:color w:val="000000"/>
        </w:rPr>
      </w:pPr>
    </w:p>
    <w:tbl>
      <w:tblPr>
        <w:tblW w:w="9070" w:type="dxa"/>
        <w:tblLook w:val="01E0" w:firstRow="1" w:lastRow="1" w:firstColumn="1" w:lastColumn="1" w:noHBand="0" w:noVBand="0"/>
      </w:tblPr>
      <w:tblGrid>
        <w:gridCol w:w="3022"/>
        <w:gridCol w:w="3007"/>
        <w:gridCol w:w="3041"/>
      </w:tblGrid>
      <w:tr w:rsidR="001C62E0">
        <w:tc>
          <w:tcPr>
            <w:tcW w:w="3096" w:type="dxa"/>
            <w:hideMark/>
          </w:tcPr>
          <w:p w:rsidR="001C62E0" w:rsidRDefault="0005221F">
            <w:pPr>
              <w:widowControl w:val="0"/>
              <w:suppressAutoHyphens/>
              <w:spacing w:line="276" w:lineRule="auto"/>
              <w:rPr>
                <w:color w:val="000000"/>
              </w:rPr>
            </w:pPr>
            <w:r>
              <w:rPr>
                <w:color w:val="000000"/>
              </w:rPr>
              <w:t>Audituojamo subjekto vadovas</w:t>
            </w:r>
          </w:p>
        </w:tc>
        <w:tc>
          <w:tcPr>
            <w:tcW w:w="3096" w:type="dxa"/>
            <w:hideMark/>
          </w:tcPr>
          <w:p w:rsidR="001C62E0" w:rsidRDefault="0005221F">
            <w:pPr>
              <w:widowControl w:val="0"/>
              <w:suppressAutoHyphens/>
              <w:spacing w:line="276" w:lineRule="auto"/>
              <w:ind w:firstLine="62"/>
              <w:jc w:val="center"/>
              <w:rPr>
                <w:color w:val="000000"/>
              </w:rPr>
            </w:pPr>
            <w:r>
              <w:rPr>
                <w:color w:val="000000"/>
              </w:rPr>
              <w:t>(Parašas)</w:t>
            </w:r>
          </w:p>
        </w:tc>
        <w:tc>
          <w:tcPr>
            <w:tcW w:w="3096" w:type="dxa"/>
            <w:hideMark/>
          </w:tcPr>
          <w:p w:rsidR="001C62E0" w:rsidRDefault="0005221F">
            <w:pPr>
              <w:widowControl w:val="0"/>
              <w:suppressAutoHyphens/>
              <w:spacing w:line="276" w:lineRule="auto"/>
              <w:ind w:firstLine="930"/>
              <w:jc w:val="center"/>
              <w:rPr>
                <w:color w:val="000000"/>
              </w:rPr>
            </w:pPr>
            <w:r>
              <w:rPr>
                <w:color w:val="000000"/>
              </w:rPr>
              <w:t>(Vardas ir pavardė)</w:t>
            </w:r>
          </w:p>
        </w:tc>
      </w:tr>
    </w:tbl>
    <w:p w:rsidR="001C62E0" w:rsidRDefault="001C62E0">
      <w:pPr>
        <w:widowControl w:val="0"/>
        <w:ind w:firstLine="567"/>
        <w:jc w:val="both"/>
        <w:rPr>
          <w:color w:val="000000"/>
        </w:rPr>
      </w:pPr>
    </w:p>
    <w:p w:rsidR="001C62E0" w:rsidRDefault="0005221F">
      <w:pPr>
        <w:widowControl w:val="0"/>
        <w:jc w:val="both"/>
        <w:rPr>
          <w:color w:val="000000"/>
        </w:rPr>
      </w:pPr>
      <w:r>
        <w:rPr>
          <w:color w:val="000000"/>
        </w:rPr>
        <w:t>SUDERINTA</w:t>
      </w:r>
    </w:p>
    <w:p w:rsidR="001C62E0" w:rsidRDefault="0005221F">
      <w:pPr>
        <w:widowControl w:val="0"/>
        <w:jc w:val="both"/>
        <w:rPr>
          <w:color w:val="000000"/>
        </w:rPr>
      </w:pPr>
      <w:r>
        <w:rPr>
          <w:color w:val="000000"/>
        </w:rPr>
        <w:t>Vidaus audito tarnybos vadovas</w:t>
      </w:r>
    </w:p>
    <w:p w:rsidR="001C62E0" w:rsidRDefault="0005221F">
      <w:pPr>
        <w:widowControl w:val="0"/>
        <w:jc w:val="both"/>
        <w:rPr>
          <w:color w:val="000000"/>
        </w:rPr>
      </w:pPr>
      <w:r>
        <w:rPr>
          <w:color w:val="000000"/>
        </w:rPr>
        <w:t>(Parašas)</w:t>
      </w:r>
    </w:p>
    <w:p w:rsidR="001C62E0" w:rsidRDefault="0005221F">
      <w:pPr>
        <w:widowControl w:val="0"/>
        <w:jc w:val="both"/>
        <w:rPr>
          <w:color w:val="000000"/>
        </w:rPr>
      </w:pPr>
      <w:r>
        <w:rPr>
          <w:color w:val="000000"/>
        </w:rPr>
        <w:t>(Vardas ir pavardė)</w:t>
      </w:r>
    </w:p>
    <w:p w:rsidR="001C62E0" w:rsidRDefault="0005221F">
      <w:pPr>
        <w:widowControl w:val="0"/>
        <w:jc w:val="both"/>
        <w:rPr>
          <w:color w:val="000000"/>
        </w:rPr>
      </w:pPr>
      <w:r>
        <w:rPr>
          <w:color w:val="000000"/>
        </w:rPr>
        <w:t>(Data)</w:t>
      </w:r>
    </w:p>
    <w:p w:rsidR="001C62E0" w:rsidRDefault="001C62E0">
      <w:pPr>
        <w:widowControl w:val="0"/>
        <w:ind w:firstLine="567"/>
        <w:jc w:val="both"/>
        <w:rPr>
          <w:color w:val="000000"/>
        </w:rPr>
      </w:pPr>
    </w:p>
    <w:p w:rsidR="001C62E0" w:rsidRDefault="001C62E0"/>
    <w:p w:rsidR="001C62E0" w:rsidRDefault="001C62E0"/>
    <w:p w:rsidR="001C62E0" w:rsidRDefault="001C62E0"/>
    <w:p w:rsidR="001C62E0" w:rsidRDefault="001C62E0">
      <w:pPr>
        <w:ind w:firstLine="5102"/>
        <w:sectPr w:rsidR="001C62E0">
          <w:pgSz w:w="11906" w:h="16838" w:code="9"/>
          <w:pgMar w:top="993" w:right="567" w:bottom="993" w:left="1701" w:header="560" w:footer="686" w:gutter="0"/>
          <w:pgNumType w:start="1"/>
          <w:cols w:space="1296"/>
          <w:formProt w:val="0"/>
          <w:titlePg/>
          <w:docGrid w:linePitch="326"/>
        </w:sectPr>
      </w:pPr>
    </w:p>
    <w:p w:rsidR="001C62E0" w:rsidRDefault="00680821" w:rsidP="00FA028D">
      <w:pPr>
        <w:ind w:left="5102"/>
      </w:pPr>
      <w:r>
        <w:lastRenderedPageBreak/>
        <w:t xml:space="preserve">Panevėžio rajono savivaldybės administracijos Centralizuoto vidaus audito skyriaus </w:t>
      </w:r>
      <w:r w:rsidR="0005221F">
        <w:t xml:space="preserve"> audito metodikos</w:t>
      </w:r>
      <w:r w:rsidR="00FA028D">
        <w:t xml:space="preserve"> </w:t>
      </w:r>
      <w:r w:rsidR="0005221F">
        <w:t>2 priedas</w:t>
      </w:r>
    </w:p>
    <w:p w:rsidR="001C62E0" w:rsidRDefault="001C62E0">
      <w:pPr>
        <w:widowControl w:val="0"/>
        <w:jc w:val="center"/>
      </w:pPr>
    </w:p>
    <w:p w:rsidR="001C62E0" w:rsidRDefault="0005221F">
      <w:pPr>
        <w:widowControl w:val="0"/>
        <w:jc w:val="center"/>
      </w:pPr>
      <w:r>
        <w:rPr>
          <w:b/>
          <w:bCs/>
        </w:rPr>
        <w:t>(Pažymos apie vidaus audito ataskaitoje pateiktų rekomendacijų įgyvendinimą forma)</w:t>
      </w:r>
    </w:p>
    <w:p w:rsidR="001C62E0" w:rsidRDefault="001C62E0">
      <w:pPr>
        <w:jc w:val="center"/>
      </w:pPr>
    </w:p>
    <w:p w:rsidR="001C62E0" w:rsidRDefault="0005221F">
      <w:pPr>
        <w:widowControl w:val="0"/>
        <w:jc w:val="center"/>
      </w:pPr>
      <w:r>
        <w:rPr>
          <w:b/>
          <w:bCs/>
        </w:rPr>
        <w:t xml:space="preserve">PAŽYMA APIE VIDAUS AUDITO ATASKAITOJE </w:t>
      </w:r>
      <w:r>
        <w:rPr>
          <w:bCs/>
        </w:rPr>
        <w:t>____________________________________________</w:t>
      </w:r>
    </w:p>
    <w:p w:rsidR="001C62E0" w:rsidRDefault="0005221F">
      <w:pPr>
        <w:widowControl w:val="0"/>
        <w:tabs>
          <w:tab w:val="center" w:pos="4862"/>
        </w:tabs>
        <w:jc w:val="both"/>
        <w:rPr>
          <w:sz w:val="20"/>
        </w:rPr>
      </w:pPr>
      <w:r>
        <w:rPr>
          <w:sz w:val="20"/>
        </w:rPr>
        <w:tab/>
        <w:t>(vidaus audito tema, data)</w:t>
      </w:r>
    </w:p>
    <w:p w:rsidR="001C62E0" w:rsidRDefault="001C62E0">
      <w:pPr>
        <w:widowControl w:val="0"/>
        <w:jc w:val="center"/>
        <w:rPr>
          <w:b/>
          <w:bCs/>
        </w:rPr>
      </w:pPr>
    </w:p>
    <w:p w:rsidR="001C62E0" w:rsidRDefault="0005221F">
      <w:pPr>
        <w:widowControl w:val="0"/>
        <w:jc w:val="center"/>
      </w:pPr>
      <w:r>
        <w:rPr>
          <w:b/>
          <w:bCs/>
        </w:rPr>
        <w:t>PATEIKTŲ REKOMENDACIJŲ ĮGYVENDINIMĄ</w:t>
      </w:r>
    </w:p>
    <w:p w:rsidR="001C62E0" w:rsidRDefault="001C62E0">
      <w:pPr>
        <w:widowControl w:val="0"/>
        <w:jc w:val="cente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58"/>
        <w:gridCol w:w="2246"/>
        <w:gridCol w:w="1182"/>
        <w:gridCol w:w="1182"/>
        <w:gridCol w:w="1182"/>
        <w:gridCol w:w="1755"/>
        <w:gridCol w:w="1625"/>
      </w:tblGrid>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Eil. Nr.</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Rekomendacijos Nr. (jei rekomendacijos vidaus audito ataskaitoje numeruojamos) arba nuoroda į ataskaitos puslapį</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proofErr w:type="spellStart"/>
            <w:r>
              <w:rPr>
                <w:bCs/>
                <w:sz w:val="20"/>
              </w:rPr>
              <w:t>Rekomen-dacijos</w:t>
            </w:r>
            <w:proofErr w:type="spellEnd"/>
            <w:r>
              <w:rPr>
                <w:bCs/>
                <w:sz w:val="20"/>
              </w:rPr>
              <w:t xml:space="preserve"> turinys</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proofErr w:type="spellStart"/>
            <w:r>
              <w:rPr>
                <w:bCs/>
                <w:sz w:val="20"/>
              </w:rPr>
              <w:t>Rekomen-dacijos</w:t>
            </w:r>
            <w:proofErr w:type="spellEnd"/>
            <w:r>
              <w:rPr>
                <w:bCs/>
                <w:sz w:val="20"/>
              </w:rPr>
              <w:t xml:space="preserve"> </w:t>
            </w:r>
            <w:proofErr w:type="spellStart"/>
            <w:r>
              <w:rPr>
                <w:bCs/>
                <w:sz w:val="20"/>
              </w:rPr>
              <w:t>reikšmin</w:t>
            </w:r>
            <w:proofErr w:type="spellEnd"/>
            <w:r>
              <w:rPr>
                <w:bCs/>
                <w:sz w:val="20"/>
              </w:rPr>
              <w:t>-gumas</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 xml:space="preserve">Priemonė </w:t>
            </w:r>
            <w:proofErr w:type="spellStart"/>
            <w:r>
              <w:rPr>
                <w:bCs/>
                <w:sz w:val="20"/>
              </w:rPr>
              <w:t>rekomenda-cijai</w:t>
            </w:r>
            <w:proofErr w:type="spellEnd"/>
            <w:r>
              <w:rPr>
                <w:bCs/>
                <w:sz w:val="20"/>
              </w:rPr>
              <w:t xml:space="preserve"> įgyvendinti</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Rekomendacijos įgyvendinimo terminas</w:t>
            </w:r>
          </w:p>
        </w:tc>
        <w:tc>
          <w:tcPr>
            <w:tcW w:w="2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Informacija apie rekomendacijos įgyvendinimą</w:t>
            </w: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1</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2</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3</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4</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5</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6</w:t>
            </w:r>
          </w:p>
        </w:tc>
        <w:tc>
          <w:tcPr>
            <w:tcW w:w="2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2E0" w:rsidRDefault="0005221F">
            <w:pPr>
              <w:widowControl w:val="0"/>
              <w:spacing w:line="276" w:lineRule="auto"/>
              <w:jc w:val="center"/>
              <w:rPr>
                <w:sz w:val="20"/>
              </w:rPr>
            </w:pPr>
            <w:r>
              <w:rPr>
                <w:bCs/>
                <w:sz w:val="20"/>
              </w:rPr>
              <w:t>7</w:t>
            </w: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3477"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705"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3477"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705"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3477"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705"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3477"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705"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3477"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705"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r>
      <w:tr w:rsidR="001C62E0">
        <w:trPr>
          <w:cantSplit/>
          <w:trHeight w:val="24"/>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3477"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705"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1C62E0" w:rsidRDefault="001C62E0">
            <w:pPr>
              <w:widowControl w:val="0"/>
              <w:spacing w:line="276" w:lineRule="auto"/>
              <w:rPr>
                <w:sz w:val="20"/>
              </w:rPr>
            </w:pPr>
          </w:p>
        </w:tc>
      </w:tr>
    </w:tbl>
    <w:p w:rsidR="001C62E0" w:rsidRDefault="001C62E0">
      <w:pPr>
        <w:ind w:firstLine="709"/>
        <w:jc w:val="both"/>
      </w:pPr>
    </w:p>
    <w:p w:rsidR="001C62E0" w:rsidRDefault="001C62E0">
      <w:pPr>
        <w:widowControl w:val="0"/>
        <w:tabs>
          <w:tab w:val="left" w:leader="underscore" w:pos="3553"/>
          <w:tab w:val="left" w:pos="3927"/>
          <w:tab w:val="left" w:leader="underscore" w:pos="6919"/>
          <w:tab w:val="left" w:pos="7293"/>
          <w:tab w:val="right" w:leader="underscore" w:pos="9639"/>
        </w:tabs>
        <w:jc w:val="both"/>
      </w:pPr>
    </w:p>
    <w:p w:rsidR="001C62E0" w:rsidRDefault="0005221F">
      <w:pPr>
        <w:widowControl w:val="0"/>
        <w:tabs>
          <w:tab w:val="center" w:pos="1683"/>
          <w:tab w:val="center" w:pos="4536"/>
          <w:tab w:val="center" w:pos="8415"/>
        </w:tabs>
        <w:jc w:val="both"/>
      </w:pPr>
      <w:r>
        <w:t>Vidaus auditorius</w:t>
      </w:r>
      <w:r>
        <w:tab/>
        <w:t>(Parašas)</w:t>
      </w:r>
      <w:r>
        <w:tab/>
        <w:t>(Vardas ir pavardė)</w:t>
      </w:r>
    </w:p>
    <w:p w:rsidR="001C62E0" w:rsidRDefault="001C62E0">
      <w:pPr>
        <w:widowControl w:val="0"/>
        <w:ind w:firstLine="709"/>
        <w:jc w:val="both"/>
      </w:pPr>
    </w:p>
    <w:p w:rsidR="001C62E0" w:rsidRDefault="0005221F">
      <w:pPr>
        <w:widowControl w:val="0"/>
        <w:jc w:val="both"/>
      </w:pPr>
      <w:r>
        <w:t>SUSIPAŽINAU</w:t>
      </w:r>
    </w:p>
    <w:p w:rsidR="001C62E0" w:rsidRDefault="0005221F">
      <w:pPr>
        <w:widowControl w:val="0"/>
        <w:jc w:val="both"/>
      </w:pPr>
      <w:r>
        <w:t>VAT vadovas</w:t>
      </w:r>
    </w:p>
    <w:p w:rsidR="001C62E0" w:rsidRDefault="0005221F">
      <w:pPr>
        <w:widowControl w:val="0"/>
        <w:jc w:val="both"/>
      </w:pPr>
      <w:r>
        <w:t>(Parašas)</w:t>
      </w:r>
    </w:p>
    <w:p w:rsidR="001C62E0" w:rsidRDefault="0005221F">
      <w:pPr>
        <w:widowControl w:val="0"/>
        <w:jc w:val="both"/>
      </w:pPr>
      <w:r>
        <w:t>(Vardas ir pavardė)</w:t>
      </w:r>
    </w:p>
    <w:p w:rsidR="001C62E0" w:rsidRDefault="0005221F">
      <w:pPr>
        <w:widowControl w:val="0"/>
        <w:jc w:val="both"/>
      </w:pPr>
      <w:r>
        <w:t>(Data)</w:t>
      </w:r>
    </w:p>
    <w:p w:rsidR="001C62E0" w:rsidRDefault="001C62E0">
      <w:pPr>
        <w:widowControl w:val="0"/>
      </w:pPr>
    </w:p>
    <w:p w:rsidR="001C62E0" w:rsidRDefault="001C62E0">
      <w:pPr>
        <w:rPr>
          <w:color w:val="000000"/>
        </w:rPr>
      </w:pPr>
    </w:p>
    <w:p w:rsidR="001C62E0" w:rsidRDefault="001C62E0">
      <w:pPr>
        <w:tabs>
          <w:tab w:val="left" w:pos="1304"/>
          <w:tab w:val="left" w:pos="1457"/>
          <w:tab w:val="left" w:pos="1604"/>
          <w:tab w:val="left" w:pos="1757"/>
        </w:tabs>
        <w:ind w:firstLine="5102"/>
        <w:sectPr w:rsidR="001C62E0">
          <w:pgSz w:w="11907" w:h="16839"/>
          <w:pgMar w:top="1134" w:right="567" w:bottom="1134" w:left="1701" w:header="567" w:footer="567" w:gutter="0"/>
          <w:pgNumType w:start="1"/>
          <w:cols w:space="1296"/>
          <w:titlePg/>
          <w:docGrid w:linePitch="360"/>
        </w:sectPr>
      </w:pPr>
    </w:p>
    <w:p w:rsidR="009B60F5" w:rsidRDefault="009B60F5" w:rsidP="009B60F5">
      <w:pPr>
        <w:snapToGrid w:val="0"/>
        <w:ind w:firstLine="6237"/>
        <w:jc w:val="both"/>
        <w:rPr>
          <w:color w:val="000000"/>
          <w:szCs w:val="24"/>
        </w:rPr>
      </w:pPr>
      <w:bookmarkStart w:id="1" w:name="_Hlk522613510"/>
      <w:r>
        <w:rPr>
          <w:color w:val="000000"/>
          <w:szCs w:val="24"/>
        </w:rPr>
        <w:lastRenderedPageBreak/>
        <w:t>PATVIRTINTA</w:t>
      </w:r>
    </w:p>
    <w:p w:rsidR="009B60F5" w:rsidRDefault="009B60F5" w:rsidP="009B60F5">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color w:val="000000"/>
          <w:szCs w:val="24"/>
        </w:rPr>
      </w:pPr>
      <w:r>
        <w:rPr>
          <w:color w:val="000000"/>
          <w:szCs w:val="24"/>
        </w:rPr>
        <w:t>Panevėžio rajono savivaldybės</w:t>
      </w:r>
    </w:p>
    <w:p w:rsidR="009B60F5" w:rsidRDefault="009B60F5" w:rsidP="009B60F5">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color w:val="000000"/>
          <w:szCs w:val="24"/>
        </w:rPr>
      </w:pPr>
      <w:r>
        <w:rPr>
          <w:color w:val="000000"/>
          <w:szCs w:val="24"/>
        </w:rPr>
        <w:t>administracijos direktoriaus</w:t>
      </w:r>
    </w:p>
    <w:p w:rsidR="009B60F5" w:rsidRDefault="009B60F5" w:rsidP="009B60F5">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color w:val="000000"/>
          <w:szCs w:val="24"/>
        </w:rPr>
      </w:pPr>
      <w:r>
        <w:rPr>
          <w:rFonts w:eastAsia="Calibri"/>
          <w:szCs w:val="22"/>
        </w:rPr>
        <w:t>2018 m. rugpjūčio</w:t>
      </w:r>
      <w:r w:rsidR="00C85816">
        <w:rPr>
          <w:rFonts w:eastAsia="Calibri"/>
          <w:szCs w:val="22"/>
        </w:rPr>
        <w:t xml:space="preserve"> 23</w:t>
      </w:r>
      <w:r>
        <w:rPr>
          <w:rFonts w:eastAsia="Calibri"/>
          <w:szCs w:val="22"/>
        </w:rPr>
        <w:t xml:space="preserve"> d. </w:t>
      </w:r>
      <w:r>
        <w:rPr>
          <w:color w:val="000000"/>
          <w:szCs w:val="24"/>
        </w:rPr>
        <w:t xml:space="preserve">įsakymu </w:t>
      </w:r>
    </w:p>
    <w:p w:rsidR="009B60F5" w:rsidRDefault="009B60F5" w:rsidP="009B60F5">
      <w:pPr>
        <w:tabs>
          <w:tab w:val="left" w:pos="720"/>
          <w:tab w:val="left" w:pos="1440"/>
          <w:tab w:val="left" w:pos="2160"/>
          <w:tab w:val="left" w:pos="2880"/>
          <w:tab w:val="left" w:pos="3600"/>
          <w:tab w:val="left" w:pos="4320"/>
          <w:tab w:val="left" w:pos="5040"/>
          <w:tab w:val="left" w:pos="5760"/>
          <w:tab w:val="left" w:pos="7155"/>
        </w:tabs>
        <w:snapToGrid w:val="0"/>
        <w:ind w:firstLine="6237"/>
        <w:jc w:val="both"/>
        <w:rPr>
          <w:rFonts w:eastAsia="Calibri"/>
          <w:szCs w:val="22"/>
        </w:rPr>
      </w:pPr>
      <w:r>
        <w:rPr>
          <w:color w:val="000000"/>
          <w:szCs w:val="24"/>
        </w:rPr>
        <w:t>Nr.</w:t>
      </w:r>
      <w:r w:rsidRPr="003A5BAA">
        <w:rPr>
          <w:rFonts w:eastAsia="Calibri"/>
          <w:szCs w:val="22"/>
        </w:rPr>
        <w:t xml:space="preserve"> </w:t>
      </w:r>
      <w:r>
        <w:rPr>
          <w:rFonts w:eastAsia="Calibri"/>
          <w:szCs w:val="22"/>
        </w:rPr>
        <w:t>A-</w:t>
      </w:r>
      <w:r w:rsidR="00C85816">
        <w:rPr>
          <w:rFonts w:eastAsia="Calibri"/>
          <w:szCs w:val="22"/>
        </w:rPr>
        <w:t>337</w:t>
      </w:r>
    </w:p>
    <w:p w:rsidR="009B60F5" w:rsidRDefault="009B60F5">
      <w:pPr>
        <w:ind w:firstLine="5102"/>
        <w:rPr>
          <w:color w:val="000000"/>
          <w:szCs w:val="22"/>
        </w:rPr>
      </w:pPr>
      <w:r>
        <w:rPr>
          <w:color w:val="000000"/>
          <w:szCs w:val="22"/>
        </w:rPr>
        <w:t xml:space="preserve">    </w:t>
      </w:r>
    </w:p>
    <w:p w:rsidR="009B60F5" w:rsidRDefault="009B60F5">
      <w:pPr>
        <w:ind w:firstLine="5102"/>
        <w:rPr>
          <w:color w:val="000000"/>
          <w:szCs w:val="22"/>
        </w:rPr>
      </w:pPr>
    </w:p>
    <w:p w:rsidR="008173D2" w:rsidRDefault="009B60F5" w:rsidP="009B60F5">
      <w:pPr>
        <w:ind w:firstLine="5102"/>
        <w:rPr>
          <w:b/>
          <w:bCs/>
          <w:caps/>
          <w:color w:val="000000"/>
          <w:szCs w:val="22"/>
        </w:rPr>
      </w:pPr>
      <w:r>
        <w:rPr>
          <w:color w:val="000000"/>
          <w:szCs w:val="22"/>
        </w:rPr>
        <w:t xml:space="preserve"> </w:t>
      </w:r>
    </w:p>
    <w:p w:rsidR="001C62E0" w:rsidRDefault="008173D2" w:rsidP="008173D2">
      <w:pPr>
        <w:jc w:val="center"/>
        <w:rPr>
          <w:b/>
          <w:bCs/>
          <w:caps/>
          <w:color w:val="000000"/>
        </w:rPr>
      </w:pPr>
      <w:r>
        <w:rPr>
          <w:b/>
          <w:bCs/>
          <w:caps/>
          <w:color w:val="000000"/>
          <w:szCs w:val="22"/>
        </w:rPr>
        <w:t xml:space="preserve">PANEVĖŽIO RAJONO SAVIVALDYBĖS ADMINISTRACIJOS CENTRALIZUOTO VIDAUS </w:t>
      </w:r>
      <w:r w:rsidR="0005221F">
        <w:rPr>
          <w:b/>
          <w:bCs/>
          <w:caps/>
          <w:color w:val="000000"/>
          <w:szCs w:val="22"/>
        </w:rPr>
        <w:t xml:space="preserve"> AUDITO </w:t>
      </w:r>
      <w:r>
        <w:rPr>
          <w:b/>
          <w:bCs/>
          <w:caps/>
          <w:color w:val="000000"/>
          <w:szCs w:val="22"/>
        </w:rPr>
        <w:t xml:space="preserve">SKYRIAUS  VIDAUS AUDITO </w:t>
      </w:r>
      <w:r w:rsidR="0005221F">
        <w:rPr>
          <w:b/>
          <w:bCs/>
          <w:caps/>
          <w:color w:val="000000"/>
          <w:szCs w:val="22"/>
        </w:rPr>
        <w:t>POREIKIO ĮVERTINIMO ANALIZĖS METMENYS</w:t>
      </w:r>
    </w:p>
    <w:p w:rsidR="001C62E0" w:rsidRDefault="001C62E0">
      <w:pPr>
        <w:ind w:firstLine="709"/>
        <w:jc w:val="both"/>
        <w:rPr>
          <w:color w:val="000000"/>
          <w:szCs w:val="8"/>
        </w:rPr>
      </w:pPr>
    </w:p>
    <w:p w:rsidR="001C62E0" w:rsidRDefault="0005221F">
      <w:pPr>
        <w:jc w:val="center"/>
        <w:rPr>
          <w:b/>
          <w:bCs/>
          <w:caps/>
          <w:color w:val="000000"/>
        </w:rPr>
      </w:pPr>
      <w:r>
        <w:rPr>
          <w:b/>
          <w:bCs/>
          <w:caps/>
          <w:color w:val="000000"/>
          <w:szCs w:val="22"/>
        </w:rPr>
        <w:t>I. BENDROSIOS NUOSTATOS</w:t>
      </w:r>
    </w:p>
    <w:p w:rsidR="001C62E0" w:rsidRDefault="001C62E0">
      <w:pPr>
        <w:ind w:firstLine="709"/>
        <w:jc w:val="both"/>
        <w:rPr>
          <w:color w:val="000000"/>
          <w:szCs w:val="8"/>
        </w:rPr>
      </w:pPr>
    </w:p>
    <w:p w:rsidR="001C62E0" w:rsidRDefault="0005221F">
      <w:pPr>
        <w:ind w:firstLine="709"/>
        <w:jc w:val="both"/>
        <w:rPr>
          <w:color w:val="000000"/>
        </w:rPr>
      </w:pPr>
      <w:r>
        <w:rPr>
          <w:color w:val="000000"/>
          <w:szCs w:val="22"/>
        </w:rPr>
        <w:t xml:space="preserve">1. Vidaus audito poreikio įvertinimo analizės metmenys (toliau vadinama – metmenys) nustato </w:t>
      </w:r>
      <w:r w:rsidR="008173D2">
        <w:rPr>
          <w:color w:val="000000"/>
          <w:szCs w:val="22"/>
        </w:rPr>
        <w:t>Panevėžio rajono savivaldybės administracijos Centralizuoto vidaus audito skyriaus</w:t>
      </w:r>
      <w:r>
        <w:rPr>
          <w:color w:val="000000"/>
          <w:szCs w:val="22"/>
        </w:rPr>
        <w:t xml:space="preserve"> (toliau vadinama – </w:t>
      </w:r>
      <w:r w:rsidR="00D20E92">
        <w:rPr>
          <w:color w:val="000000"/>
          <w:szCs w:val="22"/>
        </w:rPr>
        <w:t>Skyrius</w:t>
      </w:r>
      <w:r>
        <w:rPr>
          <w:color w:val="000000"/>
          <w:szCs w:val="22"/>
        </w:rPr>
        <w:t>) vidaus audito poreikio įvertinimo tvarką.</w:t>
      </w:r>
    </w:p>
    <w:p w:rsidR="001C62E0" w:rsidRDefault="0005221F">
      <w:pPr>
        <w:ind w:firstLine="709"/>
        <w:jc w:val="both"/>
        <w:rPr>
          <w:color w:val="000000"/>
        </w:rPr>
      </w:pPr>
      <w:r>
        <w:rPr>
          <w:color w:val="000000"/>
          <w:szCs w:val="22"/>
        </w:rPr>
        <w:t xml:space="preserve">2. Vidaus audito poreikio įvertinimo analizės tikslas – nustatyti vidaus audito bei </w:t>
      </w:r>
      <w:r w:rsidR="00D20E92">
        <w:rPr>
          <w:color w:val="000000"/>
          <w:szCs w:val="22"/>
        </w:rPr>
        <w:t>Skyriaus</w:t>
      </w:r>
      <w:r>
        <w:rPr>
          <w:color w:val="000000"/>
          <w:szCs w:val="22"/>
        </w:rPr>
        <w:t xml:space="preserve"> personalo poreikį </w:t>
      </w:r>
      <w:r w:rsidR="009727B6">
        <w:rPr>
          <w:color w:val="000000"/>
          <w:szCs w:val="22"/>
        </w:rPr>
        <w:t>Panevėžio rajono savivaldybės</w:t>
      </w:r>
      <w:r w:rsidR="002859BE">
        <w:rPr>
          <w:color w:val="000000"/>
          <w:szCs w:val="22"/>
        </w:rPr>
        <w:t xml:space="preserve"> (toliau–Savivaldybės)</w:t>
      </w:r>
      <w:r w:rsidR="009727B6">
        <w:rPr>
          <w:color w:val="000000"/>
          <w:szCs w:val="22"/>
        </w:rPr>
        <w:t xml:space="preserve"> administracijoje</w:t>
      </w:r>
      <w:r>
        <w:rPr>
          <w:color w:val="000000"/>
          <w:szCs w:val="22"/>
        </w:rPr>
        <w:t>.</w:t>
      </w:r>
    </w:p>
    <w:p w:rsidR="001C62E0" w:rsidRDefault="0005221F">
      <w:pPr>
        <w:ind w:firstLine="720"/>
        <w:jc w:val="both"/>
        <w:rPr>
          <w:lang w:eastAsia="lt-LT"/>
        </w:rPr>
      </w:pPr>
      <w:r>
        <w:rPr>
          <w:lang w:eastAsia="lt-LT"/>
        </w:rPr>
        <w:t>3. Metmenyse vartojamos sąvokos:</w:t>
      </w:r>
    </w:p>
    <w:p w:rsidR="001C62E0" w:rsidRDefault="0005221F">
      <w:pPr>
        <w:ind w:firstLine="720"/>
        <w:jc w:val="both"/>
        <w:rPr>
          <w:lang w:eastAsia="lt-LT"/>
        </w:rPr>
      </w:pPr>
      <w:r>
        <w:rPr>
          <w:lang w:eastAsia="lt-LT"/>
        </w:rPr>
        <w:t xml:space="preserve">3.1. </w:t>
      </w:r>
      <w:r>
        <w:rPr>
          <w:b/>
          <w:lang w:eastAsia="lt-LT"/>
        </w:rPr>
        <w:t>audito visuma –</w:t>
      </w:r>
      <w:r>
        <w:rPr>
          <w:lang w:eastAsia="lt-LT"/>
        </w:rPr>
        <w:t xml:space="preserve"> audituotini subjektai, audituotinų subjektų veiklos sritys, audituotinų subjektų veiklos programos, Europos Sąjungos ir užsienio institucijų ar fondų lėšomis finansuojamos programos ir projektai;</w:t>
      </w:r>
    </w:p>
    <w:p w:rsidR="001C62E0" w:rsidRDefault="0005221F">
      <w:pPr>
        <w:ind w:firstLine="720"/>
        <w:jc w:val="both"/>
        <w:rPr>
          <w:lang w:eastAsia="lt-LT"/>
        </w:rPr>
      </w:pPr>
      <w:r>
        <w:rPr>
          <w:lang w:eastAsia="lt-LT"/>
        </w:rPr>
        <w:t>3.2.</w:t>
      </w:r>
      <w:r>
        <w:rPr>
          <w:b/>
          <w:lang w:eastAsia="lt-LT"/>
        </w:rPr>
        <w:t xml:space="preserve"> audituotinas subjektas</w:t>
      </w:r>
      <w:r>
        <w:rPr>
          <w:lang w:eastAsia="lt-LT"/>
        </w:rPr>
        <w:t xml:space="preserve"> – viešasis juridinis asmuo, jam pavaldus ir (arba) jo valdymo sričiai priskirtas viešasis juridinis asmuo, kurio vidaus auditas turi būti atliekamas;</w:t>
      </w:r>
    </w:p>
    <w:p w:rsidR="001C62E0" w:rsidRDefault="0005221F">
      <w:pPr>
        <w:ind w:firstLine="720"/>
        <w:jc w:val="both"/>
        <w:rPr>
          <w:color w:val="000000"/>
          <w:szCs w:val="8"/>
        </w:rPr>
      </w:pPr>
      <w:r>
        <w:rPr>
          <w:lang w:eastAsia="lt-LT"/>
        </w:rPr>
        <w:t>3.3. kitos metmenyse vartojamos sąvokos suprantamos taip, kaip jos apibrėžtos Lietuvos Respublikos vidaus kontrolės ir vidaus audito įstatyme ir kituose teisės aktuose, reglamentuojančiuose vidaus auditą.</w:t>
      </w:r>
      <w:r>
        <w:t xml:space="preserve"> </w:t>
      </w:r>
    </w:p>
    <w:p w:rsidR="009727B6" w:rsidRDefault="009727B6">
      <w:pPr>
        <w:jc w:val="center"/>
        <w:rPr>
          <w:b/>
          <w:bCs/>
          <w:caps/>
          <w:color w:val="000000"/>
          <w:szCs w:val="22"/>
        </w:rPr>
      </w:pPr>
    </w:p>
    <w:p w:rsidR="001C62E0" w:rsidRDefault="0005221F">
      <w:pPr>
        <w:jc w:val="center"/>
        <w:rPr>
          <w:b/>
          <w:bCs/>
          <w:caps/>
          <w:color w:val="000000"/>
        </w:rPr>
      </w:pPr>
      <w:r>
        <w:rPr>
          <w:b/>
          <w:bCs/>
          <w:caps/>
          <w:color w:val="000000"/>
          <w:szCs w:val="22"/>
        </w:rPr>
        <w:t xml:space="preserve">II. VIDAUS AUDITO POREIKIO ĮVERTINIMAS </w:t>
      </w:r>
    </w:p>
    <w:p w:rsidR="001C62E0" w:rsidRDefault="001C62E0">
      <w:pPr>
        <w:ind w:firstLine="709"/>
        <w:jc w:val="both"/>
        <w:rPr>
          <w:color w:val="000000"/>
          <w:szCs w:val="8"/>
        </w:rPr>
      </w:pPr>
    </w:p>
    <w:p w:rsidR="001C62E0" w:rsidRDefault="0005221F">
      <w:pPr>
        <w:ind w:firstLine="709"/>
        <w:jc w:val="both"/>
        <w:rPr>
          <w:color w:val="000000"/>
        </w:rPr>
      </w:pPr>
      <w:r>
        <w:rPr>
          <w:color w:val="000000"/>
          <w:szCs w:val="22"/>
        </w:rPr>
        <w:t xml:space="preserve">4. </w:t>
      </w:r>
      <w:r w:rsidR="00D20E92">
        <w:rPr>
          <w:color w:val="000000"/>
          <w:szCs w:val="22"/>
        </w:rPr>
        <w:t>Skyriaus</w:t>
      </w:r>
      <w:r>
        <w:rPr>
          <w:color w:val="000000"/>
          <w:szCs w:val="22"/>
        </w:rPr>
        <w:t xml:space="preserve"> </w:t>
      </w:r>
      <w:r w:rsidR="00D20E92">
        <w:rPr>
          <w:color w:val="000000"/>
          <w:szCs w:val="22"/>
        </w:rPr>
        <w:t xml:space="preserve"> </w:t>
      </w:r>
      <w:r w:rsidR="009727B6">
        <w:rPr>
          <w:color w:val="000000"/>
          <w:szCs w:val="22"/>
        </w:rPr>
        <w:t>vedėjas</w:t>
      </w:r>
      <w:r>
        <w:rPr>
          <w:color w:val="000000"/>
          <w:szCs w:val="22"/>
        </w:rPr>
        <w:t xml:space="preserve">, atsižvelgdamas į </w:t>
      </w:r>
      <w:r w:rsidR="002859BE">
        <w:rPr>
          <w:color w:val="000000"/>
          <w:szCs w:val="22"/>
        </w:rPr>
        <w:t>S</w:t>
      </w:r>
      <w:r w:rsidR="009727B6">
        <w:rPr>
          <w:color w:val="000000"/>
          <w:szCs w:val="22"/>
        </w:rPr>
        <w:t>avivaldybės</w:t>
      </w:r>
      <w:r w:rsidR="0085300C">
        <w:rPr>
          <w:color w:val="000000"/>
          <w:szCs w:val="22"/>
        </w:rPr>
        <w:t xml:space="preserve"> </w:t>
      </w:r>
      <w:r w:rsidR="009727B6">
        <w:rPr>
          <w:color w:val="000000"/>
          <w:szCs w:val="22"/>
        </w:rPr>
        <w:t>administracijos</w:t>
      </w:r>
      <w:r>
        <w:rPr>
          <w:color w:val="000000"/>
          <w:szCs w:val="22"/>
        </w:rPr>
        <w:t xml:space="preserve"> veiklos specifiką, įvertindamas vidaus auditorių kvalifikaciją bei remdamasis rizikos analize, vidaus audito poreikį </w:t>
      </w:r>
      <w:r w:rsidR="002859BE">
        <w:rPr>
          <w:color w:val="000000"/>
          <w:szCs w:val="22"/>
        </w:rPr>
        <w:t>S</w:t>
      </w:r>
      <w:r w:rsidR="009727B6">
        <w:rPr>
          <w:color w:val="000000"/>
          <w:szCs w:val="22"/>
        </w:rPr>
        <w:t>avivaldybės administracijoje</w:t>
      </w:r>
      <w:r w:rsidR="001C494D">
        <w:rPr>
          <w:color w:val="000000"/>
          <w:szCs w:val="22"/>
        </w:rPr>
        <w:t xml:space="preserve"> </w:t>
      </w:r>
      <w:r w:rsidR="009727B6">
        <w:rPr>
          <w:color w:val="000000"/>
          <w:szCs w:val="22"/>
        </w:rPr>
        <w:t>(jos padaliniuose), jai pavaldžiuose ir (arba) valdymo sričiai priskirtuose viešuose juridiniuose asmenyse</w:t>
      </w:r>
      <w:r>
        <w:rPr>
          <w:color w:val="000000"/>
          <w:szCs w:val="22"/>
        </w:rPr>
        <w:t xml:space="preserve"> nustato šia tvarka:</w:t>
      </w:r>
    </w:p>
    <w:p w:rsidR="001C62E0" w:rsidRDefault="0005221F">
      <w:pPr>
        <w:ind w:firstLine="709"/>
        <w:jc w:val="both"/>
        <w:rPr>
          <w:color w:val="000000"/>
        </w:rPr>
      </w:pPr>
      <w:r>
        <w:rPr>
          <w:color w:val="000000"/>
          <w:szCs w:val="22"/>
        </w:rPr>
        <w:t xml:space="preserve">4.1. įvardija visas </w:t>
      </w:r>
      <w:r w:rsidR="00D20E92">
        <w:rPr>
          <w:color w:val="000000"/>
          <w:szCs w:val="22"/>
        </w:rPr>
        <w:t>Skyriaus</w:t>
      </w:r>
      <w:r>
        <w:rPr>
          <w:color w:val="000000"/>
          <w:szCs w:val="22"/>
        </w:rPr>
        <w:t xml:space="preserve"> kompetencijai priskirtinas audituoti audito visumos dalis;</w:t>
      </w:r>
    </w:p>
    <w:p w:rsidR="001C62E0" w:rsidRDefault="0005221F">
      <w:pPr>
        <w:ind w:firstLine="720"/>
        <w:jc w:val="both"/>
        <w:rPr>
          <w:lang w:eastAsia="lt-LT"/>
        </w:rPr>
      </w:pPr>
      <w:r>
        <w:rPr>
          <w:lang w:eastAsia="lt-LT"/>
        </w:rPr>
        <w:t>4.2. įvertina audito visumą sudarančių dalių reikšmingumą, palygindamas audito visumos dalis pagal trijų dydžių skalę (1</w:t>
      </w:r>
      <w:r w:rsidR="00F667F1">
        <w:rPr>
          <w:lang w:eastAsia="lt-LT"/>
        </w:rPr>
        <w:t xml:space="preserve"> </w:t>
      </w:r>
      <w:r w:rsidR="002859BE">
        <w:rPr>
          <w:lang w:eastAsia="lt-LT"/>
        </w:rPr>
        <w:t>–</w:t>
      </w:r>
      <w:r w:rsidR="00F667F1">
        <w:rPr>
          <w:lang w:eastAsia="lt-LT"/>
        </w:rPr>
        <w:t xml:space="preserve"> </w:t>
      </w:r>
      <w:r>
        <w:rPr>
          <w:lang w:eastAsia="lt-LT"/>
        </w:rPr>
        <w:t>mažai reikšminga, 2</w:t>
      </w:r>
      <w:r w:rsidR="00F667F1">
        <w:rPr>
          <w:lang w:eastAsia="lt-LT"/>
        </w:rPr>
        <w:t xml:space="preserve"> </w:t>
      </w:r>
      <w:r w:rsidR="002859BE">
        <w:rPr>
          <w:lang w:eastAsia="lt-LT"/>
        </w:rPr>
        <w:t>–</w:t>
      </w:r>
      <w:r w:rsidR="00F667F1">
        <w:rPr>
          <w:lang w:eastAsia="lt-LT"/>
        </w:rPr>
        <w:t xml:space="preserve"> </w:t>
      </w:r>
      <w:r>
        <w:rPr>
          <w:lang w:eastAsia="lt-LT"/>
        </w:rPr>
        <w:t>vidutiniškai reikšminga, 3</w:t>
      </w:r>
      <w:r w:rsidR="00F667F1">
        <w:rPr>
          <w:lang w:eastAsia="lt-LT"/>
        </w:rPr>
        <w:t xml:space="preserve"> </w:t>
      </w:r>
      <w:r w:rsidR="002859BE">
        <w:rPr>
          <w:lang w:eastAsia="lt-LT"/>
        </w:rPr>
        <w:t>–</w:t>
      </w:r>
      <w:r w:rsidR="00F667F1">
        <w:rPr>
          <w:lang w:eastAsia="lt-LT"/>
        </w:rPr>
        <w:t xml:space="preserve"> </w:t>
      </w:r>
      <w:r>
        <w:rPr>
          <w:lang w:eastAsia="lt-LT"/>
        </w:rPr>
        <w:t>labai reikšminga), pagal šiuos pagrindinius rizikingų sričių vertinimo</w:t>
      </w:r>
      <w:r>
        <w:rPr>
          <w:b/>
          <w:lang w:eastAsia="lt-LT"/>
        </w:rPr>
        <w:t xml:space="preserve"> </w:t>
      </w:r>
      <w:r>
        <w:rPr>
          <w:lang w:eastAsia="lt-LT"/>
        </w:rPr>
        <w:t>kriterijus:</w:t>
      </w:r>
    </w:p>
    <w:p w:rsidR="001C62E0" w:rsidRDefault="0005221F">
      <w:pPr>
        <w:ind w:firstLine="720"/>
        <w:jc w:val="both"/>
        <w:rPr>
          <w:lang w:eastAsia="lt-LT"/>
        </w:rPr>
      </w:pPr>
      <w:r>
        <w:rPr>
          <w:lang w:eastAsia="lt-LT"/>
        </w:rPr>
        <w:t>4.2.1. audituotino subjekto uždavinius, jų svarbą viešojo juridinio asmens veiklos tikslų pasiekimui ir valstybės arba savivaldybės prioritetų įgyvendinimui;</w:t>
      </w:r>
    </w:p>
    <w:p w:rsidR="001C62E0" w:rsidRDefault="0005221F">
      <w:pPr>
        <w:ind w:firstLine="720"/>
        <w:jc w:val="both"/>
        <w:rPr>
          <w:lang w:eastAsia="lt-LT"/>
        </w:rPr>
      </w:pPr>
      <w:r>
        <w:rPr>
          <w:lang w:eastAsia="lt-LT"/>
        </w:rPr>
        <w:t xml:space="preserve">4.2.2. visuomenei teikiamų paslaugų prieinamumą </w:t>
      </w:r>
      <w:r>
        <w:rPr>
          <w:b/>
          <w:bCs/>
          <w:lang w:eastAsia="lt-LT"/>
        </w:rPr>
        <w:t>visuomenei</w:t>
      </w:r>
      <w:r>
        <w:rPr>
          <w:lang w:eastAsia="lt-LT"/>
        </w:rPr>
        <w:t xml:space="preserve"> ir asmenų aptarnavimo kokybę; </w:t>
      </w:r>
    </w:p>
    <w:p w:rsidR="001C62E0" w:rsidRDefault="0005221F">
      <w:pPr>
        <w:ind w:firstLine="720"/>
        <w:jc w:val="both"/>
        <w:rPr>
          <w:lang w:eastAsia="lt-LT"/>
        </w:rPr>
      </w:pPr>
      <w:r>
        <w:rPr>
          <w:lang w:eastAsia="lt-LT"/>
        </w:rPr>
        <w:t>4.2.3. audituotino subjekto valstybės ir (arba) savivaldybės valdomo, naudojamo ir disponuojamo turto vertę;</w:t>
      </w:r>
    </w:p>
    <w:p w:rsidR="001C62E0" w:rsidRDefault="0005221F">
      <w:pPr>
        <w:ind w:firstLine="720"/>
        <w:jc w:val="both"/>
        <w:rPr>
          <w:lang w:eastAsia="lt-LT"/>
        </w:rPr>
      </w:pPr>
      <w:r>
        <w:rPr>
          <w:lang w:eastAsia="lt-LT"/>
        </w:rPr>
        <w:t>4.2.4. audituotino subjekto naudojamų informacinių sistemų kokybę ir saugumą;</w:t>
      </w:r>
    </w:p>
    <w:p w:rsidR="001C62E0" w:rsidRDefault="0005221F">
      <w:pPr>
        <w:ind w:firstLine="720"/>
        <w:jc w:val="both"/>
        <w:rPr>
          <w:lang w:eastAsia="lt-LT"/>
        </w:rPr>
      </w:pPr>
      <w:r>
        <w:rPr>
          <w:lang w:eastAsia="lt-LT"/>
        </w:rPr>
        <w:t>4.2.5. audituotino subjekto pareigybių skaičių, personalo kaitą per analizuojamą laikotarpį;</w:t>
      </w:r>
    </w:p>
    <w:p w:rsidR="001C62E0" w:rsidRDefault="0005221F">
      <w:pPr>
        <w:ind w:firstLine="720"/>
        <w:jc w:val="both"/>
        <w:rPr>
          <w:lang w:eastAsia="lt-LT"/>
        </w:rPr>
      </w:pPr>
      <w:r>
        <w:rPr>
          <w:lang w:eastAsia="lt-LT"/>
        </w:rPr>
        <w:t>4.2.6. asignavimų arba išlaidų audituotinam subjektui, jo veiklos sričiai bei programai dydį;</w:t>
      </w:r>
    </w:p>
    <w:p w:rsidR="001C62E0" w:rsidRDefault="0005221F">
      <w:pPr>
        <w:ind w:firstLine="720"/>
        <w:jc w:val="both"/>
        <w:rPr>
          <w:color w:val="000000"/>
        </w:rPr>
      </w:pPr>
      <w:r>
        <w:rPr>
          <w:lang w:eastAsia="lt-LT"/>
        </w:rPr>
        <w:t>4.2.7. metmenų 4.2.1–4.2.6 papunkčiuose nurodytus kriterijus papildančius arba pakeičiančius audituotino subjekto rizikingų sričių specifinius kriterijus, kurie pagal audituotino</w:t>
      </w:r>
      <w:r w:rsidR="001D5823">
        <w:rPr>
          <w:lang w:eastAsia="lt-LT"/>
        </w:rPr>
        <w:t xml:space="preserve"> </w:t>
      </w:r>
      <w:r>
        <w:rPr>
          <w:lang w:eastAsia="lt-LT"/>
        </w:rPr>
        <w:t>subjekto veiklos sritis daro didžiausią įtaką viešojo juridinio asmens rizikos valdymui ir kurie turėtų būti paaiškinti atliekant vidaus audito poreikio įvertinimo analizę;</w:t>
      </w:r>
      <w:r>
        <w:t xml:space="preserve"> </w:t>
      </w:r>
    </w:p>
    <w:p w:rsidR="001C62E0" w:rsidRDefault="0005221F">
      <w:pPr>
        <w:ind w:firstLine="709"/>
        <w:jc w:val="both"/>
        <w:rPr>
          <w:color w:val="000000"/>
        </w:rPr>
      </w:pPr>
      <w:r>
        <w:rPr>
          <w:color w:val="000000"/>
          <w:szCs w:val="22"/>
        </w:rPr>
        <w:lastRenderedPageBreak/>
        <w:t>4.3. sudėjęs kiekvienos audito visumos dalies kriterijų įvertinimo santykinius dydžius nustato tos dalies svarbumą, kuris pagal gautą santykinių dydžių sumą skirstomas į:</w:t>
      </w:r>
    </w:p>
    <w:p w:rsidR="001C62E0" w:rsidRDefault="0005221F">
      <w:pPr>
        <w:ind w:firstLine="709"/>
        <w:jc w:val="both"/>
        <w:rPr>
          <w:color w:val="000000"/>
        </w:rPr>
      </w:pPr>
      <w:r>
        <w:rPr>
          <w:color w:val="000000"/>
          <w:szCs w:val="22"/>
        </w:rPr>
        <w:t>4.3.1. mažai svarbią audito visumos dalį, kai dydžių suma sudaro ne daugiau kaip 1/3 bendro galimo šios dalies didžiausio įvertinimo;</w:t>
      </w:r>
    </w:p>
    <w:p w:rsidR="001C62E0" w:rsidRDefault="0005221F">
      <w:pPr>
        <w:ind w:firstLine="709"/>
        <w:jc w:val="both"/>
        <w:rPr>
          <w:color w:val="000000"/>
        </w:rPr>
      </w:pPr>
      <w:r>
        <w:rPr>
          <w:color w:val="000000"/>
          <w:szCs w:val="22"/>
        </w:rPr>
        <w:t>4.3.2. vidutiniškai svarbią – kai dydžių suma sudaro nuo 1/3 iki 1/2 bendro galimo šios dalies didžiausio įvertinimo;</w:t>
      </w:r>
    </w:p>
    <w:p w:rsidR="001C62E0" w:rsidRDefault="0005221F">
      <w:pPr>
        <w:ind w:firstLine="709"/>
        <w:jc w:val="both"/>
        <w:rPr>
          <w:color w:val="000000"/>
        </w:rPr>
      </w:pPr>
      <w:r>
        <w:rPr>
          <w:color w:val="000000"/>
          <w:szCs w:val="22"/>
        </w:rPr>
        <w:t>4.3.3. labai svarbią – kai dydžių suma sudaro daugiau negu 1/2 bendro galimo šios dalies didžiausio įvertinimo;</w:t>
      </w:r>
    </w:p>
    <w:p w:rsidR="001C62E0" w:rsidRDefault="0005221F">
      <w:pPr>
        <w:ind w:firstLine="709"/>
        <w:jc w:val="both"/>
        <w:rPr>
          <w:color w:val="000000"/>
        </w:rPr>
      </w:pPr>
      <w:r>
        <w:rPr>
          <w:color w:val="000000"/>
          <w:szCs w:val="22"/>
        </w:rPr>
        <w:t>4.4. pagal nustatytą kiekvienos audito visumos dalies svarbumą paskiria vidaus auditui atlikti darbo dienų skaičių:</w:t>
      </w:r>
    </w:p>
    <w:p w:rsidR="001C62E0" w:rsidRDefault="0005221F">
      <w:pPr>
        <w:ind w:firstLine="709"/>
        <w:jc w:val="both"/>
        <w:rPr>
          <w:color w:val="000000"/>
        </w:rPr>
      </w:pPr>
      <w:r>
        <w:rPr>
          <w:color w:val="000000"/>
          <w:szCs w:val="22"/>
        </w:rPr>
        <w:t>4.4.1. mažai svarbiai audito visumos daliai vidaus auditui atlikti skiriama15 darbo dienų;</w:t>
      </w:r>
    </w:p>
    <w:p w:rsidR="001C62E0" w:rsidRDefault="0005221F">
      <w:pPr>
        <w:ind w:firstLine="709"/>
        <w:jc w:val="both"/>
        <w:rPr>
          <w:color w:val="000000"/>
        </w:rPr>
      </w:pPr>
      <w:r>
        <w:rPr>
          <w:color w:val="000000"/>
          <w:szCs w:val="22"/>
        </w:rPr>
        <w:t>4.4.2. vidutiniškai svarbiai – 25 darbo dienos;</w:t>
      </w:r>
    </w:p>
    <w:p w:rsidR="001C62E0" w:rsidRDefault="0005221F">
      <w:pPr>
        <w:ind w:firstLine="709"/>
        <w:jc w:val="both"/>
      </w:pPr>
      <w:r>
        <w:rPr>
          <w:color w:val="000000"/>
          <w:szCs w:val="22"/>
        </w:rPr>
        <w:t>4.4.3. labai svarbiai – 40 darbo dienų;</w:t>
      </w:r>
    </w:p>
    <w:p w:rsidR="001C62E0" w:rsidRDefault="0005221F">
      <w:pPr>
        <w:ind w:firstLine="709"/>
        <w:jc w:val="both"/>
      </w:pPr>
      <w:r>
        <w:rPr>
          <w:color w:val="000000"/>
          <w:szCs w:val="22"/>
        </w:rPr>
        <w:t xml:space="preserve">4.5. 4.4 punkte nurodytas darbo dienų skaičius, </w:t>
      </w:r>
      <w:r w:rsidR="009B60F5">
        <w:rPr>
          <w:color w:val="000000"/>
          <w:szCs w:val="22"/>
        </w:rPr>
        <w:t xml:space="preserve">Skyriaus </w:t>
      </w:r>
      <w:r>
        <w:rPr>
          <w:color w:val="000000"/>
          <w:szCs w:val="22"/>
        </w:rPr>
        <w:t>v</w:t>
      </w:r>
      <w:r w:rsidR="001D5823">
        <w:rPr>
          <w:color w:val="000000"/>
          <w:szCs w:val="22"/>
        </w:rPr>
        <w:t>e</w:t>
      </w:r>
      <w:r>
        <w:rPr>
          <w:color w:val="000000"/>
          <w:szCs w:val="22"/>
        </w:rPr>
        <w:t>d</w:t>
      </w:r>
      <w:r w:rsidR="001D5823">
        <w:rPr>
          <w:color w:val="000000"/>
          <w:szCs w:val="22"/>
        </w:rPr>
        <w:t>ėjo</w:t>
      </w:r>
      <w:r>
        <w:rPr>
          <w:color w:val="000000"/>
          <w:szCs w:val="22"/>
        </w:rPr>
        <w:t xml:space="preserve"> nuomone, gali būti patikslintas atsižvelgiant į vidaus audito apimtis ir vidaus auditą atliekančių vidaus auditorių skaičių;</w:t>
      </w:r>
    </w:p>
    <w:p w:rsidR="001C62E0" w:rsidRDefault="0005221F">
      <w:pPr>
        <w:ind w:firstLine="709"/>
        <w:jc w:val="both"/>
        <w:rPr>
          <w:color w:val="000000"/>
        </w:rPr>
      </w:pPr>
      <w:r>
        <w:rPr>
          <w:color w:val="000000"/>
          <w:szCs w:val="22"/>
        </w:rPr>
        <w:t xml:space="preserve">4.6. </w:t>
      </w:r>
      <w:r w:rsidR="009B60F5">
        <w:rPr>
          <w:color w:val="000000"/>
          <w:szCs w:val="22"/>
        </w:rPr>
        <w:t>Skyriaus</w:t>
      </w:r>
      <w:r>
        <w:rPr>
          <w:color w:val="000000"/>
          <w:szCs w:val="22"/>
        </w:rPr>
        <w:t xml:space="preserve"> v</w:t>
      </w:r>
      <w:r w:rsidR="001D5823">
        <w:rPr>
          <w:color w:val="000000"/>
          <w:szCs w:val="22"/>
        </w:rPr>
        <w:t>e</w:t>
      </w:r>
      <w:r>
        <w:rPr>
          <w:color w:val="000000"/>
          <w:szCs w:val="22"/>
        </w:rPr>
        <w:t>d</w:t>
      </w:r>
      <w:r w:rsidR="001D5823">
        <w:rPr>
          <w:color w:val="000000"/>
          <w:szCs w:val="22"/>
        </w:rPr>
        <w:t>ėjas</w:t>
      </w:r>
      <w:r>
        <w:rPr>
          <w:color w:val="000000"/>
          <w:szCs w:val="22"/>
        </w:rPr>
        <w:t>, sudėdamas darbo dienas vidaus auditui atlikti, apskaičiuotas pagal</w:t>
      </w:r>
      <w:r w:rsidR="009B60F5">
        <w:rPr>
          <w:color w:val="000000"/>
          <w:szCs w:val="22"/>
        </w:rPr>
        <w:t xml:space="preserve"> </w:t>
      </w:r>
      <w:r>
        <w:rPr>
          <w:color w:val="000000"/>
          <w:szCs w:val="22"/>
        </w:rPr>
        <w:t xml:space="preserve"> 4.4 ir 4.5 punktų rekomendacijas, nustato vidaus audito poreikį </w:t>
      </w:r>
      <w:r w:rsidR="0085300C">
        <w:rPr>
          <w:color w:val="000000"/>
          <w:szCs w:val="22"/>
        </w:rPr>
        <w:t xml:space="preserve">Savivaldybės administracijoje </w:t>
      </w:r>
      <w:r w:rsidR="0085300C">
        <w:rPr>
          <w:lang w:eastAsia="lt-LT"/>
        </w:rPr>
        <w:t>ir (arba) jos valdymo sričiai priskirtuose audituotinuose subjektuose</w:t>
      </w:r>
      <w:r>
        <w:rPr>
          <w:color w:val="000000"/>
          <w:szCs w:val="22"/>
        </w:rPr>
        <w:t>. Vidaus audito poreikis, išreikštas darbo dienomis, parodo audito visumos vidaus auditą, kuris turi būti atliktas per trejus metus.</w:t>
      </w:r>
      <w:r>
        <w:t xml:space="preserve"> </w:t>
      </w:r>
    </w:p>
    <w:p w:rsidR="001C62E0" w:rsidRDefault="001D5823">
      <w:pPr>
        <w:ind w:firstLine="709"/>
        <w:jc w:val="both"/>
        <w:rPr>
          <w:color w:val="000000"/>
        </w:rPr>
      </w:pPr>
      <w:r>
        <w:rPr>
          <w:color w:val="000000"/>
          <w:szCs w:val="22"/>
        </w:rPr>
        <w:t>5</w:t>
      </w:r>
      <w:r w:rsidR="0005221F">
        <w:rPr>
          <w:color w:val="000000"/>
          <w:szCs w:val="22"/>
        </w:rPr>
        <w:t xml:space="preserve">. </w:t>
      </w:r>
      <w:r w:rsidR="009B60F5">
        <w:rPr>
          <w:color w:val="000000"/>
          <w:szCs w:val="22"/>
        </w:rPr>
        <w:t xml:space="preserve">Skyriaus </w:t>
      </w:r>
      <w:r w:rsidR="0005221F">
        <w:rPr>
          <w:color w:val="000000"/>
          <w:szCs w:val="22"/>
        </w:rPr>
        <w:t>v</w:t>
      </w:r>
      <w:r>
        <w:rPr>
          <w:color w:val="000000"/>
          <w:szCs w:val="22"/>
        </w:rPr>
        <w:t>e</w:t>
      </w:r>
      <w:r w:rsidR="0005221F">
        <w:rPr>
          <w:color w:val="000000"/>
          <w:szCs w:val="22"/>
        </w:rPr>
        <w:t>d</w:t>
      </w:r>
      <w:r>
        <w:rPr>
          <w:color w:val="000000"/>
          <w:szCs w:val="22"/>
        </w:rPr>
        <w:t>ėjas</w:t>
      </w:r>
      <w:r w:rsidR="0005221F">
        <w:rPr>
          <w:color w:val="000000"/>
          <w:szCs w:val="22"/>
        </w:rPr>
        <w:t xml:space="preserve">, apskaičiuodamas </w:t>
      </w:r>
      <w:r w:rsidR="009B60F5">
        <w:rPr>
          <w:color w:val="000000"/>
          <w:szCs w:val="22"/>
        </w:rPr>
        <w:t>Skyriaus</w:t>
      </w:r>
      <w:r w:rsidR="0005221F">
        <w:rPr>
          <w:color w:val="000000"/>
          <w:szCs w:val="22"/>
        </w:rPr>
        <w:t xml:space="preserve"> personalo poreikį, atsižvelgia į tai, kad per kalendorinius metus vidaus auditams atlikti ir pažangos stebėjimui (veiklai po audito) vienam vidaus auditoriui rekomenduotina skirti vidutiniškai 175 darbo dienas (nustatytas vidutinis vienerių metų darbo dienų skaičius – 255, iš jų ne mažiau kaip 80 darbo dienų paliekama kvalifikacijai kelti, kitoms neplanuotoms reikmėms ir eilinėms atostogoms). Šis darbo dienų skaičius vidaus auditui atlikti netaikomas </w:t>
      </w:r>
      <w:r w:rsidR="009B60F5">
        <w:rPr>
          <w:color w:val="000000"/>
          <w:szCs w:val="22"/>
        </w:rPr>
        <w:t>Skyriaus</w:t>
      </w:r>
      <w:r w:rsidR="0005221F">
        <w:rPr>
          <w:color w:val="000000"/>
          <w:szCs w:val="22"/>
        </w:rPr>
        <w:t xml:space="preserve"> v</w:t>
      </w:r>
      <w:r>
        <w:rPr>
          <w:color w:val="000000"/>
          <w:szCs w:val="22"/>
        </w:rPr>
        <w:t>edėjui</w:t>
      </w:r>
      <w:r w:rsidR="0005221F">
        <w:rPr>
          <w:color w:val="000000"/>
          <w:szCs w:val="22"/>
        </w:rPr>
        <w:t>, nes pagal Vidaus kontrolės ir vidaus audito įstatymo 8 straipsnio 3 dalį jo kompetencijai priskirtos kitos pagrindinės funkcijos.</w:t>
      </w:r>
      <w:r w:rsidR="0005221F">
        <w:t xml:space="preserve"> </w:t>
      </w:r>
    </w:p>
    <w:p w:rsidR="001C62E0" w:rsidRDefault="001D5823">
      <w:pPr>
        <w:ind w:firstLine="709"/>
        <w:jc w:val="both"/>
        <w:rPr>
          <w:color w:val="000000"/>
        </w:rPr>
      </w:pPr>
      <w:r>
        <w:rPr>
          <w:color w:val="000000"/>
          <w:szCs w:val="22"/>
        </w:rPr>
        <w:t>6</w:t>
      </w:r>
      <w:r w:rsidR="0005221F">
        <w:rPr>
          <w:color w:val="000000"/>
          <w:szCs w:val="22"/>
        </w:rPr>
        <w:t>.</w:t>
      </w:r>
      <w:r w:rsidR="002859BE">
        <w:rPr>
          <w:color w:val="000000"/>
          <w:szCs w:val="22"/>
        </w:rPr>
        <w:t xml:space="preserve"> </w:t>
      </w:r>
      <w:r w:rsidR="009B60F5">
        <w:rPr>
          <w:color w:val="000000"/>
          <w:szCs w:val="22"/>
        </w:rPr>
        <w:t>Skyriaus</w:t>
      </w:r>
      <w:r w:rsidR="0005221F">
        <w:rPr>
          <w:color w:val="000000"/>
          <w:szCs w:val="22"/>
        </w:rPr>
        <w:t xml:space="preserve"> v</w:t>
      </w:r>
      <w:r>
        <w:rPr>
          <w:color w:val="000000"/>
          <w:szCs w:val="22"/>
        </w:rPr>
        <w:t>e</w:t>
      </w:r>
      <w:r w:rsidR="0005221F">
        <w:rPr>
          <w:color w:val="000000"/>
          <w:szCs w:val="22"/>
        </w:rPr>
        <w:t>d</w:t>
      </w:r>
      <w:r>
        <w:rPr>
          <w:color w:val="000000"/>
          <w:szCs w:val="22"/>
        </w:rPr>
        <w:t>ėja</w:t>
      </w:r>
      <w:r w:rsidR="0005221F">
        <w:rPr>
          <w:color w:val="000000"/>
          <w:szCs w:val="22"/>
        </w:rPr>
        <w:t xml:space="preserve">s </w:t>
      </w:r>
      <w:r w:rsidR="009B60F5">
        <w:rPr>
          <w:color w:val="000000"/>
          <w:szCs w:val="22"/>
        </w:rPr>
        <w:t>Skyriaus</w:t>
      </w:r>
      <w:r w:rsidR="0005221F">
        <w:rPr>
          <w:color w:val="000000"/>
          <w:szCs w:val="22"/>
        </w:rPr>
        <w:t xml:space="preserve"> personalo poreikį nustato 4.6 punkte nustatyta tvarka apskaičiuotą vidaus audito poreikį dalindamas iš skaičiaus „3“, kuris išreiškia periodą, per kurį turi būti įvertintas vidaus kontrolės veikimas viešajame juridiniame asmenyje (Vidaus kontrolės ir vidaus audito įstatymo 5 straipsnio 2 dalies 6 punktas), ir iš dienų skaičiaus, apskaičiuoto pagal šios tvarkos 6 punkto rekomendacijas.</w:t>
      </w:r>
    </w:p>
    <w:p w:rsidR="001C62E0" w:rsidRDefault="002859BE">
      <w:pPr>
        <w:ind w:firstLine="709"/>
        <w:jc w:val="both"/>
      </w:pPr>
      <w:r>
        <w:rPr>
          <w:color w:val="000000"/>
          <w:szCs w:val="22"/>
        </w:rPr>
        <w:t xml:space="preserve">7. </w:t>
      </w:r>
      <w:r w:rsidR="009B60F5">
        <w:rPr>
          <w:color w:val="000000"/>
          <w:szCs w:val="22"/>
        </w:rPr>
        <w:t xml:space="preserve">Skyriaus </w:t>
      </w:r>
      <w:r w:rsidR="001D5823">
        <w:rPr>
          <w:color w:val="000000"/>
          <w:szCs w:val="22"/>
        </w:rPr>
        <w:t>vedėjas</w:t>
      </w:r>
      <w:r w:rsidR="0005221F">
        <w:rPr>
          <w:color w:val="000000"/>
          <w:szCs w:val="22"/>
        </w:rPr>
        <w:t xml:space="preserve">, palyginęs </w:t>
      </w:r>
      <w:r w:rsidR="009B60F5">
        <w:rPr>
          <w:color w:val="000000"/>
          <w:szCs w:val="22"/>
        </w:rPr>
        <w:t>Skyriaus</w:t>
      </w:r>
      <w:r w:rsidR="0005221F">
        <w:rPr>
          <w:color w:val="000000"/>
          <w:szCs w:val="22"/>
        </w:rPr>
        <w:t xml:space="preserve"> personalo poreikį vidaus auditams atlikti viešajame juridiniame asmenyje su </w:t>
      </w:r>
      <w:r w:rsidR="009B60F5">
        <w:rPr>
          <w:color w:val="000000"/>
          <w:szCs w:val="22"/>
        </w:rPr>
        <w:t>Skyriuje</w:t>
      </w:r>
      <w:r w:rsidR="0005221F">
        <w:rPr>
          <w:color w:val="000000"/>
          <w:szCs w:val="22"/>
        </w:rPr>
        <w:t xml:space="preserve"> dirbančių vidaus auditorių skaičiumi, pateikia </w:t>
      </w:r>
      <w:r>
        <w:rPr>
          <w:color w:val="000000"/>
          <w:szCs w:val="22"/>
        </w:rPr>
        <w:t>S</w:t>
      </w:r>
      <w:r w:rsidR="002528C1">
        <w:rPr>
          <w:color w:val="000000"/>
          <w:szCs w:val="22"/>
        </w:rPr>
        <w:t>avivaldybės administracijos direktoriui</w:t>
      </w:r>
      <w:r w:rsidR="0005221F">
        <w:rPr>
          <w:color w:val="000000"/>
          <w:szCs w:val="22"/>
        </w:rPr>
        <w:t xml:space="preserve"> vidaus audito poreikio įvertinimo analizę su pasiūlymais, kuriuos </w:t>
      </w:r>
      <w:r w:rsidR="009B60F5">
        <w:rPr>
          <w:color w:val="000000"/>
          <w:szCs w:val="22"/>
        </w:rPr>
        <w:t>S</w:t>
      </w:r>
      <w:r w:rsidR="002528C1">
        <w:rPr>
          <w:color w:val="000000"/>
          <w:szCs w:val="22"/>
        </w:rPr>
        <w:t xml:space="preserve">avivaldybės administracijos direktorius </w:t>
      </w:r>
      <w:r w:rsidR="0005221F">
        <w:rPr>
          <w:color w:val="000000"/>
          <w:szCs w:val="22"/>
        </w:rPr>
        <w:t xml:space="preserve"> gali įvertinti, nustatydamas</w:t>
      </w:r>
      <w:r w:rsidR="002528C1">
        <w:rPr>
          <w:color w:val="000000"/>
          <w:szCs w:val="22"/>
        </w:rPr>
        <w:t xml:space="preserve"> </w:t>
      </w:r>
      <w:r w:rsidR="009B60F5">
        <w:rPr>
          <w:color w:val="000000"/>
          <w:szCs w:val="22"/>
        </w:rPr>
        <w:t>Skyriaus</w:t>
      </w:r>
      <w:r w:rsidR="0005221F">
        <w:rPr>
          <w:color w:val="000000"/>
          <w:szCs w:val="22"/>
        </w:rPr>
        <w:t xml:space="preserve"> pareigybių (etatų) skaičių.</w:t>
      </w:r>
      <w:r w:rsidR="0005221F">
        <w:t xml:space="preserve"> </w:t>
      </w:r>
    </w:p>
    <w:p w:rsidR="001C62E0" w:rsidRDefault="001C62E0">
      <w:pPr>
        <w:ind w:firstLine="709"/>
        <w:jc w:val="both"/>
        <w:rPr>
          <w:color w:val="000000"/>
          <w:szCs w:val="8"/>
        </w:rPr>
      </w:pPr>
    </w:p>
    <w:p w:rsidR="001C62E0" w:rsidRDefault="0005221F">
      <w:pPr>
        <w:jc w:val="center"/>
        <w:rPr>
          <w:b/>
          <w:bCs/>
          <w:caps/>
          <w:color w:val="000000"/>
        </w:rPr>
      </w:pPr>
      <w:r>
        <w:rPr>
          <w:b/>
          <w:bCs/>
          <w:caps/>
          <w:color w:val="000000"/>
          <w:szCs w:val="22"/>
        </w:rPr>
        <w:t>III. BAIGIAMOSIOS NUOSTATOS</w:t>
      </w:r>
    </w:p>
    <w:p w:rsidR="001C62E0" w:rsidRDefault="001C62E0">
      <w:pPr>
        <w:ind w:firstLine="709"/>
        <w:jc w:val="both"/>
        <w:rPr>
          <w:color w:val="000000"/>
          <w:szCs w:val="8"/>
        </w:rPr>
      </w:pPr>
    </w:p>
    <w:p w:rsidR="001C62E0" w:rsidRDefault="0005221F">
      <w:pPr>
        <w:ind w:firstLine="709"/>
        <w:jc w:val="both"/>
      </w:pPr>
      <w:r>
        <w:rPr>
          <w:color w:val="000000"/>
          <w:szCs w:val="22"/>
        </w:rPr>
        <w:t xml:space="preserve">8. </w:t>
      </w:r>
      <w:r w:rsidR="009B60F5">
        <w:rPr>
          <w:color w:val="000000"/>
          <w:szCs w:val="22"/>
        </w:rPr>
        <w:t>Skyriaus</w:t>
      </w:r>
      <w:r>
        <w:rPr>
          <w:color w:val="000000"/>
          <w:szCs w:val="22"/>
        </w:rPr>
        <w:t xml:space="preserve"> </w:t>
      </w:r>
      <w:r w:rsidR="002528C1">
        <w:rPr>
          <w:color w:val="000000"/>
          <w:szCs w:val="22"/>
        </w:rPr>
        <w:t>vedėjas</w:t>
      </w:r>
      <w:r>
        <w:rPr>
          <w:color w:val="000000"/>
          <w:szCs w:val="22"/>
        </w:rPr>
        <w:t xml:space="preserve">, atlikęs vidaus audito poreikio įvertinimo analizę, pateikia ją </w:t>
      </w:r>
      <w:r w:rsidR="002859BE">
        <w:rPr>
          <w:color w:val="000000"/>
          <w:szCs w:val="22"/>
        </w:rPr>
        <w:t>S</w:t>
      </w:r>
      <w:r w:rsidR="002528C1">
        <w:rPr>
          <w:color w:val="000000"/>
          <w:szCs w:val="22"/>
        </w:rPr>
        <w:t xml:space="preserve">avivaldybės administracijos direktoriui </w:t>
      </w:r>
      <w:r>
        <w:rPr>
          <w:color w:val="000000"/>
          <w:szCs w:val="22"/>
        </w:rPr>
        <w:t xml:space="preserve"> kartu su teikiamu derinti metiniu</w:t>
      </w:r>
      <w:r w:rsidR="002528C1">
        <w:rPr>
          <w:color w:val="000000"/>
          <w:szCs w:val="22"/>
        </w:rPr>
        <w:t xml:space="preserve"> </w:t>
      </w:r>
      <w:r w:rsidR="009B60F5">
        <w:rPr>
          <w:color w:val="000000"/>
          <w:szCs w:val="22"/>
        </w:rPr>
        <w:t>Skyriaus</w:t>
      </w:r>
      <w:r>
        <w:rPr>
          <w:color w:val="000000"/>
          <w:szCs w:val="22"/>
        </w:rPr>
        <w:t xml:space="preserve"> veiklos planu, kai pasikeičia audito visuma bei jos įvertinimas</w:t>
      </w:r>
      <w:r w:rsidR="002528C1">
        <w:rPr>
          <w:color w:val="000000"/>
          <w:szCs w:val="22"/>
        </w:rPr>
        <w:t>.</w:t>
      </w:r>
      <w:r>
        <w:t xml:space="preserve"> </w:t>
      </w:r>
    </w:p>
    <w:p w:rsidR="002528C1" w:rsidRDefault="002528C1" w:rsidP="002528C1">
      <w:pPr>
        <w:ind w:firstLine="709"/>
        <w:jc w:val="center"/>
        <w:rPr>
          <w:color w:val="000000"/>
        </w:rPr>
      </w:pPr>
      <w:r>
        <w:rPr>
          <w:color w:val="000000"/>
        </w:rPr>
        <w:t>_______________________</w:t>
      </w:r>
      <w:bookmarkEnd w:id="1"/>
    </w:p>
    <w:sectPr w:rsidR="002528C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880" w:rsidRDefault="00632880">
      <w:r>
        <w:separator/>
      </w:r>
    </w:p>
  </w:endnote>
  <w:endnote w:type="continuationSeparator" w:id="0">
    <w:p w:rsidR="00632880" w:rsidRDefault="0063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D9" w:rsidRDefault="004A59D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D9" w:rsidRDefault="004A59D9">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D9" w:rsidRDefault="004A59D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880" w:rsidRDefault="00632880">
      <w:r>
        <w:separator/>
      </w:r>
    </w:p>
  </w:footnote>
  <w:footnote w:type="continuationSeparator" w:id="0">
    <w:p w:rsidR="00632880" w:rsidRDefault="0063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D9" w:rsidRDefault="004A59D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4A59D9" w:rsidRDefault="004A59D9">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D9" w:rsidRDefault="004A59D9">
    <w:pPr>
      <w:pStyle w:val="Header"/>
      <w:jc w:val="center"/>
    </w:pPr>
    <w:r>
      <w:fldChar w:fldCharType="begin"/>
    </w:r>
    <w:r>
      <w:instrText>PAGE   \* MERGEFORMAT</w:instrText>
    </w:r>
    <w:r>
      <w:fldChar w:fldCharType="separate"/>
    </w:r>
    <w:r>
      <w:t>2</w:t>
    </w:r>
    <w:r>
      <w:fldChar w:fldCharType="end"/>
    </w:r>
  </w:p>
  <w:p w:rsidR="004A59D9" w:rsidRDefault="004A59D9">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D9" w:rsidRDefault="004A59D9">
    <w:pPr>
      <w:tabs>
        <w:tab w:val="center" w:pos="4819"/>
        <w:tab w:val="right" w:pos="9638"/>
      </w:tabs>
      <w:suppressAutoHyphens/>
      <w:rPr>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5E"/>
    <w:rsid w:val="00012915"/>
    <w:rsid w:val="00042AFA"/>
    <w:rsid w:val="00050106"/>
    <w:rsid w:val="0005221F"/>
    <w:rsid w:val="00091891"/>
    <w:rsid w:val="00147332"/>
    <w:rsid w:val="001565DE"/>
    <w:rsid w:val="001A1DAF"/>
    <w:rsid w:val="001B41A3"/>
    <w:rsid w:val="001B7B5D"/>
    <w:rsid w:val="001C134F"/>
    <w:rsid w:val="001C494D"/>
    <w:rsid w:val="001C62E0"/>
    <w:rsid w:val="001D5823"/>
    <w:rsid w:val="00202A41"/>
    <w:rsid w:val="00231E5E"/>
    <w:rsid w:val="002528C1"/>
    <w:rsid w:val="00277292"/>
    <w:rsid w:val="00283440"/>
    <w:rsid w:val="002859BE"/>
    <w:rsid w:val="002C090E"/>
    <w:rsid w:val="002D04B6"/>
    <w:rsid w:val="002F7136"/>
    <w:rsid w:val="00373106"/>
    <w:rsid w:val="003B12C4"/>
    <w:rsid w:val="004074EC"/>
    <w:rsid w:val="004104D5"/>
    <w:rsid w:val="00415CEB"/>
    <w:rsid w:val="00437EB4"/>
    <w:rsid w:val="00476F02"/>
    <w:rsid w:val="004855F5"/>
    <w:rsid w:val="004A59D9"/>
    <w:rsid w:val="004B10C8"/>
    <w:rsid w:val="005902D4"/>
    <w:rsid w:val="005D6AB4"/>
    <w:rsid w:val="005E69F5"/>
    <w:rsid w:val="005F62D1"/>
    <w:rsid w:val="00605411"/>
    <w:rsid w:val="00626E31"/>
    <w:rsid w:val="00632880"/>
    <w:rsid w:val="00661301"/>
    <w:rsid w:val="006615F9"/>
    <w:rsid w:val="006619AA"/>
    <w:rsid w:val="00680821"/>
    <w:rsid w:val="006974CC"/>
    <w:rsid w:val="006E58B9"/>
    <w:rsid w:val="006E62A7"/>
    <w:rsid w:val="00701AE3"/>
    <w:rsid w:val="0076419F"/>
    <w:rsid w:val="00797778"/>
    <w:rsid w:val="007B1673"/>
    <w:rsid w:val="007E1D0E"/>
    <w:rsid w:val="00817153"/>
    <w:rsid w:val="008173D2"/>
    <w:rsid w:val="0085300C"/>
    <w:rsid w:val="008707FF"/>
    <w:rsid w:val="008A11A0"/>
    <w:rsid w:val="008B5C46"/>
    <w:rsid w:val="009023F0"/>
    <w:rsid w:val="00913C13"/>
    <w:rsid w:val="009727B6"/>
    <w:rsid w:val="00981451"/>
    <w:rsid w:val="009B3259"/>
    <w:rsid w:val="009B60F5"/>
    <w:rsid w:val="009F4334"/>
    <w:rsid w:val="00A25D8B"/>
    <w:rsid w:val="00A81A9B"/>
    <w:rsid w:val="00AC6E42"/>
    <w:rsid w:val="00AE750E"/>
    <w:rsid w:val="00B21C47"/>
    <w:rsid w:val="00B41F46"/>
    <w:rsid w:val="00B67731"/>
    <w:rsid w:val="00BB48AD"/>
    <w:rsid w:val="00BC79AF"/>
    <w:rsid w:val="00C85816"/>
    <w:rsid w:val="00C9088C"/>
    <w:rsid w:val="00C927B9"/>
    <w:rsid w:val="00CD327C"/>
    <w:rsid w:val="00CE3AB1"/>
    <w:rsid w:val="00D104E0"/>
    <w:rsid w:val="00D10DD4"/>
    <w:rsid w:val="00D20E92"/>
    <w:rsid w:val="00D93992"/>
    <w:rsid w:val="00DC0B32"/>
    <w:rsid w:val="00DD5BBB"/>
    <w:rsid w:val="00E24FF3"/>
    <w:rsid w:val="00E63B66"/>
    <w:rsid w:val="00E922A8"/>
    <w:rsid w:val="00EF69BD"/>
    <w:rsid w:val="00F041E3"/>
    <w:rsid w:val="00F1279E"/>
    <w:rsid w:val="00F22950"/>
    <w:rsid w:val="00F379E4"/>
    <w:rsid w:val="00F667F1"/>
    <w:rsid w:val="00F85251"/>
    <w:rsid w:val="00FA028D"/>
    <w:rsid w:val="00FA0473"/>
    <w:rsid w:val="00FE549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D124"/>
  <w15:docId w15:val="{5B805160-7335-4A91-8C87-08CCF4CB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6683</Words>
  <Characters>38098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Lorita Mykolaitiene</cp:lastModifiedBy>
  <cp:revision>10</cp:revision>
  <cp:lastPrinted>2018-08-23T07:33:00Z</cp:lastPrinted>
  <dcterms:created xsi:type="dcterms:W3CDTF">2018-08-23T07:16:00Z</dcterms:created>
  <dcterms:modified xsi:type="dcterms:W3CDTF">2018-08-24T10:10:00Z</dcterms:modified>
</cp:coreProperties>
</file>