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74" w:rsidRDefault="00510913">
      <w:pPr>
        <w:pStyle w:val="prastasis"/>
        <w:spacing w:line="100" w:lineRule="atLeast"/>
        <w:jc w:val="center"/>
      </w:pPr>
      <w:r>
        <w:rPr>
          <w:rStyle w:val="Numatytasispastraiposriftas"/>
          <w:noProof/>
          <w:kern w:val="3"/>
          <w:szCs w:val="24"/>
          <w:lang w:eastAsia="lt-LT"/>
        </w:rPr>
        <w:drawing>
          <wp:inline distT="0" distB="0" distL="0" distR="0">
            <wp:extent cx="542879" cy="647642"/>
            <wp:effectExtent l="0" t="0" r="0" b="58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79" cy="6476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7A74" w:rsidRDefault="00D57A74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Cs w:val="24"/>
          <w:lang w:eastAsia="ar-SA"/>
        </w:rPr>
      </w:pPr>
    </w:p>
    <w:p w:rsidR="00D57A74" w:rsidRDefault="00510913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t>PANEVĖŽIO RAJONO SAVIVALDYBĖS ADMINISTRACIJOS</w:t>
      </w:r>
    </w:p>
    <w:p w:rsidR="00D57A74" w:rsidRDefault="00510913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t>DIREKTORIUS</w:t>
      </w:r>
    </w:p>
    <w:p w:rsidR="00D57A74" w:rsidRDefault="00D57A74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Cs w:val="24"/>
          <w:lang w:eastAsia="ar-SA"/>
        </w:rPr>
      </w:pPr>
    </w:p>
    <w:p w:rsidR="00D57A74" w:rsidRDefault="00510913">
      <w:pPr>
        <w:pStyle w:val="prastasis"/>
        <w:spacing w:line="100" w:lineRule="atLeast"/>
        <w:jc w:val="center"/>
      </w:pPr>
      <w:r>
        <w:rPr>
          <w:rStyle w:val="Numatytasispastraiposriftas"/>
          <w:b/>
          <w:kern w:val="3"/>
          <w:szCs w:val="24"/>
          <w:lang w:eastAsia="ar-SA"/>
        </w:rPr>
        <w:t>ĮSAKYMAS</w:t>
      </w:r>
    </w:p>
    <w:p w:rsidR="00D57A74" w:rsidRDefault="00510913">
      <w:pPr>
        <w:pStyle w:val="prastasis"/>
        <w:spacing w:line="100" w:lineRule="atLeast"/>
        <w:jc w:val="center"/>
        <w:rPr>
          <w:b/>
          <w:bCs/>
          <w:kern w:val="3"/>
          <w:szCs w:val="24"/>
          <w:lang w:eastAsia="ar-SA"/>
        </w:rPr>
      </w:pPr>
      <w:r>
        <w:rPr>
          <w:b/>
          <w:bCs/>
          <w:kern w:val="3"/>
          <w:szCs w:val="24"/>
          <w:lang w:eastAsia="ar-SA"/>
        </w:rPr>
        <w:t>DĖL SAVIVALDYBĖS ADMINISTRACIJOS DIREKTORIAUS</w:t>
      </w:r>
    </w:p>
    <w:p w:rsidR="00D57A74" w:rsidRDefault="00510913">
      <w:pPr>
        <w:pStyle w:val="prastasis"/>
        <w:spacing w:line="100" w:lineRule="atLeast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2014 M. BALANDŽIO 17 D. ĮSAKYMO NR. A-407 „DĖL VŠĮ VELŽIO KOMUNALINIO ŪKIO SKYRIMO DAUGIABUČIŲ NAMŲ BENDROJO NAUDOJIMO OBJEKTŲ ADMINISTRATORIUMI“ PAKEITIMO</w:t>
      </w:r>
    </w:p>
    <w:p w:rsidR="00D57A74" w:rsidRDefault="00D57A74">
      <w:pPr>
        <w:pStyle w:val="prastasis"/>
        <w:jc w:val="center"/>
        <w:rPr>
          <w:kern w:val="3"/>
          <w:szCs w:val="24"/>
          <w:lang w:eastAsia="ar-SA"/>
        </w:rPr>
      </w:pPr>
    </w:p>
    <w:p w:rsidR="00D57A74" w:rsidRDefault="00D57A74">
      <w:pPr>
        <w:pStyle w:val="prastasis"/>
        <w:jc w:val="center"/>
        <w:rPr>
          <w:b/>
          <w:kern w:val="3"/>
          <w:szCs w:val="24"/>
          <w:lang w:eastAsia="ar-SA"/>
        </w:rPr>
      </w:pPr>
    </w:p>
    <w:p w:rsidR="00D57A74" w:rsidRDefault="001272B6">
      <w:pPr>
        <w:pStyle w:val="prastasis"/>
        <w:jc w:val="center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2016 m. kovo 17</w:t>
      </w:r>
      <w:r w:rsidR="00510913">
        <w:rPr>
          <w:kern w:val="3"/>
          <w:szCs w:val="24"/>
          <w:lang w:eastAsia="ar-SA"/>
        </w:rPr>
        <w:t xml:space="preserve"> d. Nr. A-</w:t>
      </w:r>
      <w:r>
        <w:rPr>
          <w:kern w:val="3"/>
          <w:szCs w:val="24"/>
          <w:lang w:eastAsia="ar-SA"/>
        </w:rPr>
        <w:t>320</w:t>
      </w:r>
    </w:p>
    <w:p w:rsidR="00D57A74" w:rsidRDefault="00510913">
      <w:pPr>
        <w:pStyle w:val="prastasis"/>
        <w:jc w:val="center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Panevėžys</w:t>
      </w:r>
    </w:p>
    <w:p w:rsidR="00D57A74" w:rsidRDefault="00D57A74">
      <w:pPr>
        <w:pStyle w:val="prastasis"/>
        <w:jc w:val="center"/>
        <w:rPr>
          <w:kern w:val="3"/>
          <w:szCs w:val="24"/>
          <w:lang w:eastAsia="ar-SA"/>
        </w:rPr>
      </w:pPr>
    </w:p>
    <w:p w:rsidR="00D57A74" w:rsidRDefault="00D57A74">
      <w:pPr>
        <w:pStyle w:val="prastasis"/>
        <w:jc w:val="center"/>
        <w:rPr>
          <w:kern w:val="3"/>
          <w:szCs w:val="24"/>
          <w:lang w:eastAsia="ar-SA"/>
        </w:rPr>
      </w:pPr>
    </w:p>
    <w:p w:rsidR="00D57A74" w:rsidRDefault="00510913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Vadovaudamasis Lietuvos Respublikos vietos savivaldos įstatymo 18 straipsnio 1 dalimi:</w:t>
      </w:r>
    </w:p>
    <w:p w:rsidR="00D57A74" w:rsidRDefault="00510913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1. K e i č i u Savivaldybės administracijos direktoriaus 2014 m. balandžio 17 d. įsakymo 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br/>
        <w:t>Nr. A-407 „Dėl VšĮ Velžio komunalinio ūkio skyrimo daugiabučių namų bendrojo naudojimo objektų administratoriumi“ 1 ir 2 priedus ir juos išdėstau nauja redakcija (pridedama).</w:t>
      </w:r>
    </w:p>
    <w:p w:rsidR="00D57A74" w:rsidRDefault="00510913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2. P r i p a ž į s t u netekusiu galios Savivaldybės administracijos direktoriaus 2016 m. sausio 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br/>
        <w:t>13 d. įsakymą Nr. A-30 „</w:t>
      </w:r>
      <w:r>
        <w:rPr>
          <w:rStyle w:val="Numatytasispastraiposriftas"/>
          <w:bCs/>
          <w:kern w:val="3"/>
          <w:szCs w:val="24"/>
          <w:lang w:eastAsia="ar-SA"/>
        </w:rPr>
        <w:t>Dėl Savivaldybės administracijos direktoriaus 2014 m. balandžio 17 d. įsakymo Nr. A-407 „Dėl V</w:t>
      </w:r>
      <w:r>
        <w:rPr>
          <w:rStyle w:val="Numatytasispastraiposriftas"/>
          <w:rFonts w:ascii="Palemonas" w:hAnsi="Palemonas" w:cs="Palemonas"/>
          <w:bCs/>
          <w:kern w:val="3"/>
          <w:szCs w:val="24"/>
          <w:lang w:eastAsia="ar-SA"/>
        </w:rPr>
        <w:t>šĮ Velžio komunalinio ūkio skyrimo daugiabučių namų bendrojo naudojimo objektų administratoriumi“ pakeitimo“.</w:t>
      </w: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510913">
      <w:pPr>
        <w:pStyle w:val="prastasis"/>
        <w:tabs>
          <w:tab w:val="left" w:pos="7797"/>
        </w:tabs>
        <w:jc w:val="both"/>
      </w:pPr>
      <w:r>
        <w:rPr>
          <w:rStyle w:val="Numatytasispastraiposriftas"/>
          <w:kern w:val="3"/>
          <w:szCs w:val="24"/>
          <w:lang w:eastAsia="ar-SA"/>
        </w:rPr>
        <w:t>Savivaldybės administracijos direktorius</w:t>
      </w:r>
      <w:r>
        <w:rPr>
          <w:rStyle w:val="Numatytasispastraiposriftas"/>
          <w:kern w:val="3"/>
          <w:szCs w:val="24"/>
          <w:lang w:eastAsia="ar-SA"/>
        </w:rPr>
        <w:tab/>
        <w:t>Eugenijus Lunskis</w:t>
      </w: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  <w:bookmarkStart w:id="0" w:name="_GoBack"/>
      <w:bookmarkEnd w:id="0"/>
    </w:p>
    <w:sectPr w:rsidR="00D57A74">
      <w:headerReference w:type="default" r:id="rId7"/>
      <w:pgSz w:w="12240" w:h="15840"/>
      <w:pgMar w:top="1416" w:right="850" w:bottom="849" w:left="1417" w:header="850" w:footer="283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713" w:rsidRDefault="00675713">
      <w:r>
        <w:separator/>
      </w:r>
    </w:p>
  </w:endnote>
  <w:endnote w:type="continuationSeparator" w:id="0">
    <w:p w:rsidR="00675713" w:rsidRDefault="0067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713" w:rsidRDefault="00675713">
      <w:r>
        <w:rPr>
          <w:color w:val="000000"/>
        </w:rPr>
        <w:separator/>
      </w:r>
    </w:p>
  </w:footnote>
  <w:footnote w:type="continuationSeparator" w:id="0">
    <w:p w:rsidR="00675713" w:rsidRDefault="0067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09E" w:rsidRDefault="00510913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3309E" w:rsidRDefault="0067571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74"/>
    <w:rsid w:val="00055195"/>
    <w:rsid w:val="001272B6"/>
    <w:rsid w:val="004B3868"/>
    <w:rsid w:val="00510913"/>
    <w:rsid w:val="00675713"/>
    <w:rsid w:val="007007EB"/>
    <w:rsid w:val="00D5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3B0C5-E684-467E-8118-72AE9325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</w:style>
  <w:style w:type="paragraph" w:customStyle="1" w:styleId="Debesliotekstas">
    <w:name w:val="Debesėlio tekstas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trats">
    <w:name w:val="Antraštės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orat">
    <w:name w:val="Poraštė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Vidmantas</dc:creator>
  <cp:lastModifiedBy>Ernesta Ziauniene</cp:lastModifiedBy>
  <cp:revision>4</cp:revision>
  <cp:lastPrinted>2016-01-12T11:33:00Z</cp:lastPrinted>
  <dcterms:created xsi:type="dcterms:W3CDTF">2016-03-17T09:13:00Z</dcterms:created>
  <dcterms:modified xsi:type="dcterms:W3CDTF">2016-03-17T12:03:00Z</dcterms:modified>
</cp:coreProperties>
</file>