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617" w:rsidRPr="00E53F00" w:rsidRDefault="00282617" w:rsidP="00EC3023">
      <w:pPr>
        <w:shd w:val="clear" w:color="auto" w:fill="FFFFFF"/>
        <w:ind w:left="9082"/>
        <w:rPr>
          <w:sz w:val="24"/>
          <w:szCs w:val="24"/>
        </w:rPr>
      </w:pPr>
      <w:r w:rsidRPr="00E53F00">
        <w:rPr>
          <w:spacing w:val="-1"/>
          <w:sz w:val="24"/>
          <w:szCs w:val="24"/>
        </w:rPr>
        <w:t xml:space="preserve">Teisės aktų projektų antikorupcinio vertinimo taisyklių </w:t>
      </w:r>
      <w:r w:rsidRPr="00E53F00">
        <w:rPr>
          <w:sz w:val="24"/>
          <w:szCs w:val="24"/>
        </w:rPr>
        <w:t>priedas</w:t>
      </w:r>
    </w:p>
    <w:p w:rsidR="00EC3023" w:rsidRPr="00E53F00" w:rsidRDefault="00EC3023" w:rsidP="00EC3023">
      <w:pPr>
        <w:shd w:val="clear" w:color="auto" w:fill="FFFFFF"/>
        <w:ind w:left="9082"/>
      </w:pPr>
    </w:p>
    <w:p w:rsidR="00282617" w:rsidRPr="00E53F00" w:rsidRDefault="00282617" w:rsidP="00EC3023">
      <w:pPr>
        <w:shd w:val="clear" w:color="auto" w:fill="FFFFFF"/>
        <w:ind w:left="3418" w:right="3418"/>
        <w:jc w:val="center"/>
      </w:pPr>
      <w:r w:rsidRPr="00E53F00">
        <w:rPr>
          <w:b/>
          <w:bCs/>
          <w:sz w:val="24"/>
          <w:szCs w:val="24"/>
        </w:rPr>
        <w:t xml:space="preserve">(Pažymos forma) </w:t>
      </w:r>
      <w:r w:rsidRPr="00E53F00">
        <w:rPr>
          <w:b/>
          <w:bCs/>
          <w:spacing w:val="-2"/>
          <w:sz w:val="24"/>
          <w:szCs w:val="24"/>
        </w:rPr>
        <w:t>TEISĖS AKTŲ PROJEKTŲ ANTIKORUPCINIO VERTINIMO PAŽYMA Nr. TA-1</w:t>
      </w:r>
      <w:r w:rsidR="00EC3023" w:rsidRPr="00E53F00">
        <w:rPr>
          <w:b/>
          <w:bCs/>
          <w:spacing w:val="-2"/>
          <w:sz w:val="24"/>
          <w:szCs w:val="24"/>
        </w:rPr>
        <w:t>1</w:t>
      </w:r>
    </w:p>
    <w:p w:rsidR="00282617" w:rsidRPr="00E53F00" w:rsidRDefault="00282617" w:rsidP="00282617">
      <w:pPr>
        <w:shd w:val="clear" w:color="auto" w:fill="FFFFFF"/>
        <w:ind w:left="14"/>
        <w:jc w:val="both"/>
        <w:rPr>
          <w:b/>
          <w:spacing w:val="-1"/>
          <w:sz w:val="24"/>
          <w:szCs w:val="24"/>
        </w:rPr>
      </w:pPr>
      <w:r w:rsidRPr="00E53F00">
        <w:rPr>
          <w:spacing w:val="-1"/>
          <w:sz w:val="24"/>
          <w:szCs w:val="24"/>
        </w:rPr>
        <w:t xml:space="preserve">Teisės akto projekto pavadinimas: </w:t>
      </w:r>
      <w:r w:rsidR="00EC3023" w:rsidRPr="00E53F00">
        <w:rPr>
          <w:b/>
          <w:spacing w:val="-1"/>
          <w:sz w:val="24"/>
          <w:szCs w:val="24"/>
        </w:rPr>
        <w:t>DĖL LIETUVOS KAIMO PLĖTROS 2014-2020 METŲ PROGRAMOS PRIEMONĖS „RIZIKOS VALDYMAS“ VEIKLOS SRITIES „PASĖLŲ, GYVŪNŲ IR AUGALŲ DRAUDIMO ĮMOKOS“, SUSIJUSIOS SU PASĖLIŲ IR AUGALŲ DRAUDIMO ĮMOKŲ KOMPENSAVIMU, PROCEDŪROS APRAŠO TVIRTINIMO</w:t>
      </w:r>
    </w:p>
    <w:p w:rsidR="00282617" w:rsidRPr="00E53F00" w:rsidRDefault="00282617" w:rsidP="00282617">
      <w:pPr>
        <w:shd w:val="clear" w:color="auto" w:fill="FFFFFF"/>
        <w:ind w:left="14"/>
      </w:pPr>
      <w:r w:rsidRPr="00E53F00">
        <w:rPr>
          <w:spacing w:val="-1"/>
          <w:sz w:val="24"/>
          <w:szCs w:val="24"/>
        </w:rPr>
        <w:t xml:space="preserve">Teisės akto projekto tiesioginis rengėjas: </w:t>
      </w:r>
      <w:r w:rsidR="00EC3023" w:rsidRPr="00E53F00">
        <w:rPr>
          <w:spacing w:val="-1"/>
          <w:sz w:val="24"/>
          <w:szCs w:val="24"/>
        </w:rPr>
        <w:t xml:space="preserve">Žemės ūkio skyriaus vyr. specialistė Zita </w:t>
      </w:r>
      <w:proofErr w:type="spellStart"/>
      <w:r w:rsidR="00EC3023" w:rsidRPr="00E53F00">
        <w:rPr>
          <w:spacing w:val="-1"/>
          <w:sz w:val="24"/>
          <w:szCs w:val="24"/>
        </w:rPr>
        <w:t>Bakanienė</w:t>
      </w:r>
      <w:proofErr w:type="spellEnd"/>
    </w:p>
    <w:p w:rsidR="00282617" w:rsidRPr="00E53F00" w:rsidRDefault="00282617" w:rsidP="00282617">
      <w:pPr>
        <w:shd w:val="clear" w:color="auto" w:fill="FFFFFF"/>
        <w:ind w:left="10"/>
      </w:pPr>
      <w:r w:rsidRPr="00E53F00">
        <w:rPr>
          <w:spacing w:val="-1"/>
          <w:sz w:val="24"/>
          <w:szCs w:val="24"/>
        </w:rPr>
        <w:t xml:space="preserve">Antikorupciniu požiūriu rizikingos teisės akto projekto nuostatos </w:t>
      </w:r>
      <w:r w:rsidRPr="00E53F00">
        <w:rPr>
          <w:i/>
          <w:iCs/>
          <w:spacing w:val="-1"/>
          <w:sz w:val="24"/>
          <w:szCs w:val="24"/>
        </w:rPr>
        <w:t>(nurodyti kriterijaus numerį, kurį taikant nustatytai korupcijos rizikai šalinti ar valdyti</w:t>
      </w:r>
    </w:p>
    <w:p w:rsidR="00282617" w:rsidRPr="00E53F00" w:rsidRDefault="00282617" w:rsidP="00282617">
      <w:pPr>
        <w:shd w:val="clear" w:color="auto" w:fill="FFFFFF"/>
        <w:ind w:left="14"/>
      </w:pPr>
      <w:r w:rsidRPr="00E53F00">
        <w:rPr>
          <w:i/>
          <w:iCs/>
          <w:sz w:val="24"/>
          <w:szCs w:val="24"/>
        </w:rPr>
        <w:t xml:space="preserve">teisės akto projekte nenumatyta priemonių) </w:t>
      </w:r>
      <w:r w:rsidRPr="00E53F00">
        <w:rPr>
          <w:sz w:val="24"/>
          <w:szCs w:val="24"/>
        </w:rPr>
        <w:t>:-</w:t>
      </w:r>
    </w:p>
    <w:p w:rsidR="00282617" w:rsidRPr="00E53F00" w:rsidRDefault="00282617" w:rsidP="00282617">
      <w:pPr>
        <w:shd w:val="clear" w:color="auto" w:fill="FFFFFF"/>
        <w:ind w:left="10"/>
      </w:pPr>
      <w:r w:rsidRPr="00E53F00">
        <w:rPr>
          <w:sz w:val="24"/>
          <w:szCs w:val="24"/>
        </w:rPr>
        <w:t xml:space="preserve">Antikorupciniu požiūriu rizikingos teisės akto projekto nuostatos, nustatytos atliekant antikorupcinį vertinimą po </w:t>
      </w:r>
      <w:proofErr w:type="spellStart"/>
      <w:r w:rsidRPr="00E53F00">
        <w:rPr>
          <w:sz w:val="24"/>
          <w:szCs w:val="24"/>
        </w:rPr>
        <w:t>tarpinstitucinio</w:t>
      </w:r>
      <w:proofErr w:type="spellEnd"/>
      <w:r w:rsidRPr="00E53F00">
        <w:rPr>
          <w:sz w:val="24"/>
          <w:szCs w:val="24"/>
        </w:rPr>
        <w:t xml:space="preserve"> derinimo </w:t>
      </w:r>
      <w:r w:rsidRPr="00E53F00">
        <w:rPr>
          <w:i/>
          <w:iCs/>
          <w:sz w:val="24"/>
          <w:szCs w:val="24"/>
        </w:rPr>
        <w:t>(nurodyti</w:t>
      </w:r>
    </w:p>
    <w:p w:rsidR="00282617" w:rsidRPr="00E53F00" w:rsidRDefault="00282617" w:rsidP="00282617">
      <w:pPr>
        <w:shd w:val="clear" w:color="auto" w:fill="FFFFFF"/>
        <w:ind w:left="5"/>
      </w:pPr>
      <w:r w:rsidRPr="00E53F00">
        <w:rPr>
          <w:i/>
          <w:iCs/>
          <w:sz w:val="24"/>
          <w:szCs w:val="24"/>
        </w:rPr>
        <w:t xml:space="preserve">kriterijaus numerį, kurį taikant nustatytai korupcijos rizikai šalinti ar valdyti teisės akto projekte nenumatyta priemonių) </w:t>
      </w:r>
      <w:r w:rsidRPr="00E53F00">
        <w:rPr>
          <w:sz w:val="24"/>
          <w:szCs w:val="24"/>
        </w:rPr>
        <w:t>:-</w:t>
      </w:r>
    </w:p>
    <w:p w:rsidR="00282617" w:rsidRPr="00E53F00" w:rsidRDefault="00282617" w:rsidP="00282617">
      <w:pPr>
        <w:spacing w:after="235" w:line="1" w:lineRule="exact"/>
        <w:rPr>
          <w:sz w:val="2"/>
          <w:szCs w:val="2"/>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2923"/>
        <w:gridCol w:w="6520"/>
        <w:gridCol w:w="2694"/>
        <w:gridCol w:w="2551"/>
      </w:tblGrid>
      <w:tr w:rsidR="00282617" w:rsidRPr="00891B43" w:rsidTr="00E53F0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91"/>
              <w:rPr>
                <w:sz w:val="22"/>
                <w:szCs w:val="22"/>
              </w:rPr>
            </w:pPr>
            <w:r w:rsidRPr="00891B43">
              <w:rPr>
                <w:sz w:val="22"/>
                <w:szCs w:val="22"/>
              </w:rPr>
              <w:t>Eil.</w:t>
            </w:r>
          </w:p>
          <w:p w:rsidR="00282617" w:rsidRPr="00891B43" w:rsidRDefault="00282617" w:rsidP="0098021F">
            <w:pPr>
              <w:shd w:val="clear" w:color="auto" w:fill="FFFFFF"/>
              <w:ind w:left="91"/>
              <w:rPr>
                <w:sz w:val="22"/>
                <w:szCs w:val="22"/>
              </w:rPr>
            </w:pPr>
            <w:r w:rsidRPr="00891B43">
              <w:rPr>
                <w:sz w:val="22"/>
                <w:szCs w:val="22"/>
              </w:rPr>
              <w:t>Nr.</w:t>
            </w:r>
          </w:p>
        </w:tc>
        <w:tc>
          <w:tcPr>
            <w:tcW w:w="292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171"/>
              <w:rPr>
                <w:sz w:val="22"/>
                <w:szCs w:val="22"/>
              </w:rPr>
            </w:pPr>
            <w:r w:rsidRPr="00891B43">
              <w:rPr>
                <w:sz w:val="22"/>
                <w:szCs w:val="22"/>
              </w:rPr>
              <w:t>Kriterijus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left="38"/>
              <w:rPr>
                <w:sz w:val="22"/>
                <w:szCs w:val="22"/>
              </w:rPr>
            </w:pPr>
            <w:r w:rsidRPr="00891B43">
              <w:rPr>
                <w:spacing w:val="-1"/>
                <w:sz w:val="22"/>
                <w:szCs w:val="22"/>
              </w:rPr>
              <w:t>Pagrindimas (nurodomos konkrečios</w:t>
            </w:r>
          </w:p>
          <w:p w:rsidR="00282617" w:rsidRPr="00891B43" w:rsidRDefault="00282617" w:rsidP="0098021F">
            <w:pPr>
              <w:shd w:val="clear" w:color="auto" w:fill="FFFFFF"/>
              <w:spacing w:line="250" w:lineRule="exact"/>
              <w:ind w:left="38"/>
              <w:rPr>
                <w:sz w:val="22"/>
                <w:szCs w:val="22"/>
              </w:rPr>
            </w:pPr>
            <w:r w:rsidRPr="00891B43">
              <w:rPr>
                <w:sz w:val="22"/>
                <w:szCs w:val="22"/>
              </w:rPr>
              <w:t>teisės akto projekto ar kitų teisės aktų</w:t>
            </w:r>
          </w:p>
          <w:p w:rsidR="00282617" w:rsidRPr="00891B43" w:rsidRDefault="00282617" w:rsidP="0098021F">
            <w:pPr>
              <w:shd w:val="clear" w:color="auto" w:fill="FFFFFF"/>
              <w:spacing w:line="250" w:lineRule="exact"/>
              <w:ind w:left="38"/>
              <w:rPr>
                <w:sz w:val="22"/>
                <w:szCs w:val="22"/>
              </w:rPr>
            </w:pPr>
            <w:r w:rsidRPr="00891B43">
              <w:rPr>
                <w:sz w:val="22"/>
                <w:szCs w:val="22"/>
              </w:rPr>
              <w:t>nuostatos, pagrindžiančios teigiamą</w:t>
            </w:r>
          </w:p>
          <w:p w:rsidR="00282617" w:rsidRPr="00891B43" w:rsidRDefault="00282617" w:rsidP="0098021F">
            <w:pPr>
              <w:shd w:val="clear" w:color="auto" w:fill="FFFFFF"/>
              <w:spacing w:line="250" w:lineRule="exact"/>
              <w:ind w:left="38"/>
              <w:rPr>
                <w:sz w:val="22"/>
                <w:szCs w:val="22"/>
              </w:rPr>
            </w:pPr>
            <w:r w:rsidRPr="00891B43">
              <w:rPr>
                <w:spacing w:val="-1"/>
                <w:sz w:val="22"/>
                <w:szCs w:val="22"/>
              </w:rPr>
              <w:t>atsakymą, arba pateikiamos antikorupcinį</w:t>
            </w:r>
          </w:p>
          <w:p w:rsidR="00282617" w:rsidRPr="00891B43" w:rsidRDefault="00282617" w:rsidP="0098021F">
            <w:pPr>
              <w:shd w:val="clear" w:color="auto" w:fill="FFFFFF"/>
              <w:spacing w:line="250" w:lineRule="exact"/>
              <w:ind w:left="38"/>
              <w:rPr>
                <w:sz w:val="22"/>
                <w:szCs w:val="22"/>
              </w:rPr>
            </w:pPr>
            <w:r w:rsidRPr="00891B43">
              <w:rPr>
                <w:spacing w:val="-1"/>
                <w:sz w:val="22"/>
                <w:szCs w:val="22"/>
              </w:rPr>
              <w:t>teisės akto projekto vertinimą atliekančio</w:t>
            </w:r>
          </w:p>
          <w:p w:rsidR="00282617" w:rsidRPr="00891B43" w:rsidRDefault="00282617" w:rsidP="0098021F">
            <w:pPr>
              <w:shd w:val="clear" w:color="auto" w:fill="FFFFFF"/>
              <w:spacing w:line="250" w:lineRule="exact"/>
              <w:ind w:left="38"/>
              <w:rPr>
                <w:sz w:val="22"/>
                <w:szCs w:val="22"/>
              </w:rPr>
            </w:pPr>
            <w:r w:rsidRPr="00891B43">
              <w:rPr>
                <w:spacing w:val="-1"/>
                <w:sz w:val="22"/>
                <w:szCs w:val="22"/>
              </w:rPr>
              <w:t>specialisto pastabos ir pasiūlymai dėl</w:t>
            </w:r>
          </w:p>
          <w:p w:rsidR="00282617" w:rsidRPr="00891B43" w:rsidRDefault="00282617" w:rsidP="0098021F">
            <w:pPr>
              <w:shd w:val="clear" w:color="auto" w:fill="FFFFFF"/>
              <w:spacing w:line="250" w:lineRule="exact"/>
              <w:ind w:left="38"/>
              <w:rPr>
                <w:sz w:val="22"/>
                <w:szCs w:val="22"/>
              </w:rPr>
            </w:pPr>
            <w:r w:rsidRPr="00891B43">
              <w:rPr>
                <w:sz w:val="22"/>
                <w:szCs w:val="22"/>
              </w:rPr>
              <w:t>korupcijos rizikos mažinimo)</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jc w:val="center"/>
              <w:rPr>
                <w:sz w:val="22"/>
                <w:szCs w:val="22"/>
              </w:rPr>
            </w:pPr>
            <w:r w:rsidRPr="00891B43">
              <w:rPr>
                <w:spacing w:val="-1"/>
                <w:sz w:val="22"/>
                <w:szCs w:val="22"/>
              </w:rPr>
              <w:t>Teisės akto projekto pakeitimas,</w:t>
            </w:r>
          </w:p>
          <w:p w:rsidR="00282617" w:rsidRPr="00891B43" w:rsidRDefault="00282617" w:rsidP="0098021F">
            <w:pPr>
              <w:shd w:val="clear" w:color="auto" w:fill="FFFFFF"/>
              <w:spacing w:line="250" w:lineRule="exact"/>
              <w:jc w:val="center"/>
              <w:rPr>
                <w:sz w:val="22"/>
                <w:szCs w:val="22"/>
              </w:rPr>
            </w:pPr>
            <w:r w:rsidRPr="00891B43">
              <w:rPr>
                <w:spacing w:val="-1"/>
                <w:sz w:val="22"/>
                <w:szCs w:val="22"/>
              </w:rPr>
              <w:t>mažinantis korupcijos riziką, arba teisės</w:t>
            </w:r>
          </w:p>
          <w:p w:rsidR="00282617" w:rsidRPr="00891B43" w:rsidRDefault="00282617" w:rsidP="0098021F">
            <w:pPr>
              <w:shd w:val="clear" w:color="auto" w:fill="FFFFFF"/>
              <w:spacing w:line="250" w:lineRule="exact"/>
              <w:jc w:val="center"/>
              <w:rPr>
                <w:sz w:val="22"/>
                <w:szCs w:val="22"/>
              </w:rPr>
            </w:pPr>
            <w:r w:rsidRPr="00891B43">
              <w:rPr>
                <w:sz w:val="22"/>
                <w:szCs w:val="22"/>
              </w:rPr>
              <w:t>akto projekto tiesioginio rengėjo</w:t>
            </w:r>
          </w:p>
          <w:p w:rsidR="00282617" w:rsidRPr="00891B43" w:rsidRDefault="00282617" w:rsidP="0098021F">
            <w:pPr>
              <w:shd w:val="clear" w:color="auto" w:fill="FFFFFF"/>
              <w:spacing w:line="250" w:lineRule="exact"/>
              <w:jc w:val="center"/>
              <w:rPr>
                <w:sz w:val="22"/>
                <w:szCs w:val="22"/>
              </w:rPr>
            </w:pPr>
            <w:r w:rsidRPr="00891B43">
              <w:rPr>
                <w:sz w:val="22"/>
                <w:szCs w:val="22"/>
              </w:rPr>
              <w:t>argumentai, kodėl neatsižvelgta į</w:t>
            </w:r>
          </w:p>
          <w:p w:rsidR="00282617" w:rsidRPr="00891B43" w:rsidRDefault="00282617" w:rsidP="0098021F">
            <w:pPr>
              <w:shd w:val="clear" w:color="auto" w:fill="FFFFFF"/>
              <w:spacing w:line="250" w:lineRule="exact"/>
              <w:jc w:val="center"/>
              <w:rPr>
                <w:sz w:val="22"/>
                <w:szCs w:val="22"/>
              </w:rPr>
            </w:pPr>
            <w:r w:rsidRPr="00891B43">
              <w:rPr>
                <w:sz w:val="22"/>
                <w:szCs w:val="22"/>
              </w:rPr>
              <w:t>pastabą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left="182" w:right="187"/>
              <w:rPr>
                <w:sz w:val="22"/>
                <w:szCs w:val="22"/>
              </w:rPr>
            </w:pPr>
            <w:r w:rsidRPr="00891B43">
              <w:rPr>
                <w:spacing w:val="-1"/>
                <w:sz w:val="22"/>
                <w:szCs w:val="22"/>
              </w:rPr>
              <w:t>Išvada dėl teisės akto projekto pakeitimų arba</w:t>
            </w:r>
          </w:p>
          <w:p w:rsidR="00282617" w:rsidRPr="00891B43" w:rsidRDefault="00282617" w:rsidP="0098021F">
            <w:pPr>
              <w:shd w:val="clear" w:color="auto" w:fill="FFFFFF"/>
              <w:spacing w:line="250" w:lineRule="exact"/>
              <w:ind w:left="182" w:right="187"/>
              <w:rPr>
                <w:sz w:val="22"/>
                <w:szCs w:val="22"/>
              </w:rPr>
            </w:pPr>
            <w:r w:rsidRPr="00891B43">
              <w:rPr>
                <w:sz w:val="22"/>
                <w:szCs w:val="22"/>
              </w:rPr>
              <w:t>argumentų, kodėl neatsižvelgta į pastabą</w:t>
            </w:r>
          </w:p>
        </w:tc>
      </w:tr>
      <w:tr w:rsidR="00282617" w:rsidRPr="00891B43" w:rsidTr="00E53F00">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92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235"/>
              <w:rPr>
                <w:sz w:val="22"/>
                <w:szCs w:val="22"/>
              </w:rPr>
            </w:pPr>
            <w:r w:rsidRPr="00891B43">
              <w:rPr>
                <w:i/>
                <w:iCs/>
                <w:spacing w:val="-1"/>
                <w:sz w:val="22"/>
                <w:szCs w:val="22"/>
              </w:rPr>
              <w:t>pildo teisės akto projekto vertintojas</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left="182" w:right="221"/>
              <w:jc w:val="center"/>
              <w:rPr>
                <w:sz w:val="22"/>
                <w:szCs w:val="22"/>
              </w:rPr>
            </w:pPr>
            <w:r w:rsidRPr="00891B43">
              <w:rPr>
                <w:i/>
                <w:iCs/>
                <w:spacing w:val="-1"/>
                <w:sz w:val="22"/>
                <w:szCs w:val="22"/>
              </w:rPr>
              <w:t xml:space="preserve">pildo teisės akto projekto tiesioginis </w:t>
            </w:r>
            <w:r w:rsidRPr="00891B43">
              <w:rPr>
                <w:i/>
                <w:iCs/>
                <w:sz w:val="22"/>
                <w:szCs w:val="22"/>
              </w:rPr>
              <w:t>rengėjas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left="101" w:right="139"/>
              <w:rPr>
                <w:sz w:val="22"/>
                <w:szCs w:val="22"/>
              </w:rPr>
            </w:pPr>
            <w:r w:rsidRPr="00891B43">
              <w:rPr>
                <w:i/>
                <w:iCs/>
                <w:sz w:val="22"/>
                <w:szCs w:val="22"/>
              </w:rPr>
              <w:t>pildo teisės akto projekto vertintojas</w:t>
            </w:r>
          </w:p>
        </w:tc>
      </w:tr>
      <w:tr w:rsidR="00282617" w:rsidRPr="00891B43" w:rsidTr="00891B43">
        <w:trPr>
          <w:trHeight w:hRule="exact" w:val="228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92"/>
              <w:rPr>
                <w:sz w:val="22"/>
                <w:szCs w:val="22"/>
              </w:rPr>
            </w:pPr>
            <w:r w:rsidRPr="00891B43">
              <w:rPr>
                <w:sz w:val="22"/>
                <w:szCs w:val="22"/>
              </w:rPr>
              <w:t>1.</w:t>
            </w:r>
          </w:p>
        </w:tc>
        <w:tc>
          <w:tcPr>
            <w:tcW w:w="292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right="53"/>
              <w:rPr>
                <w:sz w:val="22"/>
                <w:szCs w:val="22"/>
              </w:rPr>
            </w:pPr>
            <w:r w:rsidRPr="00891B43">
              <w:rPr>
                <w:sz w:val="22"/>
                <w:szCs w:val="22"/>
              </w:rPr>
              <w:t xml:space="preserve">Teisės akto projektas nesudaro išskirtinių ar nevienodų sąlygų </w:t>
            </w:r>
            <w:r w:rsidRPr="00891B43">
              <w:rPr>
                <w:spacing w:val="-2"/>
                <w:sz w:val="22"/>
                <w:szCs w:val="22"/>
              </w:rPr>
              <w:t xml:space="preserve">subjektams, su kuriais susijęs teisės </w:t>
            </w:r>
            <w:r w:rsidRPr="00891B43">
              <w:rPr>
                <w:sz w:val="22"/>
                <w:szCs w:val="22"/>
              </w:rPr>
              <w:t>akto įgyvendinimas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E53F00" w:rsidRPr="00891B43" w:rsidRDefault="00E53F00" w:rsidP="00E53F00">
            <w:pPr>
              <w:pStyle w:val="tin"/>
              <w:rPr>
                <w:color w:val="000000"/>
                <w:sz w:val="22"/>
                <w:szCs w:val="22"/>
              </w:rPr>
            </w:pPr>
            <w:r w:rsidRPr="00891B43">
              <w:rPr>
                <w:sz w:val="22"/>
                <w:szCs w:val="22"/>
              </w:rPr>
              <w:t>Teisės akto projektas nustato procedūras, kurios taikomos visiems subjektams, nesudarant išskirtinių ar nevienodų sąlygų (konkretūs subjektai, su kuriais susijęs teisės akto įgyvendinimas, nustatomi kituose teisės aktuose – L</w:t>
            </w:r>
            <w:r w:rsidRPr="00891B43">
              <w:rPr>
                <w:bCs/>
                <w:color w:val="000000"/>
                <w:sz w:val="22"/>
                <w:szCs w:val="22"/>
              </w:rPr>
              <w:t xml:space="preserve">ietuvos kaimo plėtros 2014–2020 m. programos priemonės „Rizikos valdymas“ veiklos srities „Pasėlių, gyvūnų ir augalų draudimo įmokos“, susijusios su pasėlių ir augalų draudimo įmokų kompensavimu, įgyvendinimo taisyklių, patvirtintų </w:t>
            </w:r>
            <w:r w:rsidRPr="00891B43">
              <w:rPr>
                <w:color w:val="000000"/>
                <w:sz w:val="22"/>
                <w:szCs w:val="22"/>
              </w:rPr>
              <w:t xml:space="preserve">Lietuvos Respublikos žemės ūkio ministro 2016 m. gegužės 25 d. įsakymu Nr. 3D-327, V skyriuje). </w:t>
            </w:r>
          </w:p>
          <w:p w:rsidR="00282617" w:rsidRPr="00891B43" w:rsidRDefault="00282617" w:rsidP="00E53F00">
            <w:pPr>
              <w:shd w:val="clear" w:color="auto" w:fill="FFFFFF"/>
              <w:rPr>
                <w:bCs/>
                <w:color w:val="000000"/>
                <w:sz w:val="22"/>
                <w:szCs w:val="22"/>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left="10" w:right="1435"/>
              <w:rPr>
                <w:sz w:val="22"/>
                <w:szCs w:val="22"/>
              </w:rPr>
            </w:pPr>
            <w:r w:rsidRPr="00891B43">
              <w:rPr>
                <w:sz w:val="22"/>
                <w:szCs w:val="22"/>
              </w:rPr>
              <w:t xml:space="preserve">X tenkina </w:t>
            </w:r>
          </w:p>
          <w:p w:rsidR="00282617" w:rsidRPr="00891B43" w:rsidRDefault="00282617" w:rsidP="0098021F">
            <w:pPr>
              <w:shd w:val="clear" w:color="auto" w:fill="FFFFFF"/>
              <w:spacing w:line="254" w:lineRule="exact"/>
              <w:ind w:left="10" w:right="952"/>
              <w:rPr>
                <w:sz w:val="22"/>
                <w:szCs w:val="22"/>
              </w:rPr>
            </w:pPr>
            <w:r w:rsidRPr="00891B43">
              <w:rPr>
                <w:sz w:val="22"/>
                <w:szCs w:val="22"/>
              </w:rPr>
              <w:t>□ netenkina</w:t>
            </w:r>
          </w:p>
          <w:p w:rsidR="00282617" w:rsidRPr="00891B43" w:rsidRDefault="00282617" w:rsidP="0098021F">
            <w:pPr>
              <w:shd w:val="clear" w:color="auto" w:fill="FFFFFF"/>
              <w:spacing w:line="254" w:lineRule="exact"/>
              <w:ind w:left="10" w:right="1435"/>
              <w:rPr>
                <w:sz w:val="22"/>
                <w:szCs w:val="22"/>
              </w:rPr>
            </w:pPr>
          </w:p>
        </w:tc>
      </w:tr>
    </w:tbl>
    <w:p w:rsidR="00282617" w:rsidRPr="00891B43" w:rsidRDefault="00282617" w:rsidP="00891B43">
      <w:pPr>
        <w:shd w:val="clear" w:color="auto" w:fill="FFFFFF"/>
        <w:tabs>
          <w:tab w:val="left" w:pos="77"/>
        </w:tabs>
        <w:spacing w:line="230" w:lineRule="exact"/>
        <w:ind w:left="6"/>
        <w:rPr>
          <w:sz w:val="22"/>
          <w:szCs w:val="22"/>
        </w:rPr>
      </w:pPr>
      <w:r w:rsidRPr="00891B43">
        <w:rPr>
          <w:sz w:val="22"/>
          <w:szCs w:val="22"/>
          <w:vertAlign w:val="superscript"/>
        </w:rPr>
        <w:t>1</w:t>
      </w:r>
      <w:r w:rsidRPr="00891B43">
        <w:rPr>
          <w:sz w:val="22"/>
          <w:szCs w:val="22"/>
        </w:rPr>
        <w:tab/>
        <w:t>Jeigu tas pats kriterijus taikomas kelioms teisės akto projekto nuostatoms, nurodyti ir konkrečias teisės akto projekto nuostatas, dėl kurių galima korupcijos rizika nepašalinta ar</w:t>
      </w:r>
      <w:r w:rsidRPr="00891B43">
        <w:rPr>
          <w:sz w:val="22"/>
          <w:szCs w:val="22"/>
        </w:rPr>
        <w:br/>
        <w:t>kuriai valdyti teisės akto projekte nenumatyta priemonių.</w:t>
      </w:r>
    </w:p>
    <w:p w:rsidR="00282617" w:rsidRPr="00891B43" w:rsidRDefault="00282617" w:rsidP="00891B43">
      <w:pPr>
        <w:shd w:val="clear" w:color="auto" w:fill="FFFFFF"/>
        <w:tabs>
          <w:tab w:val="left" w:pos="77"/>
        </w:tabs>
        <w:spacing w:line="230" w:lineRule="exact"/>
        <w:ind w:left="6"/>
        <w:rPr>
          <w:sz w:val="22"/>
          <w:szCs w:val="22"/>
        </w:rPr>
      </w:pPr>
      <w:r w:rsidRPr="00891B43">
        <w:rPr>
          <w:sz w:val="22"/>
          <w:szCs w:val="22"/>
          <w:vertAlign w:val="superscript"/>
        </w:rPr>
        <w:t>2</w:t>
      </w:r>
      <w:r w:rsidRPr="00891B43">
        <w:rPr>
          <w:sz w:val="22"/>
          <w:szCs w:val="22"/>
        </w:rPr>
        <w:tab/>
      </w:r>
      <w:r w:rsidRPr="00891B43">
        <w:rPr>
          <w:spacing w:val="-2"/>
          <w:sz w:val="22"/>
          <w:szCs w:val="22"/>
        </w:rPr>
        <w:t>Tas pat.</w:t>
      </w:r>
    </w:p>
    <w:p w:rsidR="00282617" w:rsidRPr="00891B43" w:rsidRDefault="00282617" w:rsidP="00891B43">
      <w:pPr>
        <w:shd w:val="clear" w:color="auto" w:fill="FFFFFF"/>
        <w:tabs>
          <w:tab w:val="left" w:pos="77"/>
        </w:tabs>
        <w:spacing w:line="230" w:lineRule="exact"/>
        <w:ind w:left="6"/>
        <w:rPr>
          <w:sz w:val="22"/>
          <w:szCs w:val="22"/>
        </w:rPr>
        <w:sectPr w:rsidR="00282617" w:rsidRPr="00891B43" w:rsidSect="00891B43">
          <w:pgSz w:w="16834" w:h="11909" w:orient="landscape"/>
          <w:pgMar w:top="1274" w:right="1100" w:bottom="993" w:left="1099" w:header="567" w:footer="567" w:gutter="0"/>
          <w:cols w:space="60"/>
          <w:noEndnote/>
        </w:sectPr>
      </w:pPr>
    </w:p>
    <w:p w:rsidR="00282617" w:rsidRPr="00891B43" w:rsidRDefault="00282617" w:rsidP="00282617">
      <w:pPr>
        <w:spacing w:after="586" w:line="1" w:lineRule="exact"/>
        <w:rPr>
          <w:sz w:val="22"/>
          <w:szCs w:val="22"/>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2498"/>
        <w:gridCol w:w="6945"/>
        <w:gridCol w:w="2552"/>
        <w:gridCol w:w="2693"/>
      </w:tblGrid>
      <w:tr w:rsidR="00282617" w:rsidRPr="00891B43" w:rsidTr="00013A6B">
        <w:trPr>
          <w:trHeight w:hRule="exact" w:val="211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91"/>
              <w:rPr>
                <w:sz w:val="22"/>
                <w:szCs w:val="22"/>
              </w:rPr>
            </w:pPr>
            <w:r w:rsidRPr="00891B43">
              <w:rPr>
                <w:sz w:val="22"/>
                <w:szCs w:val="22"/>
              </w:rPr>
              <w:t>Eil.</w:t>
            </w:r>
          </w:p>
          <w:p w:rsidR="00282617" w:rsidRPr="00891B43" w:rsidRDefault="00282617" w:rsidP="0098021F">
            <w:pPr>
              <w:shd w:val="clear" w:color="auto" w:fill="FFFFFF"/>
              <w:ind w:left="91"/>
              <w:rPr>
                <w:sz w:val="22"/>
                <w:szCs w:val="22"/>
              </w:rPr>
            </w:pPr>
            <w:r w:rsidRPr="00891B43">
              <w:rPr>
                <w:sz w:val="22"/>
                <w:szCs w:val="22"/>
              </w:rPr>
              <w:t>Nr.</w:t>
            </w:r>
          </w:p>
        </w:tc>
        <w:tc>
          <w:tcPr>
            <w:tcW w:w="2498"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171"/>
              <w:rPr>
                <w:sz w:val="22"/>
                <w:szCs w:val="22"/>
              </w:rPr>
            </w:pPr>
            <w:r w:rsidRPr="00891B43">
              <w:rPr>
                <w:sz w:val="22"/>
                <w:szCs w:val="22"/>
              </w:rPr>
              <w:t>Kriterijus</w:t>
            </w:r>
          </w:p>
        </w:tc>
        <w:tc>
          <w:tcPr>
            <w:tcW w:w="694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jc w:val="center"/>
              <w:rPr>
                <w:sz w:val="22"/>
                <w:szCs w:val="22"/>
              </w:rPr>
            </w:pPr>
            <w:r w:rsidRPr="00891B43">
              <w:rPr>
                <w:spacing w:val="-1"/>
                <w:sz w:val="22"/>
                <w:szCs w:val="22"/>
              </w:rPr>
              <w:t>Pagrindimas (nurodomos konkrečios</w:t>
            </w:r>
          </w:p>
          <w:p w:rsidR="00282617" w:rsidRPr="00891B43" w:rsidRDefault="00282617" w:rsidP="0098021F">
            <w:pPr>
              <w:shd w:val="clear" w:color="auto" w:fill="FFFFFF"/>
              <w:spacing w:line="250" w:lineRule="exact"/>
              <w:jc w:val="center"/>
              <w:rPr>
                <w:sz w:val="22"/>
                <w:szCs w:val="22"/>
              </w:rPr>
            </w:pPr>
            <w:r w:rsidRPr="00891B43">
              <w:rPr>
                <w:sz w:val="22"/>
                <w:szCs w:val="22"/>
              </w:rPr>
              <w:t>teisės akto projekto ar kitų teisės aktų</w:t>
            </w:r>
          </w:p>
          <w:p w:rsidR="00282617" w:rsidRPr="00891B43" w:rsidRDefault="00282617" w:rsidP="0098021F">
            <w:pPr>
              <w:shd w:val="clear" w:color="auto" w:fill="FFFFFF"/>
              <w:spacing w:line="250" w:lineRule="exact"/>
              <w:jc w:val="center"/>
              <w:rPr>
                <w:sz w:val="22"/>
                <w:szCs w:val="22"/>
              </w:rPr>
            </w:pPr>
            <w:r w:rsidRPr="00891B43">
              <w:rPr>
                <w:sz w:val="22"/>
                <w:szCs w:val="22"/>
              </w:rPr>
              <w:t>nuostatos, pagrindžiančios teigiamą</w:t>
            </w:r>
          </w:p>
          <w:p w:rsidR="00282617" w:rsidRPr="00891B43" w:rsidRDefault="00282617" w:rsidP="0098021F">
            <w:pPr>
              <w:shd w:val="clear" w:color="auto" w:fill="FFFFFF"/>
              <w:spacing w:line="250" w:lineRule="exact"/>
              <w:jc w:val="center"/>
              <w:rPr>
                <w:sz w:val="22"/>
                <w:szCs w:val="22"/>
              </w:rPr>
            </w:pPr>
            <w:r w:rsidRPr="00891B43">
              <w:rPr>
                <w:spacing w:val="-1"/>
                <w:sz w:val="22"/>
                <w:szCs w:val="22"/>
              </w:rPr>
              <w:t>atsakymą, arba pateikiamos antikorupcinį</w:t>
            </w:r>
          </w:p>
          <w:p w:rsidR="00282617" w:rsidRPr="00891B43" w:rsidRDefault="00282617" w:rsidP="0098021F">
            <w:pPr>
              <w:shd w:val="clear" w:color="auto" w:fill="FFFFFF"/>
              <w:spacing w:line="250" w:lineRule="exact"/>
              <w:jc w:val="center"/>
              <w:rPr>
                <w:sz w:val="22"/>
                <w:szCs w:val="22"/>
              </w:rPr>
            </w:pPr>
            <w:r w:rsidRPr="00891B43">
              <w:rPr>
                <w:spacing w:val="-1"/>
                <w:sz w:val="22"/>
                <w:szCs w:val="22"/>
              </w:rPr>
              <w:t>teisės akto projekto vertinimą atliekančio</w:t>
            </w:r>
          </w:p>
          <w:p w:rsidR="00282617" w:rsidRPr="00891B43" w:rsidRDefault="00282617" w:rsidP="0098021F">
            <w:pPr>
              <w:shd w:val="clear" w:color="auto" w:fill="FFFFFF"/>
              <w:spacing w:line="250" w:lineRule="exact"/>
              <w:jc w:val="center"/>
              <w:rPr>
                <w:sz w:val="22"/>
                <w:szCs w:val="22"/>
              </w:rPr>
            </w:pPr>
            <w:r w:rsidRPr="00891B43">
              <w:rPr>
                <w:spacing w:val="-1"/>
                <w:sz w:val="22"/>
                <w:szCs w:val="22"/>
              </w:rPr>
              <w:t>specialisto pastabos ir pasiūlymai dėl</w:t>
            </w:r>
          </w:p>
          <w:p w:rsidR="00282617" w:rsidRPr="00891B43" w:rsidRDefault="00282617" w:rsidP="0098021F">
            <w:pPr>
              <w:shd w:val="clear" w:color="auto" w:fill="FFFFFF"/>
              <w:spacing w:line="250" w:lineRule="exact"/>
              <w:jc w:val="center"/>
              <w:rPr>
                <w:sz w:val="22"/>
                <w:szCs w:val="22"/>
              </w:rPr>
            </w:pPr>
            <w:r w:rsidRPr="00891B43">
              <w:rPr>
                <w:sz w:val="22"/>
                <w:szCs w:val="22"/>
              </w:rPr>
              <w:t>korupcijos rizikos mažinimo)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jc w:val="center"/>
              <w:rPr>
                <w:sz w:val="22"/>
                <w:szCs w:val="22"/>
              </w:rPr>
            </w:pPr>
            <w:r w:rsidRPr="00891B43">
              <w:rPr>
                <w:spacing w:val="-1"/>
                <w:sz w:val="22"/>
                <w:szCs w:val="22"/>
              </w:rPr>
              <w:t>Teisės akto projekto pakeitimas,</w:t>
            </w:r>
          </w:p>
          <w:p w:rsidR="00282617" w:rsidRPr="00891B43" w:rsidRDefault="00282617" w:rsidP="0098021F">
            <w:pPr>
              <w:shd w:val="clear" w:color="auto" w:fill="FFFFFF"/>
              <w:spacing w:line="250" w:lineRule="exact"/>
              <w:jc w:val="center"/>
              <w:rPr>
                <w:sz w:val="22"/>
                <w:szCs w:val="22"/>
              </w:rPr>
            </w:pPr>
            <w:r w:rsidRPr="00891B43">
              <w:rPr>
                <w:spacing w:val="-1"/>
                <w:sz w:val="22"/>
                <w:szCs w:val="22"/>
              </w:rPr>
              <w:t>mažinantis korupcijos riziką, arba teisės</w:t>
            </w:r>
          </w:p>
          <w:p w:rsidR="00282617" w:rsidRPr="00891B43" w:rsidRDefault="00282617" w:rsidP="0098021F">
            <w:pPr>
              <w:shd w:val="clear" w:color="auto" w:fill="FFFFFF"/>
              <w:spacing w:line="250" w:lineRule="exact"/>
              <w:jc w:val="center"/>
              <w:rPr>
                <w:sz w:val="22"/>
                <w:szCs w:val="22"/>
              </w:rPr>
            </w:pPr>
            <w:r w:rsidRPr="00891B43">
              <w:rPr>
                <w:sz w:val="22"/>
                <w:szCs w:val="22"/>
              </w:rPr>
              <w:t>akto projekto tiesioginio rengėjo</w:t>
            </w:r>
          </w:p>
          <w:p w:rsidR="00282617" w:rsidRPr="00891B43" w:rsidRDefault="00282617" w:rsidP="0098021F">
            <w:pPr>
              <w:shd w:val="clear" w:color="auto" w:fill="FFFFFF"/>
              <w:spacing w:line="250" w:lineRule="exact"/>
              <w:jc w:val="center"/>
              <w:rPr>
                <w:sz w:val="22"/>
                <w:szCs w:val="22"/>
              </w:rPr>
            </w:pPr>
            <w:r w:rsidRPr="00891B43">
              <w:rPr>
                <w:sz w:val="22"/>
                <w:szCs w:val="22"/>
              </w:rPr>
              <w:t>argumentai, kodėl neatsižvelgta į 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left="182" w:right="187"/>
              <w:rPr>
                <w:sz w:val="22"/>
                <w:szCs w:val="22"/>
              </w:rPr>
            </w:pPr>
            <w:r w:rsidRPr="00891B43">
              <w:rPr>
                <w:spacing w:val="-1"/>
                <w:sz w:val="22"/>
                <w:szCs w:val="22"/>
              </w:rPr>
              <w:t xml:space="preserve">Išvada dėl teisės akto projekto pakeitimų arba </w:t>
            </w:r>
            <w:r w:rsidRPr="00891B43">
              <w:rPr>
                <w:sz w:val="22"/>
                <w:szCs w:val="22"/>
              </w:rPr>
              <w:t>argumentų, kodėl neatsižvelgta į pastabą</w:t>
            </w:r>
          </w:p>
        </w:tc>
      </w:tr>
      <w:tr w:rsidR="00282617" w:rsidRPr="00891B43" w:rsidTr="007A2D7C">
        <w:trPr>
          <w:trHeight w:hRule="exact" w:val="255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68"/>
              <w:rPr>
                <w:sz w:val="22"/>
                <w:szCs w:val="22"/>
              </w:rPr>
            </w:pPr>
            <w:r w:rsidRPr="00891B43">
              <w:rPr>
                <w:sz w:val="22"/>
                <w:szCs w:val="22"/>
              </w:rPr>
              <w:t>2.</w:t>
            </w:r>
          </w:p>
        </w:tc>
        <w:tc>
          <w:tcPr>
            <w:tcW w:w="2498"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right="106" w:firstLine="5"/>
              <w:rPr>
                <w:sz w:val="22"/>
                <w:szCs w:val="22"/>
              </w:rPr>
            </w:pPr>
            <w:r w:rsidRPr="00891B43">
              <w:rPr>
                <w:spacing w:val="-1"/>
                <w:sz w:val="22"/>
                <w:szCs w:val="22"/>
              </w:rPr>
              <w:t xml:space="preserve">Teisės akto projekte nėra spragų ar </w:t>
            </w:r>
            <w:r w:rsidRPr="00891B43">
              <w:rPr>
                <w:sz w:val="22"/>
                <w:szCs w:val="22"/>
              </w:rPr>
              <w:t>nuostatų, leisiančių dviprasmiškai aiškinti ir taikyti teisės aktą</w:t>
            </w:r>
          </w:p>
        </w:tc>
        <w:tc>
          <w:tcPr>
            <w:tcW w:w="694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FB0DC0" w:rsidP="007A2D7C">
            <w:pPr>
              <w:pStyle w:val="tin"/>
              <w:rPr>
                <w:sz w:val="22"/>
                <w:szCs w:val="22"/>
              </w:rPr>
            </w:pPr>
            <w:r w:rsidRPr="00891B43">
              <w:rPr>
                <w:sz w:val="22"/>
                <w:szCs w:val="22"/>
              </w:rPr>
              <w:t>Teisės akto projekte vartojamos sąvokos ir sutrumpinimai atitinka aukštesnės galios teisės aktuose ( L</w:t>
            </w:r>
            <w:r w:rsidRPr="00891B43">
              <w:rPr>
                <w:bCs/>
                <w:color w:val="000000"/>
                <w:sz w:val="22"/>
                <w:szCs w:val="22"/>
              </w:rPr>
              <w:t xml:space="preserve">ietuvos kaimo plėtros 2014–2020 m. programos priemonės „Rizikos valdymas“ veiklos srities „Pasėlių, gyvūnų ir augalų draudimo įmokos“, susijusios su pasėlių ir augalų draudimo įmokų kompensavimu, įgyvendinimo taisyklėse, patvirtintose </w:t>
            </w:r>
            <w:r w:rsidRPr="00891B43">
              <w:rPr>
                <w:color w:val="000000"/>
                <w:sz w:val="22"/>
                <w:szCs w:val="22"/>
              </w:rPr>
              <w:t xml:space="preserve">Lietuvos Respublikos žemės ūkio ministro 2016 m. gegužės 25 d. įsakymu Nr. 3D-327, </w:t>
            </w:r>
            <w:r w:rsidRPr="00891B43">
              <w:rPr>
                <w:bCs/>
                <w:color w:val="000000"/>
                <w:sz w:val="22"/>
                <w:szCs w:val="22"/>
              </w:rPr>
              <w:t>Lietuvos kaimo plėtros 2014–2020 metų programos administravimo taisyklėse, patvirtintose</w:t>
            </w:r>
            <w:r w:rsidRPr="00891B43">
              <w:rPr>
                <w:color w:val="000000"/>
                <w:sz w:val="22"/>
                <w:szCs w:val="22"/>
              </w:rPr>
              <w:t xml:space="preserve"> Lietuvos Respublikos žemės ūkio ministro 2014 m. rugpjūčio 26 d. įsakymu Nr. 3D-507 ir kt.) vartojamas sąvokas.</w:t>
            </w:r>
            <w:r w:rsidRPr="00891B43">
              <w:rPr>
                <w:sz w:val="22"/>
                <w:szCs w:val="22"/>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FB0DC0" w:rsidP="0098021F">
            <w:pPr>
              <w:shd w:val="clear" w:color="auto" w:fill="FFFFFF"/>
              <w:spacing w:line="254" w:lineRule="exact"/>
              <w:ind w:left="10" w:right="1435"/>
              <w:rPr>
                <w:sz w:val="22"/>
                <w:szCs w:val="22"/>
              </w:rPr>
            </w:pPr>
            <w:r w:rsidRPr="00891B43">
              <w:rPr>
                <w:sz w:val="22"/>
                <w:szCs w:val="22"/>
              </w:rPr>
              <w:t xml:space="preserve">X </w:t>
            </w:r>
            <w:r w:rsidR="00282617" w:rsidRPr="00891B43">
              <w:rPr>
                <w:sz w:val="22"/>
                <w:szCs w:val="22"/>
              </w:rPr>
              <w:t xml:space="preserve"> tenkina </w:t>
            </w:r>
          </w:p>
          <w:p w:rsidR="00282617" w:rsidRPr="00891B43" w:rsidRDefault="00FB0DC0" w:rsidP="0098021F">
            <w:pPr>
              <w:shd w:val="clear" w:color="auto" w:fill="FFFFFF"/>
              <w:spacing w:line="254" w:lineRule="exact"/>
              <w:ind w:left="10" w:right="1435"/>
              <w:rPr>
                <w:sz w:val="22"/>
                <w:szCs w:val="22"/>
              </w:rPr>
            </w:pPr>
            <w:r w:rsidRPr="00891B43">
              <w:rPr>
                <w:sz w:val="22"/>
                <w:szCs w:val="22"/>
              </w:rPr>
              <w:t xml:space="preserve">□ </w:t>
            </w:r>
            <w:r w:rsidR="00282617" w:rsidRPr="00891B43">
              <w:rPr>
                <w:sz w:val="22"/>
                <w:szCs w:val="22"/>
              </w:rPr>
              <w:t>netenkina</w:t>
            </w:r>
          </w:p>
        </w:tc>
      </w:tr>
      <w:tr w:rsidR="00282617" w:rsidRPr="00891B43" w:rsidTr="007A2D7C">
        <w:trPr>
          <w:trHeight w:hRule="exact" w:val="567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73"/>
              <w:rPr>
                <w:sz w:val="22"/>
                <w:szCs w:val="22"/>
              </w:rPr>
            </w:pPr>
            <w:r w:rsidRPr="00891B43">
              <w:rPr>
                <w:sz w:val="22"/>
                <w:szCs w:val="22"/>
              </w:rPr>
              <w:t>3.</w:t>
            </w:r>
          </w:p>
        </w:tc>
        <w:tc>
          <w:tcPr>
            <w:tcW w:w="2498"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right="139" w:firstLine="10"/>
              <w:rPr>
                <w:sz w:val="22"/>
                <w:szCs w:val="22"/>
              </w:rPr>
            </w:pPr>
            <w:r w:rsidRPr="00891B43">
              <w:rPr>
                <w:spacing w:val="-1"/>
                <w:sz w:val="22"/>
                <w:szCs w:val="22"/>
              </w:rPr>
              <w:t xml:space="preserve">Teisės akto projekte nustatyta, kad sprendimą dėl teisių suteikimo, </w:t>
            </w:r>
            <w:r w:rsidRPr="00891B43">
              <w:rPr>
                <w:sz w:val="22"/>
                <w:szCs w:val="22"/>
              </w:rPr>
              <w:t xml:space="preserve">apribojimų nustatymo, sankcijų taikymo ir panašiai priimantis subjektas atskirtas nuo šių sprendimų teisėtumą ir </w:t>
            </w:r>
            <w:r w:rsidRPr="00891B43">
              <w:rPr>
                <w:spacing w:val="-1"/>
                <w:sz w:val="22"/>
                <w:szCs w:val="22"/>
              </w:rPr>
              <w:t xml:space="preserve">Įgyvendinimą kontroliuojančio </w:t>
            </w:r>
            <w:r w:rsidRPr="00891B43">
              <w:rPr>
                <w:sz w:val="22"/>
                <w:szCs w:val="22"/>
              </w:rPr>
              <w:t>(prižiūrinčio) subjekto</w:t>
            </w:r>
          </w:p>
        </w:tc>
        <w:tc>
          <w:tcPr>
            <w:tcW w:w="694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A12D3A" w:rsidP="007A2D7C">
            <w:pPr>
              <w:shd w:val="clear" w:color="auto" w:fill="FFFFFF"/>
              <w:jc w:val="both"/>
              <w:rPr>
                <w:sz w:val="22"/>
                <w:szCs w:val="22"/>
              </w:rPr>
            </w:pPr>
            <w:r w:rsidRPr="00891B43">
              <w:rPr>
                <w:sz w:val="22"/>
                <w:szCs w:val="22"/>
              </w:rPr>
              <w:t>Teisės akto projekte nustatyta, kad sprendimą dėl teisių suteikimo ir sankcijų taikymo priima atsakingas Žemės ūkio skyriaus specialistas</w:t>
            </w:r>
            <w:r w:rsidR="004F0D20" w:rsidRPr="00891B43">
              <w:rPr>
                <w:sz w:val="22"/>
                <w:szCs w:val="22"/>
              </w:rPr>
              <w:t xml:space="preserve">, Teisės akto projekto 13 priede – sprendime „Dėl pagalbos skyrimo/neskyrimo“ numatyta teisė sprendimą skųsti Lietuvos Respublikos administracinių bylų teisenos įstatymo nustatyta tvarka per 1 mėnesį nuo sprendimo gavimo dienos Vyriausiajai administracinių ginčų komisijai arba Vilniaus apygardos administraciniam teismui. Teisės akto projekto 11.1 punkte numatyta, kad tam tikrais atvejais </w:t>
            </w:r>
            <w:r w:rsidR="00210CA7" w:rsidRPr="00891B43">
              <w:rPr>
                <w:sz w:val="22"/>
                <w:szCs w:val="22"/>
              </w:rPr>
              <w:t xml:space="preserve">Nacionalinė mokėjimo </w:t>
            </w:r>
            <w:r w:rsidR="004F0D20" w:rsidRPr="00891B43">
              <w:rPr>
                <w:sz w:val="22"/>
                <w:szCs w:val="22"/>
              </w:rPr>
              <w:t>agentūra atlieka patikrą vietoje,</w:t>
            </w:r>
            <w:r w:rsidR="00DB4AED" w:rsidRPr="00891B43">
              <w:rPr>
                <w:sz w:val="22"/>
                <w:szCs w:val="22"/>
              </w:rPr>
              <w:t xml:space="preserve"> taip pat</w:t>
            </w:r>
            <w:r w:rsidR="004F0D20" w:rsidRPr="00891B43">
              <w:rPr>
                <w:sz w:val="22"/>
                <w:szCs w:val="22"/>
              </w:rPr>
              <w:t xml:space="preserve"> informuoja savivaldybę apie kitas vertinimo metu rastas klaidas</w:t>
            </w:r>
            <w:r w:rsidR="00210CA7" w:rsidRPr="00891B43">
              <w:rPr>
                <w:sz w:val="22"/>
                <w:szCs w:val="22"/>
              </w:rPr>
              <w:t>, 15 punkte nustatyta, kad Nacionalinė mokėjimo agentūra vertina paramos gavėją, jo pateiktus dokumentus, sąlygų ir reikalavimų neatitikimą ir siunčia savivaldybei rekomendacinio pobūdžio raštą dėl kompensacijos ar jos dalies nemokėjimo.</w:t>
            </w:r>
            <w:r w:rsidR="00DB4AED" w:rsidRPr="00891B43">
              <w:rPr>
                <w:sz w:val="22"/>
                <w:szCs w:val="22"/>
              </w:rPr>
              <w:t xml:space="preserve"> </w:t>
            </w:r>
            <w:r w:rsidR="004F0D20" w:rsidRPr="00891B43">
              <w:rPr>
                <w:sz w:val="22"/>
                <w:szCs w:val="22"/>
              </w:rPr>
              <w:t>Taip pat sprendimų teisėtumą</w:t>
            </w:r>
            <w:r w:rsidR="00DB4AED" w:rsidRPr="00891B43">
              <w:rPr>
                <w:sz w:val="22"/>
                <w:szCs w:val="22"/>
              </w:rPr>
              <w:t xml:space="preserve"> ir įgyvendinimą kontroliuojanty</w:t>
            </w:r>
            <w:r w:rsidR="004F0D20" w:rsidRPr="00891B43">
              <w:rPr>
                <w:sz w:val="22"/>
                <w:szCs w:val="22"/>
              </w:rPr>
              <w:t>s subjektai nu</w:t>
            </w:r>
            <w:r w:rsidR="00DB4AED" w:rsidRPr="00891B43">
              <w:rPr>
                <w:sz w:val="22"/>
                <w:szCs w:val="22"/>
              </w:rPr>
              <w:t xml:space="preserve">statyti kituose teisės aktuose, pvz., </w:t>
            </w:r>
            <w:r w:rsidR="00DB4AED" w:rsidRPr="00891B43">
              <w:rPr>
                <w:color w:val="000000"/>
                <w:sz w:val="22"/>
                <w:szCs w:val="22"/>
              </w:rPr>
              <w:t>Lietuvos Respublikos Vyriausybės 2014 m. liepos 22 d. nutarime Nr. 722 „</w:t>
            </w:r>
            <w:r w:rsidR="00DB4AED" w:rsidRPr="00891B43">
              <w:rPr>
                <w:bCs/>
                <w:color w:val="000000"/>
                <w:sz w:val="22"/>
                <w:szCs w:val="22"/>
              </w:rPr>
              <w:t xml:space="preserve">Dėl valstybės institucijų ir įstaigų, savivaldybių ir kitų juridinių asmenų, atsakingų už Lietuvos kaimo plėtros 2014–2020 metų programos įgyvendinimą, paskyrimo“ nustatyta, kad </w:t>
            </w:r>
            <w:r w:rsidR="00DB4AED" w:rsidRPr="00891B43">
              <w:rPr>
                <w:color w:val="000000"/>
                <w:sz w:val="22"/>
                <w:szCs w:val="22"/>
              </w:rPr>
              <w:t>Nacionalinę mokėjimo agentūrą prie Žemės ūkio ministerijos atsakinga už EŽŪFKP priemonių administravimą, lėšų mokėjimą, apskaitą ir kontrolę, įskaitant ir žemės ūkio naudmenų ir kitų plotų nuotolines patikras</w:t>
            </w:r>
            <w:r w:rsidR="007A2D7C" w:rsidRPr="00891B43">
              <w:rPr>
                <w:color w:val="000000"/>
                <w:sz w:val="22"/>
                <w:szCs w:val="22"/>
              </w:rPr>
              <w:t xml:space="preserve">, o konkretūs įgaliojimai nustatyti </w:t>
            </w:r>
            <w:r w:rsidR="00DB4AED" w:rsidRPr="00891B43">
              <w:rPr>
                <w:color w:val="000000"/>
                <w:sz w:val="22"/>
                <w:szCs w:val="22"/>
              </w:rPr>
              <w:t>.</w:t>
            </w:r>
            <w:r w:rsidR="007A2D7C" w:rsidRPr="00891B43">
              <w:rPr>
                <w:color w:val="000000"/>
                <w:sz w:val="22"/>
                <w:szCs w:val="22"/>
              </w:rPr>
              <w:t>Lietuvos Respublikos žemės ūkio ministro 2016 m. gegužės 25 d. įsakymu Nr. 3D-327 patvirtintose taisyklėse.</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left="10" w:right="1435"/>
              <w:rPr>
                <w:sz w:val="22"/>
                <w:szCs w:val="22"/>
              </w:rPr>
            </w:pPr>
            <w:r w:rsidRPr="00891B43">
              <w:rPr>
                <w:sz w:val="22"/>
                <w:szCs w:val="22"/>
              </w:rPr>
              <w:t xml:space="preserve">X  tenkina </w:t>
            </w:r>
          </w:p>
          <w:p w:rsidR="00282617" w:rsidRPr="00891B43" w:rsidRDefault="00282617" w:rsidP="0098021F">
            <w:pPr>
              <w:shd w:val="clear" w:color="auto" w:fill="FFFFFF"/>
              <w:spacing w:line="254" w:lineRule="exact"/>
              <w:ind w:left="10" w:right="1435"/>
              <w:rPr>
                <w:sz w:val="22"/>
                <w:szCs w:val="22"/>
              </w:rPr>
            </w:pPr>
            <w:r w:rsidRPr="00891B43">
              <w:rPr>
                <w:sz w:val="22"/>
                <w:szCs w:val="22"/>
              </w:rPr>
              <w:t>□ netenkina</w:t>
            </w:r>
          </w:p>
        </w:tc>
      </w:tr>
      <w:tr w:rsidR="00282617" w:rsidRPr="00891B43" w:rsidTr="00DB4AED">
        <w:trPr>
          <w:trHeight w:hRule="exact" w:val="185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68"/>
              <w:rPr>
                <w:sz w:val="22"/>
                <w:szCs w:val="22"/>
              </w:rPr>
            </w:pPr>
            <w:r w:rsidRPr="00891B43">
              <w:rPr>
                <w:sz w:val="22"/>
                <w:szCs w:val="22"/>
              </w:rPr>
              <w:lastRenderedPageBreak/>
              <w:t>4.</w:t>
            </w:r>
          </w:p>
        </w:tc>
        <w:tc>
          <w:tcPr>
            <w:tcW w:w="2498"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right="19"/>
              <w:rPr>
                <w:sz w:val="22"/>
                <w:szCs w:val="22"/>
              </w:rPr>
            </w:pPr>
            <w:r w:rsidRPr="00891B43">
              <w:rPr>
                <w:spacing w:val="-1"/>
                <w:sz w:val="22"/>
                <w:szCs w:val="22"/>
              </w:rPr>
              <w:t xml:space="preserve">Teisės akto projekte nustatyti subjekto įgaliojimai (teisės) atitinka subjekto atliekamas funkcijas </w:t>
            </w:r>
            <w:r w:rsidRPr="00891B43">
              <w:rPr>
                <w:sz w:val="22"/>
                <w:szCs w:val="22"/>
              </w:rPr>
              <w:t>(pareigas)</w:t>
            </w:r>
          </w:p>
        </w:tc>
        <w:tc>
          <w:tcPr>
            <w:tcW w:w="6945" w:type="dxa"/>
            <w:tcBorders>
              <w:top w:val="single" w:sz="6" w:space="0" w:color="auto"/>
              <w:left w:val="single" w:sz="6" w:space="0" w:color="auto"/>
              <w:bottom w:val="single" w:sz="6" w:space="0" w:color="auto"/>
              <w:right w:val="single" w:sz="6" w:space="0" w:color="auto"/>
            </w:tcBorders>
            <w:shd w:val="clear" w:color="auto" w:fill="FFFFFF"/>
          </w:tcPr>
          <w:p w:rsidR="00A12D3A" w:rsidRPr="00891B43" w:rsidRDefault="00A12D3A" w:rsidP="00A12D3A">
            <w:pPr>
              <w:pStyle w:val="tactin"/>
              <w:rPr>
                <w:color w:val="000000"/>
                <w:sz w:val="22"/>
                <w:szCs w:val="22"/>
              </w:rPr>
            </w:pPr>
            <w:r w:rsidRPr="00891B43">
              <w:rPr>
                <w:sz w:val="22"/>
                <w:szCs w:val="22"/>
              </w:rPr>
              <w:t xml:space="preserve">Atitinka, kaip nustatyta </w:t>
            </w:r>
            <w:r w:rsidR="009B3C29" w:rsidRPr="00891B43">
              <w:rPr>
                <w:sz w:val="22"/>
                <w:szCs w:val="22"/>
              </w:rPr>
              <w:t>L</w:t>
            </w:r>
            <w:r w:rsidR="009B3C29" w:rsidRPr="00891B43">
              <w:rPr>
                <w:bCs/>
                <w:color w:val="000000"/>
                <w:sz w:val="22"/>
                <w:szCs w:val="22"/>
              </w:rPr>
              <w:t xml:space="preserve">ietuvos kaimo plėtros 2014–2020 m. programos priemonės „Rizikos valdymas“ veiklos srities „Pasėlių, gyvūnų ir augalų draudimo įmokos“, susijusios su pasėlių ir augalų draudimo įmokų kompensavimu, įgyvendinimo taisyklių, patvirtintų </w:t>
            </w:r>
            <w:r w:rsidR="009B3C29" w:rsidRPr="00891B43">
              <w:rPr>
                <w:color w:val="000000"/>
                <w:sz w:val="22"/>
                <w:szCs w:val="22"/>
              </w:rPr>
              <w:t>Lietuvos Respublikos žemės ūkio ministro 2016 m. gegužės 25 d. įsakymu Nr. 3D-327, 32 p.</w:t>
            </w:r>
          </w:p>
          <w:p w:rsidR="00282617" w:rsidRPr="00891B43" w:rsidRDefault="00282617" w:rsidP="00DB4AED">
            <w:pPr>
              <w:pStyle w:val="tactin"/>
              <w:rPr>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left="10" w:right="1435"/>
              <w:rPr>
                <w:sz w:val="22"/>
                <w:szCs w:val="22"/>
              </w:rPr>
            </w:pPr>
            <w:r w:rsidRPr="00891B43">
              <w:rPr>
                <w:sz w:val="22"/>
                <w:szCs w:val="22"/>
              </w:rPr>
              <w:t xml:space="preserve">X tenkina </w:t>
            </w:r>
          </w:p>
          <w:p w:rsidR="00282617" w:rsidRPr="00891B43" w:rsidRDefault="00282617" w:rsidP="0098021F">
            <w:pPr>
              <w:shd w:val="clear" w:color="auto" w:fill="FFFFFF"/>
              <w:spacing w:line="254" w:lineRule="exact"/>
              <w:ind w:left="10" w:right="1435"/>
              <w:rPr>
                <w:sz w:val="22"/>
                <w:szCs w:val="22"/>
              </w:rPr>
            </w:pPr>
            <w:r w:rsidRPr="00891B43">
              <w:rPr>
                <w:sz w:val="22"/>
                <w:szCs w:val="22"/>
              </w:rPr>
              <w:t>□ netenkina</w:t>
            </w:r>
          </w:p>
        </w:tc>
      </w:tr>
      <w:tr w:rsidR="00282617" w:rsidRPr="00891B43" w:rsidTr="00DB4AED">
        <w:trPr>
          <w:trHeight w:hRule="exact" w:val="169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73"/>
              <w:rPr>
                <w:sz w:val="22"/>
                <w:szCs w:val="22"/>
              </w:rPr>
            </w:pPr>
            <w:r w:rsidRPr="00891B43">
              <w:rPr>
                <w:sz w:val="22"/>
                <w:szCs w:val="22"/>
              </w:rPr>
              <w:t>5.</w:t>
            </w:r>
          </w:p>
        </w:tc>
        <w:tc>
          <w:tcPr>
            <w:tcW w:w="2498"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right="485" w:firstLine="5"/>
              <w:rPr>
                <w:sz w:val="22"/>
                <w:szCs w:val="22"/>
              </w:rPr>
            </w:pPr>
            <w:r w:rsidRPr="00891B43">
              <w:rPr>
                <w:spacing w:val="-2"/>
                <w:sz w:val="22"/>
                <w:szCs w:val="22"/>
              </w:rPr>
              <w:t xml:space="preserve">Teisės akto projekte nustatytas </w:t>
            </w:r>
            <w:r w:rsidRPr="00891B43">
              <w:rPr>
                <w:spacing w:val="-1"/>
                <w:sz w:val="22"/>
                <w:szCs w:val="22"/>
              </w:rPr>
              <w:t xml:space="preserve">baigtinis sprendimo priėmimo </w:t>
            </w:r>
            <w:r w:rsidRPr="00891B43">
              <w:rPr>
                <w:sz w:val="22"/>
                <w:szCs w:val="22"/>
              </w:rPr>
              <w:t>kriterijų (atvejų) sąrašas</w:t>
            </w:r>
          </w:p>
        </w:tc>
        <w:tc>
          <w:tcPr>
            <w:tcW w:w="694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DB4AED" w:rsidP="00DB4AED">
            <w:pPr>
              <w:shd w:val="clear" w:color="auto" w:fill="FFFFFF"/>
              <w:rPr>
                <w:sz w:val="22"/>
                <w:szCs w:val="22"/>
              </w:rPr>
            </w:pPr>
            <w:r w:rsidRPr="00891B43">
              <w:rPr>
                <w:sz w:val="22"/>
                <w:szCs w:val="22"/>
              </w:rPr>
              <w:t xml:space="preserve">Teisės akto projekto 13.1 p. nustatytas baigtinis </w:t>
            </w:r>
            <w:r w:rsidR="00282617" w:rsidRPr="00891B43">
              <w:rPr>
                <w:sz w:val="22"/>
                <w:szCs w:val="22"/>
              </w:rPr>
              <w:t>sprendimų sąrašas</w:t>
            </w:r>
            <w:r w:rsidRPr="00891B43">
              <w:rPr>
                <w:sz w:val="22"/>
                <w:szCs w:val="22"/>
              </w:rPr>
              <w:t xml:space="preserve"> – savivaldybės atsakingas specialistas parengia sprendimą dėl pareiškėjo/paramos gavėjo tinkamumo ar paramos skyrimo/neskyrimo, patikslintos mokėtinos paramos sumos dydžio, mažesnės paramos.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left="10" w:right="1435"/>
              <w:rPr>
                <w:sz w:val="22"/>
                <w:szCs w:val="22"/>
              </w:rPr>
            </w:pPr>
            <w:r w:rsidRPr="00891B43">
              <w:rPr>
                <w:sz w:val="22"/>
                <w:szCs w:val="22"/>
              </w:rPr>
              <w:t xml:space="preserve">X tenkina </w:t>
            </w:r>
          </w:p>
          <w:p w:rsidR="00282617" w:rsidRPr="00891B43" w:rsidRDefault="00282617" w:rsidP="0098021F">
            <w:pPr>
              <w:shd w:val="clear" w:color="auto" w:fill="FFFFFF"/>
              <w:spacing w:line="254" w:lineRule="exact"/>
              <w:ind w:left="10" w:right="1435"/>
              <w:rPr>
                <w:sz w:val="22"/>
                <w:szCs w:val="22"/>
              </w:rPr>
            </w:pPr>
            <w:r w:rsidRPr="00891B43">
              <w:rPr>
                <w:sz w:val="22"/>
                <w:szCs w:val="22"/>
              </w:rPr>
              <w:t>□ netenkina</w:t>
            </w:r>
          </w:p>
        </w:tc>
      </w:tr>
      <w:tr w:rsidR="00282617" w:rsidRPr="00891B43" w:rsidTr="00DB4AED">
        <w:trPr>
          <w:trHeight w:hRule="exact" w:val="211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73"/>
              <w:rPr>
                <w:sz w:val="22"/>
                <w:szCs w:val="22"/>
              </w:rPr>
            </w:pPr>
            <w:r w:rsidRPr="00891B43">
              <w:rPr>
                <w:sz w:val="22"/>
                <w:szCs w:val="22"/>
              </w:rPr>
              <w:t>6.</w:t>
            </w:r>
          </w:p>
        </w:tc>
        <w:tc>
          <w:tcPr>
            <w:tcW w:w="2498"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right="101" w:firstLine="5"/>
              <w:rPr>
                <w:sz w:val="22"/>
                <w:szCs w:val="22"/>
              </w:rPr>
            </w:pPr>
            <w:r w:rsidRPr="00891B43">
              <w:rPr>
                <w:spacing w:val="-1"/>
                <w:sz w:val="22"/>
                <w:szCs w:val="22"/>
              </w:rPr>
              <w:t xml:space="preserve">Teisės akto projekte nustatytas baigtinis sąrašas motyvuotų atvejų, </w:t>
            </w:r>
            <w:r w:rsidRPr="00891B43">
              <w:rPr>
                <w:sz w:val="22"/>
                <w:szCs w:val="22"/>
              </w:rPr>
              <w:t>kai priimant sprendimus taikomos išimtys</w:t>
            </w:r>
          </w:p>
        </w:tc>
        <w:tc>
          <w:tcPr>
            <w:tcW w:w="694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r w:rsidRPr="00891B43">
              <w:rPr>
                <w:sz w:val="22"/>
                <w:szCs w:val="22"/>
              </w:rPr>
              <w:t>Priimant sprendimus išimčių taikymas nenumatytas, teisės akto projekte išimčių taikymas neaktualus</w:t>
            </w:r>
            <w:r w:rsidR="007A2D7C" w:rsidRPr="00891B43">
              <w:rPr>
                <w:sz w:val="22"/>
                <w:szCs w:val="22"/>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left="10" w:right="1435"/>
              <w:rPr>
                <w:sz w:val="22"/>
                <w:szCs w:val="22"/>
              </w:rPr>
            </w:pPr>
            <w:r w:rsidRPr="00891B43">
              <w:rPr>
                <w:sz w:val="22"/>
                <w:szCs w:val="22"/>
              </w:rPr>
              <w:t xml:space="preserve">X tenkina </w:t>
            </w:r>
          </w:p>
          <w:p w:rsidR="00282617" w:rsidRPr="00891B43" w:rsidRDefault="00282617" w:rsidP="0098021F">
            <w:pPr>
              <w:shd w:val="clear" w:color="auto" w:fill="FFFFFF"/>
              <w:spacing w:line="254" w:lineRule="exact"/>
              <w:ind w:left="10" w:right="1435"/>
              <w:rPr>
                <w:sz w:val="22"/>
                <w:szCs w:val="22"/>
              </w:rPr>
            </w:pPr>
            <w:r w:rsidRPr="00891B43">
              <w:rPr>
                <w:sz w:val="22"/>
                <w:szCs w:val="22"/>
              </w:rPr>
              <w:t>□ netenkina</w:t>
            </w:r>
          </w:p>
        </w:tc>
      </w:tr>
      <w:tr w:rsidR="00282617" w:rsidRPr="00891B43" w:rsidTr="00DB4AED">
        <w:trPr>
          <w:trHeight w:hRule="exact" w:val="226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73"/>
              <w:rPr>
                <w:sz w:val="22"/>
                <w:szCs w:val="22"/>
              </w:rPr>
            </w:pPr>
            <w:r w:rsidRPr="00891B43">
              <w:rPr>
                <w:sz w:val="22"/>
                <w:szCs w:val="22"/>
              </w:rPr>
              <w:t>7.</w:t>
            </w:r>
          </w:p>
        </w:tc>
        <w:tc>
          <w:tcPr>
            <w:tcW w:w="2498"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right="240" w:firstLine="10"/>
              <w:rPr>
                <w:sz w:val="22"/>
                <w:szCs w:val="22"/>
              </w:rPr>
            </w:pPr>
            <w:r w:rsidRPr="00891B43">
              <w:rPr>
                <w:sz w:val="22"/>
                <w:szCs w:val="22"/>
              </w:rPr>
              <w:t xml:space="preserve">Teisės akto projekte nustatyta </w:t>
            </w:r>
            <w:r w:rsidRPr="00891B43">
              <w:rPr>
                <w:spacing w:val="-2"/>
                <w:sz w:val="22"/>
                <w:szCs w:val="22"/>
              </w:rPr>
              <w:t xml:space="preserve">sprendimų priėmimo, įforminimo </w:t>
            </w:r>
            <w:r w:rsidRPr="00891B43">
              <w:rPr>
                <w:sz w:val="22"/>
                <w:szCs w:val="22"/>
              </w:rPr>
              <w:t>tvarka ir priimtų sprendimų viešinimas</w:t>
            </w:r>
          </w:p>
        </w:tc>
        <w:tc>
          <w:tcPr>
            <w:tcW w:w="694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013A6B" w:rsidP="0098021F">
            <w:pPr>
              <w:shd w:val="clear" w:color="auto" w:fill="FFFFFF"/>
              <w:rPr>
                <w:sz w:val="22"/>
                <w:szCs w:val="22"/>
              </w:rPr>
            </w:pPr>
            <w:r w:rsidRPr="00891B43">
              <w:rPr>
                <w:sz w:val="22"/>
                <w:szCs w:val="22"/>
              </w:rPr>
              <w:t>Sprendimo parengimas, įforminimas ir informavimas nustatytas teisės akto projekto 13.1 p. Priimamo sprendimo forma tvirtinama teisės akto projekto 13 priede.</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left="10" w:right="1435"/>
              <w:rPr>
                <w:sz w:val="22"/>
                <w:szCs w:val="22"/>
              </w:rPr>
            </w:pPr>
            <w:r w:rsidRPr="00891B43">
              <w:rPr>
                <w:sz w:val="22"/>
                <w:szCs w:val="22"/>
              </w:rPr>
              <w:t xml:space="preserve">X tenkina </w:t>
            </w:r>
          </w:p>
          <w:p w:rsidR="00282617" w:rsidRPr="00891B43" w:rsidRDefault="00282617" w:rsidP="0098021F">
            <w:pPr>
              <w:shd w:val="clear" w:color="auto" w:fill="FFFFFF"/>
              <w:spacing w:line="254" w:lineRule="exact"/>
              <w:ind w:left="10" w:right="1435"/>
              <w:rPr>
                <w:sz w:val="22"/>
                <w:szCs w:val="22"/>
              </w:rPr>
            </w:pPr>
            <w:r w:rsidRPr="00891B43">
              <w:rPr>
                <w:sz w:val="22"/>
                <w:szCs w:val="22"/>
              </w:rPr>
              <w:t>□ netenkina</w:t>
            </w:r>
          </w:p>
        </w:tc>
      </w:tr>
      <w:tr w:rsidR="00282617" w:rsidRPr="00891B43" w:rsidTr="00DB4AED">
        <w:trPr>
          <w:trHeight w:hRule="exact" w:val="21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78"/>
              <w:rPr>
                <w:sz w:val="22"/>
                <w:szCs w:val="22"/>
              </w:rPr>
            </w:pPr>
            <w:r w:rsidRPr="00891B43">
              <w:rPr>
                <w:sz w:val="22"/>
                <w:szCs w:val="22"/>
              </w:rPr>
              <w:t>8.</w:t>
            </w:r>
          </w:p>
        </w:tc>
        <w:tc>
          <w:tcPr>
            <w:tcW w:w="2498"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right="173" w:firstLine="5"/>
              <w:rPr>
                <w:sz w:val="22"/>
                <w:szCs w:val="22"/>
              </w:rPr>
            </w:pPr>
            <w:r w:rsidRPr="00891B43">
              <w:rPr>
                <w:sz w:val="22"/>
                <w:szCs w:val="22"/>
              </w:rPr>
              <w:t xml:space="preserve">Teisės akto projekte nustatyta </w:t>
            </w:r>
            <w:r w:rsidRPr="00891B43">
              <w:rPr>
                <w:spacing w:val="-2"/>
                <w:sz w:val="22"/>
                <w:szCs w:val="22"/>
              </w:rPr>
              <w:t xml:space="preserve">sprendimų dėl mažareikšmiškumo </w:t>
            </w:r>
            <w:r w:rsidRPr="00891B43">
              <w:rPr>
                <w:sz w:val="22"/>
                <w:szCs w:val="22"/>
              </w:rPr>
              <w:t>priėmimo tvarka</w:t>
            </w:r>
          </w:p>
        </w:tc>
        <w:tc>
          <w:tcPr>
            <w:tcW w:w="694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r w:rsidRPr="00891B43">
              <w:rPr>
                <w:sz w:val="22"/>
                <w:szCs w:val="22"/>
              </w:rPr>
              <w:t>Netaikoma, šiuo atveju klausimas neaktualus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left="10" w:right="1435"/>
              <w:rPr>
                <w:sz w:val="22"/>
                <w:szCs w:val="22"/>
              </w:rPr>
            </w:pPr>
            <w:r w:rsidRPr="00891B43">
              <w:rPr>
                <w:sz w:val="22"/>
                <w:szCs w:val="22"/>
              </w:rPr>
              <w:t xml:space="preserve">X tenkina </w:t>
            </w:r>
          </w:p>
          <w:p w:rsidR="00282617" w:rsidRPr="00891B43" w:rsidRDefault="00282617" w:rsidP="0098021F">
            <w:pPr>
              <w:shd w:val="clear" w:color="auto" w:fill="FFFFFF"/>
              <w:spacing w:line="254" w:lineRule="exact"/>
              <w:ind w:left="10" w:right="1435"/>
              <w:rPr>
                <w:sz w:val="22"/>
                <w:szCs w:val="22"/>
              </w:rPr>
            </w:pPr>
            <w:r w:rsidRPr="00891B43">
              <w:rPr>
                <w:sz w:val="22"/>
                <w:szCs w:val="22"/>
              </w:rPr>
              <w:t>□ netenkina</w:t>
            </w:r>
          </w:p>
        </w:tc>
      </w:tr>
    </w:tbl>
    <w:p w:rsidR="00282617" w:rsidRPr="00891B43" w:rsidRDefault="00282617" w:rsidP="00282617">
      <w:pPr>
        <w:rPr>
          <w:sz w:val="22"/>
          <w:szCs w:val="22"/>
        </w:rPr>
        <w:sectPr w:rsidR="00282617" w:rsidRPr="00891B43" w:rsidSect="00FD320C">
          <w:pgSz w:w="16834" w:h="11909" w:orient="landscape"/>
          <w:pgMar w:top="284" w:right="1107" w:bottom="142" w:left="1107" w:header="567" w:footer="567" w:gutter="0"/>
          <w:cols w:space="60"/>
          <w:noEndnote/>
        </w:sectPr>
      </w:pPr>
    </w:p>
    <w:p w:rsidR="00282617" w:rsidRPr="00891B43" w:rsidRDefault="00282617" w:rsidP="00282617">
      <w:pPr>
        <w:spacing w:after="586" w:line="1" w:lineRule="exact"/>
        <w:rPr>
          <w:sz w:val="22"/>
          <w:szCs w:val="22"/>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403"/>
        <w:gridCol w:w="6040"/>
        <w:gridCol w:w="2552"/>
        <w:gridCol w:w="2693"/>
      </w:tblGrid>
      <w:tr w:rsidR="00282617" w:rsidRPr="00891B43" w:rsidTr="00013A6B">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91"/>
              <w:rPr>
                <w:sz w:val="22"/>
                <w:szCs w:val="22"/>
              </w:rPr>
            </w:pPr>
            <w:r w:rsidRPr="00891B43">
              <w:rPr>
                <w:sz w:val="22"/>
                <w:szCs w:val="22"/>
              </w:rPr>
              <w:t>Eil.</w:t>
            </w:r>
          </w:p>
          <w:p w:rsidR="00282617" w:rsidRPr="00891B43" w:rsidRDefault="00282617" w:rsidP="0098021F">
            <w:pPr>
              <w:shd w:val="clear" w:color="auto" w:fill="FFFFFF"/>
              <w:ind w:left="91"/>
              <w:rPr>
                <w:sz w:val="22"/>
                <w:szCs w:val="22"/>
              </w:rPr>
            </w:pPr>
            <w:r w:rsidRPr="00891B43">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171"/>
              <w:rPr>
                <w:sz w:val="22"/>
                <w:szCs w:val="22"/>
              </w:rPr>
            </w:pPr>
            <w:r w:rsidRPr="00891B43">
              <w:rPr>
                <w:sz w:val="22"/>
                <w:szCs w:val="22"/>
              </w:rPr>
              <w:t>Kriterijus</w:t>
            </w:r>
          </w:p>
        </w:tc>
        <w:tc>
          <w:tcPr>
            <w:tcW w:w="6040"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jc w:val="center"/>
              <w:rPr>
                <w:sz w:val="22"/>
                <w:szCs w:val="22"/>
              </w:rPr>
            </w:pPr>
            <w:r w:rsidRPr="00891B43">
              <w:rPr>
                <w:spacing w:val="-1"/>
                <w:sz w:val="22"/>
                <w:szCs w:val="22"/>
              </w:rPr>
              <w:t>Pagrindimas (nurodomos konkrečios</w:t>
            </w:r>
          </w:p>
          <w:p w:rsidR="00282617" w:rsidRPr="00891B43" w:rsidRDefault="00282617" w:rsidP="0098021F">
            <w:pPr>
              <w:shd w:val="clear" w:color="auto" w:fill="FFFFFF"/>
              <w:spacing w:line="250" w:lineRule="exact"/>
              <w:jc w:val="center"/>
              <w:rPr>
                <w:sz w:val="22"/>
                <w:szCs w:val="22"/>
              </w:rPr>
            </w:pPr>
            <w:r w:rsidRPr="00891B43">
              <w:rPr>
                <w:sz w:val="22"/>
                <w:szCs w:val="22"/>
              </w:rPr>
              <w:t>teisės akto projekto ar kitų teisės aktų</w:t>
            </w:r>
          </w:p>
          <w:p w:rsidR="00282617" w:rsidRPr="00891B43" w:rsidRDefault="00282617" w:rsidP="0098021F">
            <w:pPr>
              <w:shd w:val="clear" w:color="auto" w:fill="FFFFFF"/>
              <w:spacing w:line="250" w:lineRule="exact"/>
              <w:jc w:val="center"/>
              <w:rPr>
                <w:sz w:val="22"/>
                <w:szCs w:val="22"/>
              </w:rPr>
            </w:pPr>
            <w:r w:rsidRPr="00891B43">
              <w:rPr>
                <w:sz w:val="22"/>
                <w:szCs w:val="22"/>
              </w:rPr>
              <w:t>nuostatos, pagrindžiančios teigiamą</w:t>
            </w:r>
          </w:p>
          <w:p w:rsidR="00282617" w:rsidRPr="00891B43" w:rsidRDefault="00282617" w:rsidP="0098021F">
            <w:pPr>
              <w:shd w:val="clear" w:color="auto" w:fill="FFFFFF"/>
              <w:spacing w:line="250" w:lineRule="exact"/>
              <w:jc w:val="center"/>
              <w:rPr>
                <w:sz w:val="22"/>
                <w:szCs w:val="22"/>
              </w:rPr>
            </w:pPr>
            <w:r w:rsidRPr="00891B43">
              <w:rPr>
                <w:spacing w:val="-1"/>
                <w:sz w:val="22"/>
                <w:szCs w:val="22"/>
              </w:rPr>
              <w:t>atsakymą, arba pateikiamos antikorupcinį</w:t>
            </w:r>
          </w:p>
          <w:p w:rsidR="00282617" w:rsidRPr="00891B43" w:rsidRDefault="00282617" w:rsidP="0098021F">
            <w:pPr>
              <w:shd w:val="clear" w:color="auto" w:fill="FFFFFF"/>
              <w:spacing w:line="250" w:lineRule="exact"/>
              <w:jc w:val="center"/>
              <w:rPr>
                <w:sz w:val="22"/>
                <w:szCs w:val="22"/>
              </w:rPr>
            </w:pPr>
            <w:r w:rsidRPr="00891B43">
              <w:rPr>
                <w:spacing w:val="-1"/>
                <w:sz w:val="22"/>
                <w:szCs w:val="22"/>
              </w:rPr>
              <w:t>teisės akto projekto vertinimą atliekančio</w:t>
            </w:r>
          </w:p>
          <w:p w:rsidR="00282617" w:rsidRPr="00891B43" w:rsidRDefault="00282617" w:rsidP="0098021F">
            <w:pPr>
              <w:shd w:val="clear" w:color="auto" w:fill="FFFFFF"/>
              <w:spacing w:line="250" w:lineRule="exact"/>
              <w:jc w:val="center"/>
              <w:rPr>
                <w:sz w:val="22"/>
                <w:szCs w:val="22"/>
              </w:rPr>
            </w:pPr>
            <w:r w:rsidRPr="00891B43">
              <w:rPr>
                <w:spacing w:val="-1"/>
                <w:sz w:val="22"/>
                <w:szCs w:val="22"/>
              </w:rPr>
              <w:t>specialisto pastabos ir pasiūlymai dėl</w:t>
            </w:r>
          </w:p>
          <w:p w:rsidR="00282617" w:rsidRPr="00891B43" w:rsidRDefault="00282617" w:rsidP="0098021F">
            <w:pPr>
              <w:shd w:val="clear" w:color="auto" w:fill="FFFFFF"/>
              <w:spacing w:line="250" w:lineRule="exact"/>
              <w:jc w:val="center"/>
              <w:rPr>
                <w:sz w:val="22"/>
                <w:szCs w:val="22"/>
              </w:rPr>
            </w:pPr>
            <w:r w:rsidRPr="00891B43">
              <w:rPr>
                <w:sz w:val="22"/>
                <w:szCs w:val="22"/>
              </w:rPr>
              <w:t>korupcijos rizikos mažinimo)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jc w:val="center"/>
              <w:rPr>
                <w:sz w:val="22"/>
                <w:szCs w:val="22"/>
              </w:rPr>
            </w:pPr>
            <w:r w:rsidRPr="00891B43">
              <w:rPr>
                <w:spacing w:val="-1"/>
                <w:sz w:val="22"/>
                <w:szCs w:val="22"/>
              </w:rPr>
              <w:t>Teisės akto projekto pakeitimas,</w:t>
            </w:r>
          </w:p>
          <w:p w:rsidR="00282617" w:rsidRPr="00891B43" w:rsidRDefault="00282617" w:rsidP="0098021F">
            <w:pPr>
              <w:shd w:val="clear" w:color="auto" w:fill="FFFFFF"/>
              <w:spacing w:line="250" w:lineRule="exact"/>
              <w:jc w:val="center"/>
              <w:rPr>
                <w:sz w:val="22"/>
                <w:szCs w:val="22"/>
              </w:rPr>
            </w:pPr>
            <w:r w:rsidRPr="00891B43">
              <w:rPr>
                <w:spacing w:val="-1"/>
                <w:sz w:val="22"/>
                <w:szCs w:val="22"/>
              </w:rPr>
              <w:t>mažinantis korupcijos riziką, arba teisės</w:t>
            </w:r>
          </w:p>
          <w:p w:rsidR="00282617" w:rsidRPr="00891B43" w:rsidRDefault="00282617" w:rsidP="0098021F">
            <w:pPr>
              <w:shd w:val="clear" w:color="auto" w:fill="FFFFFF"/>
              <w:spacing w:line="250" w:lineRule="exact"/>
              <w:jc w:val="center"/>
              <w:rPr>
                <w:sz w:val="22"/>
                <w:szCs w:val="22"/>
              </w:rPr>
            </w:pPr>
            <w:r w:rsidRPr="00891B43">
              <w:rPr>
                <w:sz w:val="22"/>
                <w:szCs w:val="22"/>
              </w:rPr>
              <w:t>akto projekto tiesioginio rengėjo</w:t>
            </w:r>
          </w:p>
          <w:p w:rsidR="00282617" w:rsidRPr="00891B43" w:rsidRDefault="00282617" w:rsidP="0098021F">
            <w:pPr>
              <w:shd w:val="clear" w:color="auto" w:fill="FFFFFF"/>
              <w:spacing w:line="250" w:lineRule="exact"/>
              <w:jc w:val="center"/>
              <w:rPr>
                <w:sz w:val="22"/>
                <w:szCs w:val="22"/>
              </w:rPr>
            </w:pPr>
            <w:r w:rsidRPr="00891B43">
              <w:rPr>
                <w:sz w:val="22"/>
                <w:szCs w:val="22"/>
              </w:rPr>
              <w:t>argumentai, kodėl neatsižvelgta į</w:t>
            </w:r>
          </w:p>
          <w:p w:rsidR="00282617" w:rsidRPr="00891B43" w:rsidRDefault="00282617" w:rsidP="0098021F">
            <w:pPr>
              <w:shd w:val="clear" w:color="auto" w:fill="FFFFFF"/>
              <w:spacing w:line="250" w:lineRule="exact"/>
              <w:jc w:val="center"/>
              <w:rPr>
                <w:sz w:val="22"/>
                <w:szCs w:val="22"/>
              </w:rPr>
            </w:pPr>
            <w:r w:rsidRPr="00891B43">
              <w:rPr>
                <w:sz w:val="22"/>
                <w:szCs w:val="22"/>
              </w:rPr>
              <w:t>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left="182" w:right="187"/>
              <w:rPr>
                <w:sz w:val="22"/>
                <w:szCs w:val="22"/>
              </w:rPr>
            </w:pPr>
            <w:r w:rsidRPr="00891B43">
              <w:rPr>
                <w:spacing w:val="-1"/>
                <w:sz w:val="22"/>
                <w:szCs w:val="22"/>
              </w:rPr>
              <w:t>Išvada dėl teisės akto projekto pakeitimų arba</w:t>
            </w:r>
          </w:p>
          <w:p w:rsidR="00282617" w:rsidRPr="00891B43" w:rsidRDefault="00282617" w:rsidP="0098021F">
            <w:pPr>
              <w:shd w:val="clear" w:color="auto" w:fill="FFFFFF"/>
              <w:spacing w:line="250" w:lineRule="exact"/>
              <w:ind w:left="182" w:right="187"/>
              <w:rPr>
                <w:sz w:val="22"/>
                <w:szCs w:val="22"/>
              </w:rPr>
            </w:pPr>
            <w:r w:rsidRPr="00891B43">
              <w:rPr>
                <w:sz w:val="22"/>
                <w:szCs w:val="22"/>
              </w:rPr>
              <w:t>argumentų, kodėl neatsižvelgta į pastabą</w:t>
            </w:r>
          </w:p>
        </w:tc>
      </w:tr>
      <w:tr w:rsidR="00282617" w:rsidRPr="00891B43" w:rsidTr="00013A6B">
        <w:trPr>
          <w:trHeight w:hRule="exact" w:val="573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73"/>
              <w:rPr>
                <w:sz w:val="22"/>
                <w:szCs w:val="22"/>
              </w:rPr>
            </w:pPr>
            <w:r w:rsidRPr="00891B43">
              <w:rPr>
                <w:sz w:val="22"/>
                <w:szCs w:val="22"/>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right="43" w:firstLine="5"/>
              <w:rPr>
                <w:sz w:val="22"/>
                <w:szCs w:val="22"/>
              </w:rPr>
            </w:pPr>
            <w:r w:rsidRPr="00891B43">
              <w:rPr>
                <w:spacing w:val="-1"/>
                <w:sz w:val="22"/>
                <w:szCs w:val="22"/>
              </w:rPr>
              <w:t xml:space="preserve">Jeigu pagal numatomą reguliavimą sprendimus priima kolegialus subjektas, teisės akto projekte </w:t>
            </w:r>
            <w:r w:rsidRPr="00891B43">
              <w:rPr>
                <w:sz w:val="22"/>
                <w:szCs w:val="22"/>
              </w:rPr>
              <w:t>nustatyta kolegialaus sprendimus priimančio subjekto:</w:t>
            </w:r>
          </w:p>
          <w:p w:rsidR="00282617" w:rsidRPr="00891B43" w:rsidRDefault="00282617" w:rsidP="0098021F">
            <w:pPr>
              <w:shd w:val="clear" w:color="auto" w:fill="FFFFFF"/>
              <w:tabs>
                <w:tab w:val="left" w:pos="485"/>
              </w:tabs>
              <w:spacing w:line="250" w:lineRule="exact"/>
              <w:ind w:right="43" w:firstLine="10"/>
              <w:rPr>
                <w:sz w:val="22"/>
                <w:szCs w:val="22"/>
              </w:rPr>
            </w:pPr>
            <w:r w:rsidRPr="00891B43">
              <w:rPr>
                <w:spacing w:val="-8"/>
                <w:sz w:val="22"/>
                <w:szCs w:val="22"/>
              </w:rPr>
              <w:t>9.1.</w:t>
            </w:r>
            <w:r w:rsidRPr="00891B43">
              <w:rPr>
                <w:sz w:val="22"/>
                <w:szCs w:val="22"/>
              </w:rPr>
              <w:tab/>
            </w:r>
            <w:r w:rsidRPr="00891B43">
              <w:rPr>
                <w:spacing w:val="-1"/>
                <w:sz w:val="22"/>
                <w:szCs w:val="22"/>
              </w:rPr>
              <w:t>konkretus narių skaičius,</w:t>
            </w:r>
            <w:r w:rsidRPr="00891B43">
              <w:rPr>
                <w:spacing w:val="-1"/>
                <w:sz w:val="22"/>
                <w:szCs w:val="22"/>
              </w:rPr>
              <w:br/>
            </w:r>
            <w:r w:rsidRPr="00891B43">
              <w:rPr>
                <w:sz w:val="22"/>
                <w:szCs w:val="22"/>
              </w:rPr>
              <w:t>užtikrinantis kolegialaus</w:t>
            </w:r>
            <w:r w:rsidRPr="00891B43">
              <w:rPr>
                <w:sz w:val="22"/>
                <w:szCs w:val="22"/>
              </w:rPr>
              <w:br/>
            </w:r>
            <w:r w:rsidRPr="00891B43">
              <w:rPr>
                <w:spacing w:val="-2"/>
                <w:sz w:val="22"/>
                <w:szCs w:val="22"/>
              </w:rPr>
              <w:t>sprendimus priimančio subjekto</w:t>
            </w:r>
            <w:r w:rsidRPr="00891B43">
              <w:rPr>
                <w:spacing w:val="-2"/>
                <w:sz w:val="22"/>
                <w:szCs w:val="22"/>
              </w:rPr>
              <w:br/>
            </w:r>
            <w:r w:rsidRPr="00891B43">
              <w:rPr>
                <w:sz w:val="22"/>
                <w:szCs w:val="22"/>
              </w:rPr>
              <w:t>veiklos objektyvumą;</w:t>
            </w:r>
          </w:p>
          <w:p w:rsidR="00282617" w:rsidRPr="00891B43" w:rsidRDefault="00282617" w:rsidP="0098021F">
            <w:pPr>
              <w:shd w:val="clear" w:color="auto" w:fill="FFFFFF"/>
              <w:tabs>
                <w:tab w:val="left" w:pos="485"/>
              </w:tabs>
              <w:spacing w:line="250" w:lineRule="exact"/>
              <w:ind w:right="43" w:firstLine="10"/>
              <w:rPr>
                <w:sz w:val="22"/>
                <w:szCs w:val="22"/>
              </w:rPr>
            </w:pPr>
            <w:r w:rsidRPr="00891B43">
              <w:rPr>
                <w:sz w:val="22"/>
                <w:szCs w:val="22"/>
              </w:rPr>
              <w:t>9.2.</w:t>
            </w:r>
            <w:r w:rsidRPr="00891B43">
              <w:rPr>
                <w:sz w:val="22"/>
                <w:szCs w:val="22"/>
              </w:rPr>
              <w:tab/>
              <w:t>jeigu narius skiria keli</w:t>
            </w:r>
            <w:r w:rsidRPr="00891B43">
              <w:rPr>
                <w:sz w:val="22"/>
                <w:szCs w:val="22"/>
              </w:rPr>
              <w:br/>
            </w:r>
            <w:r w:rsidRPr="00891B43">
              <w:rPr>
                <w:spacing w:val="-1"/>
                <w:sz w:val="22"/>
                <w:szCs w:val="22"/>
              </w:rPr>
              <w:t>subjektai, proporcinga kiekvieno</w:t>
            </w:r>
            <w:r w:rsidRPr="00891B43">
              <w:rPr>
                <w:spacing w:val="-1"/>
                <w:sz w:val="22"/>
                <w:szCs w:val="22"/>
              </w:rPr>
              <w:br/>
              <w:t>subjekto skiriamų narių dalis,</w:t>
            </w:r>
            <w:r w:rsidRPr="00891B43">
              <w:rPr>
                <w:spacing w:val="-1"/>
                <w:sz w:val="22"/>
                <w:szCs w:val="22"/>
              </w:rPr>
              <w:br/>
            </w:r>
            <w:r w:rsidRPr="00891B43">
              <w:rPr>
                <w:sz w:val="22"/>
                <w:szCs w:val="22"/>
              </w:rPr>
              <w:t>užtikrinanti tinkamą atstovavimą</w:t>
            </w:r>
            <w:r w:rsidRPr="00891B43">
              <w:rPr>
                <w:sz w:val="22"/>
                <w:szCs w:val="22"/>
              </w:rPr>
              <w:br/>
            </w:r>
            <w:r w:rsidRPr="00891B43">
              <w:rPr>
                <w:spacing w:val="-1"/>
                <w:sz w:val="22"/>
                <w:szCs w:val="22"/>
              </w:rPr>
              <w:t>valstybės interesams ir kolegialaus</w:t>
            </w:r>
            <w:r w:rsidRPr="00891B43">
              <w:rPr>
                <w:spacing w:val="-1"/>
                <w:sz w:val="22"/>
                <w:szCs w:val="22"/>
              </w:rPr>
              <w:br/>
              <w:t>sprendimus priimančio subjekto</w:t>
            </w:r>
            <w:r w:rsidRPr="00891B43">
              <w:rPr>
                <w:spacing w:val="-1"/>
                <w:sz w:val="22"/>
                <w:szCs w:val="22"/>
              </w:rPr>
              <w:br/>
            </w:r>
            <w:r w:rsidRPr="00891B43">
              <w:rPr>
                <w:spacing w:val="-2"/>
                <w:sz w:val="22"/>
                <w:szCs w:val="22"/>
              </w:rPr>
              <w:t>veiklos objektyvumą ir skaidrumą;</w:t>
            </w:r>
          </w:p>
          <w:p w:rsidR="00282617" w:rsidRPr="00891B43" w:rsidRDefault="00282617" w:rsidP="0098021F">
            <w:pPr>
              <w:shd w:val="clear" w:color="auto" w:fill="FFFFFF"/>
              <w:tabs>
                <w:tab w:val="left" w:pos="485"/>
              </w:tabs>
              <w:spacing w:line="250" w:lineRule="exact"/>
              <w:rPr>
                <w:sz w:val="22"/>
                <w:szCs w:val="22"/>
              </w:rPr>
            </w:pPr>
            <w:r w:rsidRPr="00891B43">
              <w:rPr>
                <w:spacing w:val="-8"/>
                <w:sz w:val="22"/>
                <w:szCs w:val="22"/>
              </w:rPr>
              <w:t>9.3.</w:t>
            </w:r>
            <w:r w:rsidRPr="00891B43">
              <w:rPr>
                <w:sz w:val="22"/>
                <w:szCs w:val="22"/>
              </w:rPr>
              <w:tab/>
            </w:r>
            <w:r w:rsidRPr="00891B43">
              <w:rPr>
                <w:spacing w:val="-4"/>
                <w:sz w:val="22"/>
                <w:szCs w:val="22"/>
              </w:rPr>
              <w:t>narių skyrimo mechanizmas;</w:t>
            </w:r>
          </w:p>
          <w:p w:rsidR="00282617" w:rsidRPr="00891B43" w:rsidRDefault="00282617" w:rsidP="0098021F">
            <w:pPr>
              <w:shd w:val="clear" w:color="auto" w:fill="FFFFFF"/>
              <w:tabs>
                <w:tab w:val="left" w:pos="485"/>
              </w:tabs>
              <w:spacing w:line="250" w:lineRule="exact"/>
              <w:ind w:right="43"/>
              <w:rPr>
                <w:sz w:val="22"/>
                <w:szCs w:val="22"/>
              </w:rPr>
            </w:pPr>
            <w:r w:rsidRPr="00891B43">
              <w:rPr>
                <w:spacing w:val="-8"/>
                <w:sz w:val="22"/>
                <w:szCs w:val="22"/>
              </w:rPr>
              <w:t>9.4.</w:t>
            </w:r>
            <w:r w:rsidRPr="00891B43">
              <w:rPr>
                <w:sz w:val="22"/>
                <w:szCs w:val="22"/>
              </w:rPr>
              <w:tab/>
            </w:r>
            <w:r w:rsidRPr="00891B43">
              <w:rPr>
                <w:spacing w:val="-1"/>
                <w:sz w:val="22"/>
                <w:szCs w:val="22"/>
              </w:rPr>
              <w:t>narių rotacija ir kadencijų</w:t>
            </w:r>
            <w:r w:rsidRPr="00891B43">
              <w:rPr>
                <w:spacing w:val="-1"/>
                <w:sz w:val="22"/>
                <w:szCs w:val="22"/>
              </w:rPr>
              <w:br/>
            </w:r>
            <w:r w:rsidRPr="00891B43">
              <w:rPr>
                <w:sz w:val="22"/>
                <w:szCs w:val="22"/>
              </w:rPr>
              <w:t>skaičius ir trukmė;</w:t>
            </w:r>
          </w:p>
          <w:p w:rsidR="00282617" w:rsidRPr="00891B43" w:rsidRDefault="00282617" w:rsidP="0098021F">
            <w:pPr>
              <w:shd w:val="clear" w:color="auto" w:fill="FFFFFF"/>
              <w:tabs>
                <w:tab w:val="left" w:pos="485"/>
              </w:tabs>
              <w:spacing w:line="250" w:lineRule="exact"/>
              <w:rPr>
                <w:sz w:val="22"/>
                <w:szCs w:val="22"/>
              </w:rPr>
            </w:pPr>
            <w:r w:rsidRPr="00891B43">
              <w:rPr>
                <w:spacing w:val="-8"/>
                <w:sz w:val="22"/>
                <w:szCs w:val="22"/>
              </w:rPr>
              <w:t>9.5.</w:t>
            </w:r>
            <w:r w:rsidRPr="00891B43">
              <w:rPr>
                <w:sz w:val="22"/>
                <w:szCs w:val="22"/>
              </w:rPr>
              <w:tab/>
            </w:r>
            <w:r w:rsidRPr="00891B43">
              <w:rPr>
                <w:spacing w:val="-2"/>
                <w:sz w:val="22"/>
                <w:szCs w:val="22"/>
              </w:rPr>
              <w:t>veiklos pobūdis laiko atžvilgiu;</w:t>
            </w:r>
          </w:p>
          <w:p w:rsidR="00282617" w:rsidRPr="00891B43" w:rsidRDefault="00282617" w:rsidP="0098021F">
            <w:pPr>
              <w:shd w:val="clear" w:color="auto" w:fill="FFFFFF"/>
              <w:tabs>
                <w:tab w:val="left" w:pos="485"/>
              </w:tabs>
              <w:spacing w:line="250" w:lineRule="exact"/>
              <w:rPr>
                <w:sz w:val="22"/>
                <w:szCs w:val="22"/>
              </w:rPr>
            </w:pPr>
            <w:r w:rsidRPr="00891B43">
              <w:rPr>
                <w:spacing w:val="-8"/>
                <w:sz w:val="22"/>
                <w:szCs w:val="22"/>
              </w:rPr>
              <w:t>9.6.</w:t>
            </w:r>
            <w:r w:rsidRPr="00891B43">
              <w:rPr>
                <w:sz w:val="22"/>
                <w:szCs w:val="22"/>
              </w:rPr>
              <w:tab/>
            </w:r>
            <w:r w:rsidRPr="00891B43">
              <w:rPr>
                <w:spacing w:val="-1"/>
                <w:sz w:val="22"/>
                <w:szCs w:val="22"/>
              </w:rPr>
              <w:t>individuali narių atsakomybė</w:t>
            </w:r>
          </w:p>
        </w:tc>
        <w:tc>
          <w:tcPr>
            <w:tcW w:w="6040"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013A6B" w:rsidP="00210CA7">
            <w:pPr>
              <w:shd w:val="clear" w:color="auto" w:fill="FFFFFF"/>
              <w:jc w:val="both"/>
              <w:rPr>
                <w:sz w:val="22"/>
                <w:szCs w:val="22"/>
              </w:rPr>
            </w:pPr>
            <w:r w:rsidRPr="00891B43">
              <w:rPr>
                <w:sz w:val="22"/>
                <w:szCs w:val="22"/>
              </w:rPr>
              <w:t>Kriterijus neaktualus</w:t>
            </w:r>
            <w:r w:rsidR="00210CA7" w:rsidRPr="00891B43">
              <w:rPr>
                <w:sz w:val="22"/>
                <w:szCs w:val="22"/>
              </w:rPr>
              <w:t xml:space="preserve">, nes </w:t>
            </w:r>
            <w:r w:rsidRPr="00891B43">
              <w:rPr>
                <w:sz w:val="22"/>
                <w:szCs w:val="22"/>
              </w:rPr>
              <w:t>sprendimą priima</w:t>
            </w:r>
            <w:r w:rsidR="00210CA7" w:rsidRPr="00891B43">
              <w:rPr>
                <w:sz w:val="22"/>
                <w:szCs w:val="22"/>
              </w:rPr>
              <w:t xml:space="preserve"> vienasmenis subjektas – </w:t>
            </w:r>
            <w:r w:rsidRPr="00891B43">
              <w:rPr>
                <w:sz w:val="22"/>
                <w:szCs w:val="22"/>
              </w:rPr>
              <w:t>atsakingas Žemės ūkio skyriaus vyr. specialistas (teisės akto projekto 13.1 p</w:t>
            </w:r>
            <w:r w:rsidR="00210CA7" w:rsidRPr="00891B43">
              <w:rPr>
                <w:sz w:val="22"/>
                <w:szCs w:val="22"/>
              </w:rPr>
              <w:t>unktas</w:t>
            </w:r>
            <w:r w:rsidRPr="00891B43">
              <w:rPr>
                <w:sz w:val="22"/>
                <w:szCs w:val="22"/>
              </w:rPr>
              <w:t>).</w:t>
            </w:r>
            <w:r w:rsidR="00282617" w:rsidRPr="00891B43">
              <w:rPr>
                <w:sz w:val="22"/>
                <w:szCs w:val="22"/>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left="10" w:right="1435"/>
              <w:rPr>
                <w:sz w:val="22"/>
                <w:szCs w:val="22"/>
              </w:rPr>
            </w:pPr>
            <w:r w:rsidRPr="00891B43">
              <w:rPr>
                <w:sz w:val="22"/>
                <w:szCs w:val="22"/>
              </w:rPr>
              <w:t xml:space="preserve">X tenkina </w:t>
            </w:r>
          </w:p>
          <w:p w:rsidR="00282617" w:rsidRPr="00891B43" w:rsidRDefault="00282617" w:rsidP="0098021F">
            <w:pPr>
              <w:shd w:val="clear" w:color="auto" w:fill="FFFFFF"/>
              <w:spacing w:line="254" w:lineRule="exact"/>
              <w:ind w:left="10" w:right="1435"/>
              <w:rPr>
                <w:sz w:val="22"/>
                <w:szCs w:val="22"/>
              </w:rPr>
            </w:pPr>
            <w:r w:rsidRPr="00891B43">
              <w:rPr>
                <w:sz w:val="22"/>
                <w:szCs w:val="22"/>
              </w:rPr>
              <w:t>□ netenkina</w:t>
            </w:r>
          </w:p>
        </w:tc>
      </w:tr>
      <w:tr w:rsidR="00282617" w:rsidRPr="00891B43" w:rsidTr="00013A6B">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34"/>
              <w:rPr>
                <w:sz w:val="22"/>
                <w:szCs w:val="22"/>
              </w:rPr>
            </w:pPr>
            <w:r w:rsidRPr="00891B43">
              <w:rPr>
                <w:sz w:val="22"/>
                <w:szCs w:val="22"/>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right="19" w:firstLine="10"/>
              <w:rPr>
                <w:sz w:val="22"/>
                <w:szCs w:val="22"/>
              </w:rPr>
            </w:pPr>
            <w:r w:rsidRPr="00891B43">
              <w:rPr>
                <w:sz w:val="22"/>
                <w:szCs w:val="22"/>
              </w:rPr>
              <w:t xml:space="preserve">Teisės akto projekto nuostatoms įgyvendinti numatytos administracinės procedūros yra </w:t>
            </w:r>
            <w:r w:rsidRPr="00891B43">
              <w:rPr>
                <w:spacing w:val="-1"/>
                <w:sz w:val="22"/>
                <w:szCs w:val="22"/>
              </w:rPr>
              <w:t xml:space="preserve">būtinos, nustatyta išsami jų taikymo </w:t>
            </w:r>
            <w:r w:rsidRPr="00891B43">
              <w:rPr>
                <w:sz w:val="22"/>
                <w:szCs w:val="22"/>
              </w:rPr>
              <w:t>tvarka</w:t>
            </w:r>
          </w:p>
        </w:tc>
        <w:tc>
          <w:tcPr>
            <w:tcW w:w="6040"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013A6B" w:rsidP="00013A6B">
            <w:pPr>
              <w:shd w:val="clear" w:color="auto" w:fill="FFFFFF"/>
              <w:rPr>
                <w:sz w:val="22"/>
                <w:szCs w:val="22"/>
              </w:rPr>
            </w:pPr>
            <w:r w:rsidRPr="00891B43">
              <w:rPr>
                <w:sz w:val="22"/>
                <w:szCs w:val="22"/>
              </w:rPr>
              <w:t xml:space="preserve">Teisė akto projektu nustatomos procedūros yra išsamios, detaliai aprašytos – teisės akto projekto 10-15 punktai.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left="10" w:right="1435"/>
              <w:rPr>
                <w:sz w:val="22"/>
                <w:szCs w:val="22"/>
              </w:rPr>
            </w:pPr>
            <w:r w:rsidRPr="00891B43">
              <w:rPr>
                <w:sz w:val="22"/>
                <w:szCs w:val="22"/>
              </w:rPr>
              <w:t xml:space="preserve">X tenkina </w:t>
            </w:r>
          </w:p>
          <w:p w:rsidR="00282617" w:rsidRPr="00891B43" w:rsidRDefault="00282617" w:rsidP="0098021F">
            <w:pPr>
              <w:shd w:val="clear" w:color="auto" w:fill="FFFFFF"/>
              <w:spacing w:line="254" w:lineRule="exact"/>
              <w:ind w:left="10" w:right="1435"/>
              <w:rPr>
                <w:sz w:val="22"/>
                <w:szCs w:val="22"/>
              </w:rPr>
            </w:pPr>
            <w:r w:rsidRPr="00891B43">
              <w:rPr>
                <w:sz w:val="22"/>
                <w:szCs w:val="22"/>
              </w:rPr>
              <w:t>□ netenkina</w:t>
            </w:r>
          </w:p>
        </w:tc>
      </w:tr>
    </w:tbl>
    <w:p w:rsidR="00282617" w:rsidRPr="00891B43" w:rsidRDefault="00282617" w:rsidP="00282617">
      <w:pPr>
        <w:rPr>
          <w:sz w:val="22"/>
          <w:szCs w:val="22"/>
        </w:rPr>
        <w:sectPr w:rsidR="00282617" w:rsidRPr="00891B43">
          <w:pgSz w:w="16834" w:h="11909" w:orient="landscape"/>
          <w:pgMar w:top="1339" w:right="1107" w:bottom="360" w:left="1107" w:header="567" w:footer="567" w:gutter="0"/>
          <w:cols w:space="60"/>
          <w:noEndnote/>
        </w:sectPr>
      </w:pPr>
    </w:p>
    <w:p w:rsidR="00282617" w:rsidRPr="00891B43" w:rsidRDefault="00282617" w:rsidP="00282617">
      <w:pPr>
        <w:spacing w:after="586" w:line="1" w:lineRule="exact"/>
        <w:rPr>
          <w:sz w:val="22"/>
          <w:szCs w:val="22"/>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403"/>
        <w:gridCol w:w="6607"/>
        <w:gridCol w:w="1985"/>
        <w:gridCol w:w="2693"/>
      </w:tblGrid>
      <w:tr w:rsidR="00282617" w:rsidRPr="00891B43" w:rsidTr="00290BE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91"/>
              <w:rPr>
                <w:sz w:val="22"/>
                <w:szCs w:val="22"/>
              </w:rPr>
            </w:pPr>
            <w:r w:rsidRPr="00891B43">
              <w:rPr>
                <w:sz w:val="22"/>
                <w:szCs w:val="22"/>
              </w:rPr>
              <w:t>Eil.</w:t>
            </w:r>
          </w:p>
          <w:p w:rsidR="00282617" w:rsidRPr="00891B43" w:rsidRDefault="00282617" w:rsidP="0098021F">
            <w:pPr>
              <w:shd w:val="clear" w:color="auto" w:fill="FFFFFF"/>
              <w:ind w:left="91"/>
              <w:rPr>
                <w:sz w:val="22"/>
                <w:szCs w:val="22"/>
              </w:rPr>
            </w:pPr>
            <w:r w:rsidRPr="00891B43">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171"/>
              <w:rPr>
                <w:sz w:val="22"/>
                <w:szCs w:val="22"/>
              </w:rPr>
            </w:pPr>
            <w:r w:rsidRPr="00891B43">
              <w:rPr>
                <w:sz w:val="22"/>
                <w:szCs w:val="22"/>
              </w:rPr>
              <w:t>Kriterijus</w:t>
            </w:r>
          </w:p>
        </w:tc>
        <w:tc>
          <w:tcPr>
            <w:tcW w:w="6607"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jc w:val="center"/>
              <w:rPr>
                <w:sz w:val="22"/>
                <w:szCs w:val="22"/>
              </w:rPr>
            </w:pPr>
            <w:r w:rsidRPr="00891B43">
              <w:rPr>
                <w:spacing w:val="-1"/>
                <w:sz w:val="22"/>
                <w:szCs w:val="22"/>
              </w:rPr>
              <w:t>Pagrindimas (nurodomos konkrečios</w:t>
            </w:r>
          </w:p>
          <w:p w:rsidR="00282617" w:rsidRPr="00891B43" w:rsidRDefault="00282617" w:rsidP="0098021F">
            <w:pPr>
              <w:shd w:val="clear" w:color="auto" w:fill="FFFFFF"/>
              <w:spacing w:line="250" w:lineRule="exact"/>
              <w:jc w:val="center"/>
              <w:rPr>
                <w:sz w:val="22"/>
                <w:szCs w:val="22"/>
              </w:rPr>
            </w:pPr>
            <w:r w:rsidRPr="00891B43">
              <w:rPr>
                <w:sz w:val="22"/>
                <w:szCs w:val="22"/>
              </w:rPr>
              <w:t>teisės akto projekto ar kitų teisės aktų</w:t>
            </w:r>
          </w:p>
          <w:p w:rsidR="00282617" w:rsidRPr="00891B43" w:rsidRDefault="00282617" w:rsidP="0098021F">
            <w:pPr>
              <w:shd w:val="clear" w:color="auto" w:fill="FFFFFF"/>
              <w:spacing w:line="250" w:lineRule="exact"/>
              <w:jc w:val="center"/>
              <w:rPr>
                <w:sz w:val="22"/>
                <w:szCs w:val="22"/>
              </w:rPr>
            </w:pPr>
            <w:r w:rsidRPr="00891B43">
              <w:rPr>
                <w:sz w:val="22"/>
                <w:szCs w:val="22"/>
              </w:rPr>
              <w:t>nuostatos, pagrindžiančios teigiamą</w:t>
            </w:r>
          </w:p>
          <w:p w:rsidR="00282617" w:rsidRPr="00891B43" w:rsidRDefault="00282617" w:rsidP="0098021F">
            <w:pPr>
              <w:shd w:val="clear" w:color="auto" w:fill="FFFFFF"/>
              <w:spacing w:line="250" w:lineRule="exact"/>
              <w:jc w:val="center"/>
              <w:rPr>
                <w:sz w:val="22"/>
                <w:szCs w:val="22"/>
              </w:rPr>
            </w:pPr>
            <w:r w:rsidRPr="00891B43">
              <w:rPr>
                <w:spacing w:val="-1"/>
                <w:sz w:val="22"/>
                <w:szCs w:val="22"/>
              </w:rPr>
              <w:t>atsakymą, arba pateikiamos antikorupcinį</w:t>
            </w:r>
          </w:p>
          <w:p w:rsidR="00282617" w:rsidRPr="00891B43" w:rsidRDefault="00282617" w:rsidP="0098021F">
            <w:pPr>
              <w:shd w:val="clear" w:color="auto" w:fill="FFFFFF"/>
              <w:spacing w:line="250" w:lineRule="exact"/>
              <w:jc w:val="center"/>
              <w:rPr>
                <w:sz w:val="22"/>
                <w:szCs w:val="22"/>
              </w:rPr>
            </w:pPr>
            <w:r w:rsidRPr="00891B43">
              <w:rPr>
                <w:spacing w:val="-1"/>
                <w:sz w:val="22"/>
                <w:szCs w:val="22"/>
              </w:rPr>
              <w:t>teisės akto projekto vertinimą atliekančio</w:t>
            </w:r>
          </w:p>
          <w:p w:rsidR="00282617" w:rsidRPr="00891B43" w:rsidRDefault="00282617" w:rsidP="0098021F">
            <w:pPr>
              <w:shd w:val="clear" w:color="auto" w:fill="FFFFFF"/>
              <w:spacing w:line="250" w:lineRule="exact"/>
              <w:jc w:val="center"/>
              <w:rPr>
                <w:sz w:val="22"/>
                <w:szCs w:val="22"/>
              </w:rPr>
            </w:pPr>
            <w:r w:rsidRPr="00891B43">
              <w:rPr>
                <w:spacing w:val="-1"/>
                <w:sz w:val="22"/>
                <w:szCs w:val="22"/>
              </w:rPr>
              <w:t>specialisto pastabos ir pasiūlymai dėl</w:t>
            </w:r>
          </w:p>
          <w:p w:rsidR="00282617" w:rsidRPr="00891B43" w:rsidRDefault="00282617" w:rsidP="0098021F">
            <w:pPr>
              <w:shd w:val="clear" w:color="auto" w:fill="FFFFFF"/>
              <w:spacing w:line="250" w:lineRule="exact"/>
              <w:jc w:val="center"/>
              <w:rPr>
                <w:sz w:val="22"/>
                <w:szCs w:val="22"/>
              </w:rPr>
            </w:pPr>
            <w:r w:rsidRPr="00891B43">
              <w:rPr>
                <w:sz w:val="22"/>
                <w:szCs w:val="22"/>
              </w:rPr>
              <w:t>korupcijos rizikos mažinimo)</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jc w:val="center"/>
              <w:rPr>
                <w:sz w:val="22"/>
                <w:szCs w:val="22"/>
              </w:rPr>
            </w:pPr>
            <w:r w:rsidRPr="00891B43">
              <w:rPr>
                <w:spacing w:val="-1"/>
                <w:sz w:val="22"/>
                <w:szCs w:val="22"/>
              </w:rPr>
              <w:t>Teisės akto projekto pakeitimas,</w:t>
            </w:r>
          </w:p>
          <w:p w:rsidR="00282617" w:rsidRPr="00891B43" w:rsidRDefault="00282617" w:rsidP="0098021F">
            <w:pPr>
              <w:shd w:val="clear" w:color="auto" w:fill="FFFFFF"/>
              <w:spacing w:line="250" w:lineRule="exact"/>
              <w:jc w:val="center"/>
              <w:rPr>
                <w:sz w:val="22"/>
                <w:szCs w:val="22"/>
              </w:rPr>
            </w:pPr>
            <w:r w:rsidRPr="00891B43">
              <w:rPr>
                <w:spacing w:val="-1"/>
                <w:sz w:val="22"/>
                <w:szCs w:val="22"/>
              </w:rPr>
              <w:t>mažinantis korupcijos riziką, arba teisės</w:t>
            </w:r>
          </w:p>
          <w:p w:rsidR="00282617" w:rsidRPr="00891B43" w:rsidRDefault="00282617" w:rsidP="0098021F">
            <w:pPr>
              <w:shd w:val="clear" w:color="auto" w:fill="FFFFFF"/>
              <w:spacing w:line="250" w:lineRule="exact"/>
              <w:jc w:val="center"/>
              <w:rPr>
                <w:sz w:val="22"/>
                <w:szCs w:val="22"/>
              </w:rPr>
            </w:pPr>
            <w:r w:rsidRPr="00891B43">
              <w:rPr>
                <w:sz w:val="22"/>
                <w:szCs w:val="22"/>
              </w:rPr>
              <w:t>akto projekto tiesioginio rengėjo</w:t>
            </w:r>
          </w:p>
          <w:p w:rsidR="00282617" w:rsidRPr="00891B43" w:rsidRDefault="00282617" w:rsidP="0098021F">
            <w:pPr>
              <w:shd w:val="clear" w:color="auto" w:fill="FFFFFF"/>
              <w:spacing w:line="250" w:lineRule="exact"/>
              <w:jc w:val="center"/>
              <w:rPr>
                <w:sz w:val="22"/>
                <w:szCs w:val="22"/>
              </w:rPr>
            </w:pPr>
            <w:r w:rsidRPr="00891B43">
              <w:rPr>
                <w:sz w:val="22"/>
                <w:szCs w:val="22"/>
              </w:rPr>
              <w:t>argumentai, kodėl neatsižvelgta į</w:t>
            </w:r>
          </w:p>
          <w:p w:rsidR="00282617" w:rsidRPr="00891B43" w:rsidRDefault="00282617" w:rsidP="0098021F">
            <w:pPr>
              <w:shd w:val="clear" w:color="auto" w:fill="FFFFFF"/>
              <w:spacing w:line="250" w:lineRule="exact"/>
              <w:jc w:val="center"/>
              <w:rPr>
                <w:sz w:val="22"/>
                <w:szCs w:val="22"/>
              </w:rPr>
            </w:pPr>
            <w:r w:rsidRPr="00891B43">
              <w:rPr>
                <w:sz w:val="22"/>
                <w:szCs w:val="22"/>
              </w:rPr>
              <w:t>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left="182" w:right="187"/>
              <w:rPr>
                <w:sz w:val="22"/>
                <w:szCs w:val="22"/>
              </w:rPr>
            </w:pPr>
            <w:r w:rsidRPr="00891B43">
              <w:rPr>
                <w:spacing w:val="-1"/>
                <w:sz w:val="22"/>
                <w:szCs w:val="22"/>
              </w:rPr>
              <w:t>Išvada dėl teisės akto projekto pakeitimų arba</w:t>
            </w:r>
          </w:p>
          <w:p w:rsidR="00282617" w:rsidRPr="00891B43" w:rsidRDefault="00282617" w:rsidP="0098021F">
            <w:pPr>
              <w:shd w:val="clear" w:color="auto" w:fill="FFFFFF"/>
              <w:spacing w:line="250" w:lineRule="exact"/>
              <w:ind w:left="182" w:right="187"/>
              <w:rPr>
                <w:sz w:val="22"/>
                <w:szCs w:val="22"/>
              </w:rPr>
            </w:pPr>
            <w:r w:rsidRPr="00891B43">
              <w:rPr>
                <w:sz w:val="22"/>
                <w:szCs w:val="22"/>
              </w:rPr>
              <w:t>argumentų, kodėl neatsižvelgta į pastabą</w:t>
            </w:r>
          </w:p>
        </w:tc>
      </w:tr>
      <w:tr w:rsidR="00282617" w:rsidRPr="00891B43" w:rsidTr="00290BE7">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34"/>
              <w:rPr>
                <w:sz w:val="22"/>
                <w:szCs w:val="22"/>
              </w:rPr>
            </w:pPr>
            <w:r w:rsidRPr="00891B43">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right="101" w:firstLine="5"/>
              <w:rPr>
                <w:sz w:val="22"/>
                <w:szCs w:val="22"/>
              </w:rPr>
            </w:pPr>
            <w:r w:rsidRPr="00891B43">
              <w:rPr>
                <w:spacing w:val="-1"/>
                <w:sz w:val="22"/>
                <w:szCs w:val="22"/>
              </w:rPr>
              <w:t xml:space="preserve">Teisės akto projekte nustatytas baigtinis sąrašas motyvuotų atvejų, </w:t>
            </w:r>
            <w:r w:rsidRPr="00891B43">
              <w:rPr>
                <w:sz w:val="22"/>
                <w:szCs w:val="22"/>
              </w:rPr>
              <w:t>kai administracinė procedūra netaikoma</w:t>
            </w:r>
          </w:p>
        </w:tc>
        <w:tc>
          <w:tcPr>
            <w:tcW w:w="6607"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210CA7">
            <w:pPr>
              <w:shd w:val="clear" w:color="auto" w:fill="FFFFFF"/>
              <w:jc w:val="both"/>
              <w:rPr>
                <w:sz w:val="22"/>
                <w:szCs w:val="22"/>
              </w:rPr>
            </w:pPr>
            <w:r w:rsidRPr="00891B43">
              <w:rPr>
                <w:sz w:val="22"/>
                <w:szCs w:val="22"/>
              </w:rPr>
              <w:t>Nenustatyta, todėl laikytina, kad administracinė procedūra taikoma be išlygų.</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left="10" w:right="1435"/>
              <w:rPr>
                <w:sz w:val="22"/>
                <w:szCs w:val="22"/>
              </w:rPr>
            </w:pPr>
            <w:r w:rsidRPr="00891B43">
              <w:rPr>
                <w:sz w:val="22"/>
                <w:szCs w:val="22"/>
              </w:rPr>
              <w:t xml:space="preserve">X tenkina </w:t>
            </w:r>
          </w:p>
          <w:p w:rsidR="00282617" w:rsidRPr="00891B43" w:rsidRDefault="00282617" w:rsidP="0098021F">
            <w:pPr>
              <w:shd w:val="clear" w:color="auto" w:fill="FFFFFF"/>
              <w:spacing w:line="254" w:lineRule="exact"/>
              <w:ind w:left="10" w:right="1435"/>
              <w:rPr>
                <w:sz w:val="22"/>
                <w:szCs w:val="22"/>
              </w:rPr>
            </w:pPr>
            <w:r w:rsidRPr="00891B43">
              <w:rPr>
                <w:sz w:val="22"/>
                <w:szCs w:val="22"/>
              </w:rPr>
              <w:t>□ netenkina</w:t>
            </w:r>
          </w:p>
        </w:tc>
      </w:tr>
      <w:tr w:rsidR="00282617" w:rsidRPr="00891B43" w:rsidTr="00290BE7">
        <w:trPr>
          <w:trHeight w:hRule="exact" w:val="130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34"/>
              <w:rPr>
                <w:sz w:val="22"/>
                <w:szCs w:val="22"/>
              </w:rPr>
            </w:pPr>
            <w:r w:rsidRPr="00891B43">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right="240" w:firstLine="10"/>
              <w:rPr>
                <w:sz w:val="22"/>
                <w:szCs w:val="22"/>
              </w:rPr>
            </w:pPr>
            <w:r w:rsidRPr="00891B43">
              <w:rPr>
                <w:sz w:val="22"/>
                <w:szCs w:val="22"/>
              </w:rPr>
              <w:t xml:space="preserve">Teisės akto projektas nustato jo </w:t>
            </w:r>
            <w:r w:rsidRPr="00891B43">
              <w:rPr>
                <w:spacing w:val="-2"/>
                <w:sz w:val="22"/>
                <w:szCs w:val="22"/>
              </w:rPr>
              <w:t xml:space="preserve">nuostatoms Įgyvendinti numatytų </w:t>
            </w:r>
            <w:r w:rsidRPr="00891B43">
              <w:rPr>
                <w:sz w:val="22"/>
                <w:szCs w:val="22"/>
              </w:rPr>
              <w:t xml:space="preserve">administracinių procedūrų ir </w:t>
            </w:r>
            <w:r w:rsidRPr="00891B43">
              <w:rPr>
                <w:spacing w:val="-1"/>
                <w:sz w:val="22"/>
                <w:szCs w:val="22"/>
              </w:rPr>
              <w:t xml:space="preserve">sprendimo priėmimo konkrečius </w:t>
            </w:r>
            <w:r w:rsidRPr="00891B43">
              <w:rPr>
                <w:sz w:val="22"/>
                <w:szCs w:val="22"/>
              </w:rPr>
              <w:t>terminus</w:t>
            </w:r>
          </w:p>
        </w:tc>
        <w:tc>
          <w:tcPr>
            <w:tcW w:w="6607"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013A6B" w:rsidP="00210CA7">
            <w:pPr>
              <w:shd w:val="clear" w:color="auto" w:fill="FFFFFF"/>
              <w:jc w:val="both"/>
              <w:rPr>
                <w:sz w:val="22"/>
                <w:szCs w:val="22"/>
              </w:rPr>
            </w:pPr>
            <w:r w:rsidRPr="00891B43">
              <w:rPr>
                <w:sz w:val="22"/>
                <w:szCs w:val="22"/>
              </w:rPr>
              <w:t>Teisės akto projekto 18 punkte nustatyta, kad visi teisės akte aprašyti veiksmai atliekami vadovaujantis 4 priede nustatytais terminais.</w:t>
            </w:r>
            <w:r w:rsidR="00356BDF" w:rsidRPr="00891B43">
              <w:rPr>
                <w:sz w:val="22"/>
                <w:szCs w:val="22"/>
              </w:rPr>
              <w:t xml:space="preserve"> </w:t>
            </w:r>
            <w:r w:rsidR="00210CA7" w:rsidRPr="00891B43">
              <w:rPr>
                <w:sz w:val="22"/>
                <w:szCs w:val="22"/>
              </w:rPr>
              <w:br/>
            </w:r>
            <w:r w:rsidR="00356BDF" w:rsidRPr="00891B43">
              <w:rPr>
                <w:sz w:val="22"/>
                <w:szCs w:val="22"/>
              </w:rPr>
              <w:t>4 p</w:t>
            </w:r>
            <w:r w:rsidRPr="00891B43">
              <w:rPr>
                <w:sz w:val="22"/>
                <w:szCs w:val="22"/>
              </w:rPr>
              <w:t>riede nustatyti konkretūs terminai.</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FB0DC0" w:rsidP="0098021F">
            <w:pPr>
              <w:shd w:val="clear" w:color="auto" w:fill="FFFFFF"/>
              <w:spacing w:line="254" w:lineRule="exact"/>
              <w:ind w:left="10" w:right="1435"/>
              <w:rPr>
                <w:sz w:val="22"/>
                <w:szCs w:val="22"/>
              </w:rPr>
            </w:pPr>
            <w:r w:rsidRPr="00891B43">
              <w:rPr>
                <w:sz w:val="22"/>
                <w:szCs w:val="22"/>
              </w:rPr>
              <w:t xml:space="preserve">X </w:t>
            </w:r>
            <w:r w:rsidR="00282617" w:rsidRPr="00891B43">
              <w:rPr>
                <w:sz w:val="22"/>
                <w:szCs w:val="22"/>
              </w:rPr>
              <w:t xml:space="preserve"> tenkina </w:t>
            </w:r>
          </w:p>
          <w:p w:rsidR="00282617" w:rsidRPr="00891B43" w:rsidRDefault="00FB0DC0" w:rsidP="0098021F">
            <w:pPr>
              <w:shd w:val="clear" w:color="auto" w:fill="FFFFFF"/>
              <w:spacing w:line="254" w:lineRule="exact"/>
              <w:ind w:left="10" w:right="1435"/>
              <w:rPr>
                <w:sz w:val="22"/>
                <w:szCs w:val="22"/>
              </w:rPr>
            </w:pPr>
            <w:r w:rsidRPr="00891B43">
              <w:rPr>
                <w:sz w:val="22"/>
                <w:szCs w:val="22"/>
              </w:rPr>
              <w:t>□</w:t>
            </w:r>
            <w:r w:rsidR="00282617" w:rsidRPr="00891B43">
              <w:rPr>
                <w:sz w:val="22"/>
                <w:szCs w:val="22"/>
              </w:rPr>
              <w:t xml:space="preserve">  netenkina</w:t>
            </w:r>
          </w:p>
        </w:tc>
      </w:tr>
      <w:tr w:rsidR="00282617" w:rsidRPr="00891B43" w:rsidTr="00290BE7">
        <w:trPr>
          <w:trHeight w:hRule="exact" w:val="140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34"/>
              <w:rPr>
                <w:sz w:val="22"/>
                <w:szCs w:val="22"/>
              </w:rPr>
            </w:pPr>
            <w:r w:rsidRPr="00891B43">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right="115" w:firstLine="5"/>
              <w:rPr>
                <w:sz w:val="22"/>
                <w:szCs w:val="22"/>
              </w:rPr>
            </w:pPr>
            <w:r w:rsidRPr="00891B43">
              <w:rPr>
                <w:spacing w:val="-1"/>
                <w:sz w:val="22"/>
                <w:szCs w:val="22"/>
              </w:rPr>
              <w:t xml:space="preserve">Teisės akto projektas nustato motyvuotas terminų sustabdymo ir </w:t>
            </w:r>
            <w:r w:rsidRPr="00891B43">
              <w:rPr>
                <w:sz w:val="22"/>
                <w:szCs w:val="22"/>
              </w:rPr>
              <w:t>pratęsimo galimybes</w:t>
            </w:r>
          </w:p>
        </w:tc>
        <w:tc>
          <w:tcPr>
            <w:tcW w:w="6607"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10CA7" w:rsidP="007A2D7C">
            <w:pPr>
              <w:shd w:val="clear" w:color="auto" w:fill="FFFFFF"/>
              <w:jc w:val="both"/>
              <w:rPr>
                <w:sz w:val="22"/>
                <w:szCs w:val="22"/>
              </w:rPr>
            </w:pPr>
            <w:r w:rsidRPr="00891B43">
              <w:rPr>
                <w:sz w:val="22"/>
                <w:szCs w:val="22"/>
              </w:rPr>
              <w:t xml:space="preserve">Teisės akto projekto </w:t>
            </w:r>
            <w:r w:rsidR="00356BDF" w:rsidRPr="00891B43">
              <w:rPr>
                <w:sz w:val="22"/>
                <w:szCs w:val="22"/>
              </w:rPr>
              <w:t>4 priedo 3 punkte nustatyta, kad dokumentų vertinimas atliekamas per 10 d. d.  nuo dokumentų užregistravimo savivaldybėje dienos, tačiau į šį terminą neįskaičiuojami paklausimai pareiškėjui ar kitoms institucijoms dėl papildomos informacij</w:t>
            </w:r>
            <w:r w:rsidR="007A2D7C" w:rsidRPr="00891B43">
              <w:rPr>
                <w:sz w:val="22"/>
                <w:szCs w:val="22"/>
              </w:rPr>
              <w:t>os pateikimo ir atsakymų gavimo – n</w:t>
            </w:r>
            <w:r w:rsidR="00A605A3" w:rsidRPr="00891B43">
              <w:rPr>
                <w:sz w:val="22"/>
                <w:szCs w:val="22"/>
              </w:rPr>
              <w:t>ustatyti konkretūs terminų sustabdymo atvejai.</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left="10" w:right="1435"/>
              <w:rPr>
                <w:sz w:val="22"/>
                <w:szCs w:val="22"/>
              </w:rPr>
            </w:pPr>
            <w:r w:rsidRPr="00891B43">
              <w:rPr>
                <w:sz w:val="22"/>
                <w:szCs w:val="22"/>
              </w:rPr>
              <w:t xml:space="preserve">X tenkina </w:t>
            </w:r>
          </w:p>
          <w:p w:rsidR="00282617" w:rsidRPr="00891B43" w:rsidRDefault="00282617" w:rsidP="0098021F">
            <w:pPr>
              <w:shd w:val="clear" w:color="auto" w:fill="FFFFFF"/>
              <w:spacing w:line="254" w:lineRule="exact"/>
              <w:ind w:left="10" w:right="1435"/>
              <w:rPr>
                <w:sz w:val="22"/>
                <w:szCs w:val="22"/>
              </w:rPr>
            </w:pPr>
            <w:r w:rsidRPr="00891B43">
              <w:rPr>
                <w:sz w:val="22"/>
                <w:szCs w:val="22"/>
              </w:rPr>
              <w:t>□ netenkina</w:t>
            </w:r>
          </w:p>
        </w:tc>
      </w:tr>
      <w:tr w:rsidR="00282617" w:rsidRPr="00891B43" w:rsidTr="007A2D7C">
        <w:trPr>
          <w:trHeight w:hRule="exact" w:val="86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34"/>
              <w:rPr>
                <w:sz w:val="22"/>
                <w:szCs w:val="22"/>
              </w:rPr>
            </w:pPr>
            <w:r w:rsidRPr="00891B43">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right="638" w:firstLine="5"/>
              <w:rPr>
                <w:sz w:val="22"/>
                <w:szCs w:val="22"/>
              </w:rPr>
            </w:pPr>
            <w:r w:rsidRPr="00891B43">
              <w:rPr>
                <w:spacing w:val="-1"/>
                <w:sz w:val="22"/>
                <w:szCs w:val="22"/>
              </w:rPr>
              <w:t xml:space="preserve">Teisės akto projektas nustato </w:t>
            </w:r>
            <w:r w:rsidRPr="00891B43">
              <w:rPr>
                <w:sz w:val="22"/>
                <w:szCs w:val="22"/>
              </w:rPr>
              <w:t>administracinių procedūrų viešinimo tvarką</w:t>
            </w:r>
          </w:p>
        </w:tc>
        <w:tc>
          <w:tcPr>
            <w:tcW w:w="6607"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10CA7" w:rsidP="00A605A3">
            <w:pPr>
              <w:shd w:val="clear" w:color="auto" w:fill="FFFFFF"/>
              <w:jc w:val="both"/>
              <w:rPr>
                <w:sz w:val="22"/>
                <w:szCs w:val="22"/>
              </w:rPr>
            </w:pPr>
            <w:r w:rsidRPr="00891B43">
              <w:rPr>
                <w:sz w:val="22"/>
                <w:szCs w:val="22"/>
              </w:rPr>
              <w:t xml:space="preserve">Priimtas sprendimas siunčiamas </w:t>
            </w:r>
            <w:r w:rsidR="00A605A3" w:rsidRPr="00891B43">
              <w:rPr>
                <w:sz w:val="22"/>
                <w:szCs w:val="22"/>
              </w:rPr>
              <w:t xml:space="preserve">pareiškėjui registruotu laišku – teisės akto projekto 13.1 ir 15.1 punktai.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left="10" w:right="1435"/>
              <w:rPr>
                <w:sz w:val="22"/>
                <w:szCs w:val="22"/>
              </w:rPr>
            </w:pPr>
            <w:r w:rsidRPr="00891B43">
              <w:rPr>
                <w:sz w:val="22"/>
                <w:szCs w:val="22"/>
              </w:rPr>
              <w:t xml:space="preserve">X tenkina </w:t>
            </w:r>
          </w:p>
          <w:p w:rsidR="00282617" w:rsidRPr="00891B43" w:rsidRDefault="00282617" w:rsidP="0098021F">
            <w:pPr>
              <w:shd w:val="clear" w:color="auto" w:fill="FFFFFF"/>
              <w:spacing w:line="254" w:lineRule="exact"/>
              <w:ind w:left="10" w:right="1435"/>
              <w:rPr>
                <w:sz w:val="22"/>
                <w:szCs w:val="22"/>
              </w:rPr>
            </w:pPr>
            <w:r w:rsidRPr="00891B43">
              <w:rPr>
                <w:sz w:val="22"/>
                <w:szCs w:val="22"/>
              </w:rPr>
              <w:t>□ netenkina</w:t>
            </w:r>
          </w:p>
        </w:tc>
      </w:tr>
      <w:tr w:rsidR="00282617" w:rsidRPr="00891B43" w:rsidTr="00290BE7">
        <w:trPr>
          <w:trHeight w:hRule="exact" w:val="155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34"/>
              <w:rPr>
                <w:sz w:val="22"/>
                <w:szCs w:val="22"/>
              </w:rPr>
            </w:pPr>
            <w:r w:rsidRPr="00891B43">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right="154" w:firstLine="5"/>
              <w:rPr>
                <w:sz w:val="22"/>
                <w:szCs w:val="22"/>
              </w:rPr>
            </w:pPr>
            <w:r w:rsidRPr="00891B43">
              <w:rPr>
                <w:spacing w:val="-1"/>
                <w:sz w:val="22"/>
                <w:szCs w:val="22"/>
              </w:rPr>
              <w:t xml:space="preserve">Teisės akto projektas nustato kontrolės (priežiūros) procedūrą ir aiškius jos atlikimo kriterijus </w:t>
            </w:r>
            <w:r w:rsidRPr="00891B43">
              <w:rPr>
                <w:sz w:val="22"/>
                <w:szCs w:val="22"/>
              </w:rPr>
              <w:t>(atvejus, dažnį, fiksavimą, kontrolės rezultatų viešinimą ir panašiai)</w:t>
            </w:r>
          </w:p>
        </w:tc>
        <w:tc>
          <w:tcPr>
            <w:tcW w:w="6607" w:type="dxa"/>
            <w:tcBorders>
              <w:top w:val="single" w:sz="6" w:space="0" w:color="auto"/>
              <w:left w:val="single" w:sz="6" w:space="0" w:color="auto"/>
              <w:bottom w:val="single" w:sz="6" w:space="0" w:color="auto"/>
              <w:right w:val="single" w:sz="6" w:space="0" w:color="auto"/>
            </w:tcBorders>
            <w:shd w:val="clear" w:color="auto" w:fill="FFFFFF"/>
          </w:tcPr>
          <w:p w:rsidR="00A605A3" w:rsidRPr="00891B43" w:rsidRDefault="00A605A3" w:rsidP="00A605A3">
            <w:pPr>
              <w:pStyle w:val="tin"/>
              <w:rPr>
                <w:color w:val="000000"/>
                <w:sz w:val="22"/>
                <w:szCs w:val="22"/>
              </w:rPr>
            </w:pPr>
            <w:r w:rsidRPr="00891B43">
              <w:rPr>
                <w:sz w:val="22"/>
                <w:szCs w:val="22"/>
              </w:rPr>
              <w:t>Kontrolės (priežiūros) procedūrą ir su tuo susijusius klausimus nustato</w:t>
            </w:r>
            <w:r w:rsidRPr="00891B43">
              <w:rPr>
                <w:b/>
                <w:bCs/>
                <w:color w:val="000000"/>
                <w:sz w:val="22"/>
                <w:szCs w:val="22"/>
              </w:rPr>
              <w:t xml:space="preserve"> </w:t>
            </w:r>
            <w:r w:rsidRPr="00891B43">
              <w:rPr>
                <w:bCs/>
                <w:color w:val="000000"/>
                <w:sz w:val="22"/>
                <w:szCs w:val="22"/>
              </w:rPr>
              <w:t xml:space="preserve">Lietuvos kaimo plėtros 2014–2020 m. programos priemonės „Rizikos valdymas“ veiklos srities „Pasėlių, gyvūnų ir augalų draudimo įmokos“, susijusios su pasėlių ir augalų draudimo įmokų kompensavimu, įgyvendinimo taisyklių, patvirtintų </w:t>
            </w:r>
            <w:r w:rsidRPr="00891B43">
              <w:rPr>
                <w:color w:val="000000"/>
                <w:sz w:val="22"/>
                <w:szCs w:val="22"/>
              </w:rPr>
              <w:t>Lietuvos Respublikos žemės ūkio ministro 2016 m. gegužės 25 d. įsakymu Nr. 3D-327, XIII sk.</w:t>
            </w:r>
          </w:p>
          <w:p w:rsidR="00282617" w:rsidRPr="00891B43" w:rsidRDefault="00282617" w:rsidP="00210CA7">
            <w:pPr>
              <w:shd w:val="clear" w:color="auto" w:fill="FFFFFF"/>
              <w:jc w:val="both"/>
              <w:rPr>
                <w:sz w:val="22"/>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FB0DC0" w:rsidP="0098021F">
            <w:pPr>
              <w:shd w:val="clear" w:color="auto" w:fill="FFFFFF"/>
              <w:spacing w:line="254" w:lineRule="exact"/>
              <w:ind w:left="10" w:right="1435"/>
              <w:rPr>
                <w:sz w:val="22"/>
                <w:szCs w:val="22"/>
              </w:rPr>
            </w:pPr>
            <w:r w:rsidRPr="00891B43">
              <w:rPr>
                <w:sz w:val="22"/>
                <w:szCs w:val="22"/>
              </w:rPr>
              <w:t xml:space="preserve">X </w:t>
            </w:r>
            <w:r w:rsidR="00282617" w:rsidRPr="00891B43">
              <w:rPr>
                <w:sz w:val="22"/>
                <w:szCs w:val="22"/>
              </w:rPr>
              <w:t xml:space="preserve"> tenkina </w:t>
            </w:r>
          </w:p>
          <w:p w:rsidR="00282617" w:rsidRPr="00891B43" w:rsidRDefault="00FB0DC0" w:rsidP="0098021F">
            <w:pPr>
              <w:shd w:val="clear" w:color="auto" w:fill="FFFFFF"/>
              <w:spacing w:line="254" w:lineRule="exact"/>
              <w:ind w:left="10" w:right="1435"/>
              <w:rPr>
                <w:sz w:val="22"/>
                <w:szCs w:val="22"/>
              </w:rPr>
            </w:pPr>
            <w:r w:rsidRPr="00891B43">
              <w:rPr>
                <w:sz w:val="22"/>
                <w:szCs w:val="22"/>
              </w:rPr>
              <w:t xml:space="preserve">□ </w:t>
            </w:r>
            <w:r w:rsidR="00282617" w:rsidRPr="00891B43">
              <w:rPr>
                <w:sz w:val="22"/>
                <w:szCs w:val="22"/>
              </w:rPr>
              <w:t>netenkina</w:t>
            </w:r>
          </w:p>
        </w:tc>
      </w:tr>
      <w:tr w:rsidR="00282617" w:rsidRPr="00891B43" w:rsidTr="00290BE7">
        <w:trPr>
          <w:trHeight w:hRule="exact" w:val="103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34"/>
              <w:rPr>
                <w:sz w:val="22"/>
                <w:szCs w:val="22"/>
              </w:rPr>
            </w:pPr>
            <w:r w:rsidRPr="00891B43">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right="106" w:firstLine="5"/>
              <w:rPr>
                <w:sz w:val="22"/>
                <w:szCs w:val="22"/>
              </w:rPr>
            </w:pPr>
            <w:r w:rsidRPr="00891B43">
              <w:rPr>
                <w:spacing w:val="-1"/>
                <w:sz w:val="22"/>
                <w:szCs w:val="22"/>
              </w:rPr>
              <w:t xml:space="preserve">Teisės akto projekte nustatytos kontrolės (priežiūros) skaidrumo ir </w:t>
            </w:r>
            <w:r w:rsidRPr="00891B43">
              <w:rPr>
                <w:sz w:val="22"/>
                <w:szCs w:val="22"/>
              </w:rPr>
              <w:t>objektyvumo užtikrinimo priemonės</w:t>
            </w:r>
            <w:r w:rsidRPr="00891B43">
              <w:rPr>
                <w:sz w:val="22"/>
                <w:szCs w:val="22"/>
                <w:vertAlign w:val="superscript"/>
              </w:rPr>
              <w:t>3</w:t>
            </w:r>
          </w:p>
        </w:tc>
        <w:tc>
          <w:tcPr>
            <w:tcW w:w="6607"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A605A3" w:rsidP="00210CA7">
            <w:pPr>
              <w:shd w:val="clear" w:color="auto" w:fill="FFFFFF"/>
              <w:jc w:val="both"/>
              <w:rPr>
                <w:sz w:val="22"/>
                <w:szCs w:val="22"/>
              </w:rPr>
            </w:pPr>
            <w:r w:rsidRPr="00891B43">
              <w:rPr>
                <w:sz w:val="22"/>
                <w:szCs w:val="22"/>
              </w:rPr>
              <w:t>Nustato kiti teisės aktai – šios pažymos 15 p.</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FB0DC0" w:rsidP="0098021F">
            <w:pPr>
              <w:shd w:val="clear" w:color="auto" w:fill="FFFFFF"/>
              <w:spacing w:line="254" w:lineRule="exact"/>
              <w:ind w:left="10" w:right="1435"/>
              <w:rPr>
                <w:sz w:val="22"/>
                <w:szCs w:val="22"/>
              </w:rPr>
            </w:pPr>
            <w:r w:rsidRPr="00891B43">
              <w:rPr>
                <w:sz w:val="22"/>
                <w:szCs w:val="22"/>
              </w:rPr>
              <w:t xml:space="preserve">X </w:t>
            </w:r>
            <w:r w:rsidR="00282617" w:rsidRPr="00891B43">
              <w:rPr>
                <w:sz w:val="22"/>
                <w:szCs w:val="22"/>
              </w:rPr>
              <w:t xml:space="preserve"> tenkina </w:t>
            </w:r>
          </w:p>
          <w:p w:rsidR="00282617" w:rsidRPr="00891B43" w:rsidRDefault="00FB0DC0" w:rsidP="0098021F">
            <w:pPr>
              <w:shd w:val="clear" w:color="auto" w:fill="FFFFFF"/>
              <w:spacing w:line="254" w:lineRule="exact"/>
              <w:ind w:left="10" w:right="1435"/>
              <w:rPr>
                <w:sz w:val="22"/>
                <w:szCs w:val="22"/>
              </w:rPr>
            </w:pPr>
            <w:r w:rsidRPr="00891B43">
              <w:rPr>
                <w:sz w:val="22"/>
                <w:szCs w:val="22"/>
              </w:rPr>
              <w:t xml:space="preserve">□ </w:t>
            </w:r>
            <w:r w:rsidR="00282617" w:rsidRPr="00891B43">
              <w:rPr>
                <w:sz w:val="22"/>
                <w:szCs w:val="22"/>
              </w:rPr>
              <w:t>netenkina</w:t>
            </w:r>
          </w:p>
        </w:tc>
      </w:tr>
    </w:tbl>
    <w:p w:rsidR="00282617" w:rsidRPr="00891B43" w:rsidRDefault="00282617" w:rsidP="00891B43">
      <w:pPr>
        <w:shd w:val="clear" w:color="auto" w:fill="FFFFFF"/>
        <w:spacing w:line="240" w:lineRule="exact"/>
        <w:ind w:left="6"/>
        <w:rPr>
          <w:sz w:val="22"/>
          <w:szCs w:val="22"/>
        </w:rPr>
      </w:pPr>
      <w:r w:rsidRPr="00891B43">
        <w:rPr>
          <w:sz w:val="22"/>
          <w:szCs w:val="22"/>
          <w:vertAlign w:val="superscript"/>
        </w:rPr>
        <w:t>3</w:t>
      </w:r>
      <w:r w:rsidRPr="00891B43">
        <w:rPr>
          <w:sz w:val="22"/>
          <w:szCs w:val="22"/>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282617" w:rsidRPr="00891B43" w:rsidRDefault="00282617" w:rsidP="00891B43">
      <w:pPr>
        <w:shd w:val="clear" w:color="auto" w:fill="FFFFFF"/>
        <w:spacing w:line="240" w:lineRule="exact"/>
        <w:ind w:left="6"/>
        <w:rPr>
          <w:sz w:val="22"/>
          <w:szCs w:val="22"/>
        </w:rPr>
        <w:sectPr w:rsidR="00282617" w:rsidRPr="00891B43" w:rsidSect="0082524B">
          <w:pgSz w:w="16834" w:h="11909" w:orient="landscape"/>
          <w:pgMar w:top="857" w:right="1107" w:bottom="142" w:left="1107" w:header="567" w:footer="567" w:gutter="0"/>
          <w:cols w:space="60"/>
          <w:noEndnote/>
        </w:sectPr>
      </w:pPr>
    </w:p>
    <w:p w:rsidR="00282617" w:rsidRPr="00891B43" w:rsidRDefault="00282617" w:rsidP="00282617">
      <w:pPr>
        <w:spacing w:after="586" w:line="1" w:lineRule="exact"/>
        <w:rPr>
          <w:sz w:val="22"/>
          <w:szCs w:val="22"/>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403"/>
        <w:gridCol w:w="6607"/>
        <w:gridCol w:w="1985"/>
        <w:gridCol w:w="2693"/>
      </w:tblGrid>
      <w:tr w:rsidR="00282617" w:rsidRPr="00891B43" w:rsidTr="00EA4C13">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91"/>
              <w:rPr>
                <w:sz w:val="22"/>
                <w:szCs w:val="22"/>
              </w:rPr>
            </w:pPr>
            <w:r w:rsidRPr="00891B43">
              <w:rPr>
                <w:sz w:val="22"/>
                <w:szCs w:val="22"/>
              </w:rPr>
              <w:t>Eil.</w:t>
            </w:r>
          </w:p>
          <w:p w:rsidR="00282617" w:rsidRPr="00891B43" w:rsidRDefault="00282617" w:rsidP="0098021F">
            <w:pPr>
              <w:shd w:val="clear" w:color="auto" w:fill="FFFFFF"/>
              <w:ind w:left="91"/>
              <w:rPr>
                <w:sz w:val="22"/>
                <w:szCs w:val="22"/>
              </w:rPr>
            </w:pPr>
            <w:r w:rsidRPr="00891B43">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171"/>
              <w:rPr>
                <w:sz w:val="22"/>
                <w:szCs w:val="22"/>
              </w:rPr>
            </w:pPr>
            <w:r w:rsidRPr="00891B43">
              <w:rPr>
                <w:sz w:val="22"/>
                <w:szCs w:val="22"/>
              </w:rPr>
              <w:t>Kriterijus</w:t>
            </w:r>
          </w:p>
        </w:tc>
        <w:tc>
          <w:tcPr>
            <w:tcW w:w="6607"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jc w:val="center"/>
              <w:rPr>
                <w:sz w:val="22"/>
                <w:szCs w:val="22"/>
              </w:rPr>
            </w:pPr>
            <w:r w:rsidRPr="00891B43">
              <w:rPr>
                <w:spacing w:val="-1"/>
                <w:sz w:val="22"/>
                <w:szCs w:val="22"/>
              </w:rPr>
              <w:t>Pagrindimas (nurodomos konkrečios</w:t>
            </w:r>
          </w:p>
          <w:p w:rsidR="00282617" w:rsidRPr="00891B43" w:rsidRDefault="00282617" w:rsidP="0098021F">
            <w:pPr>
              <w:shd w:val="clear" w:color="auto" w:fill="FFFFFF"/>
              <w:spacing w:line="250" w:lineRule="exact"/>
              <w:jc w:val="center"/>
              <w:rPr>
                <w:sz w:val="22"/>
                <w:szCs w:val="22"/>
              </w:rPr>
            </w:pPr>
            <w:r w:rsidRPr="00891B43">
              <w:rPr>
                <w:sz w:val="22"/>
                <w:szCs w:val="22"/>
              </w:rPr>
              <w:t>teisės akto projekto ar kitų teisės aktų</w:t>
            </w:r>
          </w:p>
          <w:p w:rsidR="00282617" w:rsidRPr="00891B43" w:rsidRDefault="00282617" w:rsidP="0098021F">
            <w:pPr>
              <w:shd w:val="clear" w:color="auto" w:fill="FFFFFF"/>
              <w:spacing w:line="250" w:lineRule="exact"/>
              <w:jc w:val="center"/>
              <w:rPr>
                <w:sz w:val="22"/>
                <w:szCs w:val="22"/>
              </w:rPr>
            </w:pPr>
            <w:r w:rsidRPr="00891B43">
              <w:rPr>
                <w:sz w:val="22"/>
                <w:szCs w:val="22"/>
              </w:rPr>
              <w:t>nuostatos, pagrindžiančios teigiamą</w:t>
            </w:r>
          </w:p>
          <w:p w:rsidR="00282617" w:rsidRPr="00891B43" w:rsidRDefault="00282617" w:rsidP="0098021F">
            <w:pPr>
              <w:shd w:val="clear" w:color="auto" w:fill="FFFFFF"/>
              <w:spacing w:line="250" w:lineRule="exact"/>
              <w:jc w:val="center"/>
              <w:rPr>
                <w:sz w:val="22"/>
                <w:szCs w:val="22"/>
              </w:rPr>
            </w:pPr>
            <w:r w:rsidRPr="00891B43">
              <w:rPr>
                <w:spacing w:val="-1"/>
                <w:sz w:val="22"/>
                <w:szCs w:val="22"/>
              </w:rPr>
              <w:t>atsakymą, arba pateikiamos antikorupcinį</w:t>
            </w:r>
          </w:p>
          <w:p w:rsidR="00282617" w:rsidRPr="00891B43" w:rsidRDefault="00282617" w:rsidP="0098021F">
            <w:pPr>
              <w:shd w:val="clear" w:color="auto" w:fill="FFFFFF"/>
              <w:spacing w:line="250" w:lineRule="exact"/>
              <w:jc w:val="center"/>
              <w:rPr>
                <w:sz w:val="22"/>
                <w:szCs w:val="22"/>
              </w:rPr>
            </w:pPr>
            <w:r w:rsidRPr="00891B43">
              <w:rPr>
                <w:spacing w:val="-1"/>
                <w:sz w:val="22"/>
                <w:szCs w:val="22"/>
              </w:rPr>
              <w:t>teisės akto projekto vertinimą atliekančio</w:t>
            </w:r>
          </w:p>
          <w:p w:rsidR="00282617" w:rsidRPr="00891B43" w:rsidRDefault="00282617" w:rsidP="0098021F">
            <w:pPr>
              <w:shd w:val="clear" w:color="auto" w:fill="FFFFFF"/>
              <w:spacing w:line="250" w:lineRule="exact"/>
              <w:jc w:val="center"/>
              <w:rPr>
                <w:sz w:val="22"/>
                <w:szCs w:val="22"/>
              </w:rPr>
            </w:pPr>
            <w:r w:rsidRPr="00891B43">
              <w:rPr>
                <w:spacing w:val="-1"/>
                <w:sz w:val="22"/>
                <w:szCs w:val="22"/>
              </w:rPr>
              <w:t>specialisto pastabos ir pasiūlymai dėl</w:t>
            </w:r>
          </w:p>
          <w:p w:rsidR="00282617" w:rsidRPr="00891B43" w:rsidRDefault="00282617" w:rsidP="0098021F">
            <w:pPr>
              <w:shd w:val="clear" w:color="auto" w:fill="FFFFFF"/>
              <w:spacing w:line="250" w:lineRule="exact"/>
              <w:jc w:val="center"/>
              <w:rPr>
                <w:sz w:val="22"/>
                <w:szCs w:val="22"/>
              </w:rPr>
            </w:pPr>
            <w:r w:rsidRPr="00891B43">
              <w:rPr>
                <w:sz w:val="22"/>
                <w:szCs w:val="22"/>
              </w:rPr>
              <w:t>korupcijos rizikos mažinimo)</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jc w:val="center"/>
              <w:rPr>
                <w:sz w:val="22"/>
                <w:szCs w:val="22"/>
              </w:rPr>
            </w:pPr>
            <w:r w:rsidRPr="00891B43">
              <w:rPr>
                <w:spacing w:val="-1"/>
                <w:sz w:val="22"/>
                <w:szCs w:val="22"/>
              </w:rPr>
              <w:t>Teisės akto projekto pakeitimas,</w:t>
            </w:r>
          </w:p>
          <w:p w:rsidR="00282617" w:rsidRPr="00891B43" w:rsidRDefault="00282617" w:rsidP="0098021F">
            <w:pPr>
              <w:shd w:val="clear" w:color="auto" w:fill="FFFFFF"/>
              <w:spacing w:line="250" w:lineRule="exact"/>
              <w:jc w:val="center"/>
              <w:rPr>
                <w:sz w:val="22"/>
                <w:szCs w:val="22"/>
              </w:rPr>
            </w:pPr>
            <w:r w:rsidRPr="00891B43">
              <w:rPr>
                <w:spacing w:val="-1"/>
                <w:sz w:val="22"/>
                <w:szCs w:val="22"/>
              </w:rPr>
              <w:t>mažinantis korupcijos riziką, arba teisės</w:t>
            </w:r>
          </w:p>
          <w:p w:rsidR="00282617" w:rsidRPr="00891B43" w:rsidRDefault="00282617" w:rsidP="0098021F">
            <w:pPr>
              <w:shd w:val="clear" w:color="auto" w:fill="FFFFFF"/>
              <w:spacing w:line="250" w:lineRule="exact"/>
              <w:jc w:val="center"/>
              <w:rPr>
                <w:sz w:val="22"/>
                <w:szCs w:val="22"/>
              </w:rPr>
            </w:pPr>
            <w:r w:rsidRPr="00891B43">
              <w:rPr>
                <w:sz w:val="22"/>
                <w:szCs w:val="22"/>
              </w:rPr>
              <w:t>akto projekto tiesioginio rengėjo</w:t>
            </w:r>
          </w:p>
          <w:p w:rsidR="00282617" w:rsidRPr="00891B43" w:rsidRDefault="00282617" w:rsidP="0098021F">
            <w:pPr>
              <w:shd w:val="clear" w:color="auto" w:fill="FFFFFF"/>
              <w:spacing w:line="250" w:lineRule="exact"/>
              <w:jc w:val="center"/>
              <w:rPr>
                <w:sz w:val="22"/>
                <w:szCs w:val="22"/>
              </w:rPr>
            </w:pPr>
            <w:r w:rsidRPr="00891B43">
              <w:rPr>
                <w:sz w:val="22"/>
                <w:szCs w:val="22"/>
              </w:rPr>
              <w:t>argumentai, kodėl neatsižvelgta į</w:t>
            </w:r>
          </w:p>
          <w:p w:rsidR="00282617" w:rsidRPr="00891B43" w:rsidRDefault="00282617" w:rsidP="0098021F">
            <w:pPr>
              <w:shd w:val="clear" w:color="auto" w:fill="FFFFFF"/>
              <w:spacing w:line="250" w:lineRule="exact"/>
              <w:jc w:val="center"/>
              <w:rPr>
                <w:sz w:val="22"/>
                <w:szCs w:val="22"/>
              </w:rPr>
            </w:pPr>
            <w:r w:rsidRPr="00891B43">
              <w:rPr>
                <w:sz w:val="22"/>
                <w:szCs w:val="22"/>
              </w:rPr>
              <w:t>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left="182" w:right="187"/>
              <w:rPr>
                <w:sz w:val="22"/>
                <w:szCs w:val="22"/>
              </w:rPr>
            </w:pPr>
            <w:r w:rsidRPr="00891B43">
              <w:rPr>
                <w:spacing w:val="-1"/>
                <w:sz w:val="22"/>
                <w:szCs w:val="22"/>
              </w:rPr>
              <w:t>Išvada dėl teisės akto projekto pakeitimų arba</w:t>
            </w:r>
          </w:p>
          <w:p w:rsidR="00282617" w:rsidRPr="00891B43" w:rsidRDefault="00282617" w:rsidP="0098021F">
            <w:pPr>
              <w:shd w:val="clear" w:color="auto" w:fill="FFFFFF"/>
              <w:spacing w:line="250" w:lineRule="exact"/>
              <w:ind w:left="182" w:right="187"/>
              <w:rPr>
                <w:sz w:val="22"/>
                <w:szCs w:val="22"/>
              </w:rPr>
            </w:pPr>
            <w:r w:rsidRPr="00891B43">
              <w:rPr>
                <w:sz w:val="22"/>
                <w:szCs w:val="22"/>
              </w:rPr>
              <w:t>argumentų, kodėl neatsižvelgta į pastabą</w:t>
            </w:r>
          </w:p>
        </w:tc>
      </w:tr>
      <w:tr w:rsidR="00282617" w:rsidRPr="00891B43" w:rsidTr="00EA4C13">
        <w:trPr>
          <w:trHeight w:hRule="exact" w:val="21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34"/>
              <w:rPr>
                <w:sz w:val="22"/>
                <w:szCs w:val="22"/>
              </w:rPr>
            </w:pPr>
            <w:r w:rsidRPr="00891B43">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right="178" w:firstLine="5"/>
              <w:rPr>
                <w:sz w:val="22"/>
                <w:szCs w:val="22"/>
              </w:rPr>
            </w:pPr>
            <w:r w:rsidRPr="00891B43">
              <w:rPr>
                <w:sz w:val="22"/>
                <w:szCs w:val="22"/>
              </w:rPr>
              <w:t xml:space="preserve">Teisės akto projekte nustatyta </w:t>
            </w:r>
            <w:r w:rsidRPr="00891B43">
              <w:rPr>
                <w:spacing w:val="-1"/>
                <w:sz w:val="22"/>
                <w:szCs w:val="22"/>
              </w:rPr>
              <w:t xml:space="preserve">subjektų, su kuriais susijęs teisės </w:t>
            </w:r>
            <w:r w:rsidRPr="00891B43">
              <w:rPr>
                <w:sz w:val="22"/>
                <w:szCs w:val="22"/>
              </w:rPr>
              <w:t xml:space="preserve">akto projekto nuostatų </w:t>
            </w:r>
            <w:r w:rsidRPr="00891B43">
              <w:rPr>
                <w:spacing w:val="-2"/>
                <w:sz w:val="22"/>
                <w:szCs w:val="22"/>
              </w:rPr>
              <w:t xml:space="preserve">įgyvendinimas, atsakomybės rūšis </w:t>
            </w:r>
            <w:r w:rsidRPr="00891B43">
              <w:rPr>
                <w:sz w:val="22"/>
                <w:szCs w:val="22"/>
              </w:rPr>
              <w:t>(tarnybinė, administracinė, baudžiamoji ir panašiai)</w:t>
            </w:r>
          </w:p>
        </w:tc>
        <w:tc>
          <w:tcPr>
            <w:tcW w:w="6607"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356BDF" w:rsidP="00290BE7">
            <w:pPr>
              <w:shd w:val="clear" w:color="auto" w:fill="FFFFFF"/>
              <w:rPr>
                <w:sz w:val="22"/>
                <w:szCs w:val="22"/>
              </w:rPr>
            </w:pPr>
            <w:r w:rsidRPr="00891B43">
              <w:rPr>
                <w:sz w:val="22"/>
                <w:szCs w:val="22"/>
              </w:rPr>
              <w:t>Teisės akto projekto 15 punkte</w:t>
            </w:r>
            <w:r w:rsidR="00A605A3" w:rsidRPr="00891B43">
              <w:rPr>
                <w:sz w:val="22"/>
                <w:szCs w:val="22"/>
              </w:rPr>
              <w:t xml:space="preserve"> numatytas sankcijų taikymo paramos gavėjui procesas. Taip pat </w:t>
            </w:r>
            <w:r w:rsidR="00290BE7" w:rsidRPr="00891B43">
              <w:rPr>
                <w:bCs/>
                <w:color w:val="000000"/>
                <w:sz w:val="22"/>
                <w:szCs w:val="22"/>
              </w:rPr>
              <w:t xml:space="preserve">Lietuvos kaimo plėtros 2014–2020 m. programos priemonės „Rizikos valdymas“ veiklos srities „Pasėlių, gyvūnų ir augalų draudimo įmokos“, susijusios su pasėlių ir augalų draudimo įmokų kompensavimu, įgyvendinimo taisyklių, patvirtintų </w:t>
            </w:r>
            <w:r w:rsidR="00290BE7" w:rsidRPr="00891B43">
              <w:rPr>
                <w:color w:val="000000"/>
                <w:sz w:val="22"/>
                <w:szCs w:val="22"/>
              </w:rPr>
              <w:t>Lietuvos Respublikos žemės ūkio ministro 2016 m. gegužės 25 d. įsakymu Nr. 3D-327, XIV sk.</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left="10" w:right="1435"/>
              <w:rPr>
                <w:sz w:val="22"/>
                <w:szCs w:val="22"/>
              </w:rPr>
            </w:pPr>
            <w:r w:rsidRPr="00891B43">
              <w:rPr>
                <w:sz w:val="22"/>
                <w:szCs w:val="22"/>
              </w:rPr>
              <w:t xml:space="preserve">X tenkina </w:t>
            </w:r>
          </w:p>
          <w:p w:rsidR="00282617" w:rsidRPr="00891B43" w:rsidRDefault="00EA4C13" w:rsidP="00EA4C13">
            <w:pPr>
              <w:shd w:val="clear" w:color="auto" w:fill="FFFFFF"/>
              <w:spacing w:line="254" w:lineRule="exact"/>
              <w:ind w:left="10" w:right="1435"/>
              <w:rPr>
                <w:sz w:val="22"/>
                <w:szCs w:val="22"/>
              </w:rPr>
            </w:pPr>
            <w:r w:rsidRPr="00891B43">
              <w:rPr>
                <w:sz w:val="22"/>
                <w:szCs w:val="22"/>
              </w:rPr>
              <w:t>□ n</w:t>
            </w:r>
            <w:r w:rsidR="00282617" w:rsidRPr="00891B43">
              <w:rPr>
                <w:sz w:val="22"/>
                <w:szCs w:val="22"/>
              </w:rPr>
              <w:t>etenkina</w:t>
            </w:r>
          </w:p>
        </w:tc>
      </w:tr>
      <w:tr w:rsidR="00282617" w:rsidRPr="00891B43" w:rsidTr="00EA4C13">
        <w:trPr>
          <w:trHeight w:hRule="exact" w:val="198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34"/>
              <w:rPr>
                <w:sz w:val="22"/>
                <w:szCs w:val="22"/>
              </w:rPr>
            </w:pPr>
            <w:r w:rsidRPr="00891B43">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0" w:lineRule="exact"/>
              <w:ind w:right="82" w:firstLine="5"/>
              <w:rPr>
                <w:sz w:val="22"/>
                <w:szCs w:val="22"/>
              </w:rPr>
            </w:pPr>
            <w:r w:rsidRPr="00891B43">
              <w:rPr>
                <w:spacing w:val="-1"/>
                <w:sz w:val="22"/>
                <w:szCs w:val="22"/>
              </w:rPr>
              <w:t xml:space="preserve">Teisės aktų projekte numatytas </w:t>
            </w:r>
            <w:r w:rsidRPr="00891B43">
              <w:rPr>
                <w:sz w:val="22"/>
                <w:szCs w:val="22"/>
              </w:rPr>
              <w:t xml:space="preserve">baigtinis sąrašas kriterijų, pagal kuriuos skiriama nuobauda </w:t>
            </w:r>
            <w:r w:rsidRPr="00891B43">
              <w:rPr>
                <w:spacing w:val="-1"/>
                <w:sz w:val="22"/>
                <w:szCs w:val="22"/>
              </w:rPr>
              <w:t xml:space="preserve">(sankcija) už teisės akto projekte nustatytų nurodymų nevykdymą, ir </w:t>
            </w:r>
            <w:r w:rsidRPr="00891B43">
              <w:rPr>
                <w:sz w:val="22"/>
                <w:szCs w:val="22"/>
              </w:rPr>
              <w:t>nustatyta aiški jos skyrimo procedūra</w:t>
            </w:r>
          </w:p>
        </w:tc>
        <w:tc>
          <w:tcPr>
            <w:tcW w:w="6607"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90BE7" w:rsidP="00290BE7">
            <w:pPr>
              <w:shd w:val="clear" w:color="auto" w:fill="FFFFFF"/>
              <w:rPr>
                <w:sz w:val="22"/>
                <w:szCs w:val="22"/>
              </w:rPr>
            </w:pPr>
            <w:r w:rsidRPr="00891B43">
              <w:rPr>
                <w:sz w:val="22"/>
                <w:szCs w:val="22"/>
              </w:rPr>
              <w:t xml:space="preserve">Teisės akto projekto </w:t>
            </w:r>
            <w:r w:rsidR="00A605A3" w:rsidRPr="00891B43">
              <w:rPr>
                <w:sz w:val="22"/>
                <w:szCs w:val="22"/>
              </w:rPr>
              <w:t xml:space="preserve">15.1 punkte nustatyti konkretūs atvejai dėl sankcijų taikymo. Taip pat </w:t>
            </w:r>
            <w:r w:rsidRPr="00891B43">
              <w:rPr>
                <w:bCs/>
                <w:color w:val="000000"/>
                <w:sz w:val="22"/>
                <w:szCs w:val="22"/>
              </w:rPr>
              <w:t xml:space="preserve">Lietuvos kaimo plėtros 2014–2020 m. programos priemonės „Rizikos valdymas“ veiklos srities „Pasėlių, gyvūnų ir augalų draudimo įmokos“, susijusios su pasėlių ir augalų draudimo įmokų kompensavimu, įgyvendinimo taisyklių, patvirtintų </w:t>
            </w:r>
            <w:r w:rsidRPr="00891B43">
              <w:rPr>
                <w:color w:val="000000"/>
                <w:sz w:val="22"/>
                <w:szCs w:val="22"/>
              </w:rPr>
              <w:t>Lietuvos Respublikos žemės ūkio ministro 2016 m. gegužės 25 d. įsakymu Nr. 3D-327, XIV sk.</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left="10" w:right="1435"/>
              <w:rPr>
                <w:sz w:val="22"/>
                <w:szCs w:val="22"/>
              </w:rPr>
            </w:pPr>
            <w:r w:rsidRPr="00891B43">
              <w:rPr>
                <w:sz w:val="22"/>
                <w:szCs w:val="22"/>
              </w:rPr>
              <w:t xml:space="preserve">X tenkina </w:t>
            </w:r>
          </w:p>
          <w:p w:rsidR="00282617" w:rsidRPr="00891B43" w:rsidRDefault="00EA4C13" w:rsidP="0098021F">
            <w:pPr>
              <w:shd w:val="clear" w:color="auto" w:fill="FFFFFF"/>
              <w:spacing w:line="254" w:lineRule="exact"/>
              <w:ind w:left="10" w:right="1435"/>
              <w:rPr>
                <w:sz w:val="22"/>
                <w:szCs w:val="22"/>
              </w:rPr>
            </w:pPr>
            <w:r w:rsidRPr="00891B43">
              <w:rPr>
                <w:sz w:val="22"/>
                <w:szCs w:val="22"/>
              </w:rPr>
              <w:t xml:space="preserve">□ </w:t>
            </w:r>
            <w:r w:rsidR="00282617" w:rsidRPr="00891B43">
              <w:rPr>
                <w:sz w:val="22"/>
                <w:szCs w:val="22"/>
              </w:rPr>
              <w:t>netenkina</w:t>
            </w:r>
          </w:p>
        </w:tc>
      </w:tr>
      <w:tr w:rsidR="00282617" w:rsidRPr="00891B43" w:rsidTr="00EA4C13">
        <w:trPr>
          <w:trHeight w:hRule="exact" w:val="113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ind w:left="134"/>
              <w:rPr>
                <w:sz w:val="22"/>
                <w:szCs w:val="22"/>
              </w:rPr>
            </w:pPr>
            <w:r w:rsidRPr="00891B43">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r w:rsidRPr="00891B43">
              <w:rPr>
                <w:sz w:val="22"/>
                <w:szCs w:val="22"/>
              </w:rPr>
              <w:t>Kiti svarbūs kriterijai</w:t>
            </w:r>
          </w:p>
        </w:tc>
        <w:tc>
          <w:tcPr>
            <w:tcW w:w="6607"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r w:rsidRPr="00891B43">
              <w:rPr>
                <w:sz w:val="22"/>
                <w:szCs w:val="22"/>
              </w:rPr>
              <w:t>Nėra</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2617" w:rsidRPr="00891B43" w:rsidRDefault="00282617" w:rsidP="0098021F">
            <w:pPr>
              <w:shd w:val="clear" w:color="auto" w:fill="FFFFFF"/>
              <w:spacing w:line="254" w:lineRule="exact"/>
              <w:ind w:left="10" w:right="1435"/>
              <w:rPr>
                <w:sz w:val="22"/>
                <w:szCs w:val="22"/>
              </w:rPr>
            </w:pPr>
            <w:r w:rsidRPr="00891B43">
              <w:rPr>
                <w:sz w:val="22"/>
                <w:szCs w:val="22"/>
              </w:rPr>
              <w:t xml:space="preserve">□ tenkina </w:t>
            </w:r>
          </w:p>
          <w:p w:rsidR="00282617" w:rsidRPr="00891B43" w:rsidRDefault="00282617" w:rsidP="00EA4C13">
            <w:pPr>
              <w:shd w:val="clear" w:color="auto" w:fill="FFFFFF"/>
              <w:spacing w:line="254" w:lineRule="exact"/>
              <w:ind w:left="10" w:right="1435"/>
              <w:rPr>
                <w:sz w:val="22"/>
                <w:szCs w:val="22"/>
              </w:rPr>
            </w:pPr>
            <w:r w:rsidRPr="00891B43">
              <w:rPr>
                <w:sz w:val="22"/>
                <w:szCs w:val="22"/>
              </w:rPr>
              <w:t xml:space="preserve">□ </w:t>
            </w:r>
            <w:r w:rsidR="00EA4C13" w:rsidRPr="00891B43">
              <w:rPr>
                <w:sz w:val="22"/>
                <w:szCs w:val="22"/>
              </w:rPr>
              <w:t>netenkina</w:t>
            </w:r>
          </w:p>
        </w:tc>
      </w:tr>
    </w:tbl>
    <w:p w:rsidR="00EA4C13" w:rsidRPr="00891B43" w:rsidRDefault="00EA4C13" w:rsidP="00EA4C13">
      <w:pPr>
        <w:shd w:val="clear" w:color="auto" w:fill="FFFFFF"/>
        <w:tabs>
          <w:tab w:val="left" w:pos="7349"/>
        </w:tabs>
        <w:ind w:left="120"/>
        <w:rPr>
          <w:spacing w:val="-2"/>
          <w:sz w:val="22"/>
          <w:szCs w:val="22"/>
        </w:rPr>
      </w:pPr>
    </w:p>
    <w:p w:rsidR="00282617" w:rsidRPr="00891B43" w:rsidRDefault="00282617" w:rsidP="00EA4C13">
      <w:pPr>
        <w:shd w:val="clear" w:color="auto" w:fill="FFFFFF"/>
        <w:tabs>
          <w:tab w:val="left" w:pos="7349"/>
        </w:tabs>
        <w:ind w:left="120"/>
        <w:rPr>
          <w:sz w:val="22"/>
          <w:szCs w:val="22"/>
        </w:rPr>
      </w:pPr>
      <w:r w:rsidRPr="00891B43">
        <w:rPr>
          <w:spacing w:val="-2"/>
          <w:sz w:val="22"/>
          <w:szCs w:val="22"/>
        </w:rPr>
        <w:t>Teisės akto projekto</w:t>
      </w:r>
      <w:r w:rsidRPr="00891B43">
        <w:rPr>
          <w:sz w:val="22"/>
          <w:szCs w:val="22"/>
        </w:rPr>
        <w:tab/>
      </w:r>
      <w:r w:rsidRPr="00891B43">
        <w:rPr>
          <w:spacing w:val="-1"/>
          <w:sz w:val="22"/>
          <w:szCs w:val="22"/>
        </w:rPr>
        <w:t>Teisės akto projekto</w:t>
      </w:r>
    </w:p>
    <w:p w:rsidR="00FB0DC0" w:rsidRPr="00891B43" w:rsidRDefault="00282617" w:rsidP="00EA4C13">
      <w:pPr>
        <w:shd w:val="clear" w:color="auto" w:fill="FFFFFF"/>
        <w:tabs>
          <w:tab w:val="left" w:pos="2462"/>
          <w:tab w:val="left" w:leader="underscore" w:pos="7238"/>
          <w:tab w:val="left" w:pos="9667"/>
          <w:tab w:val="left" w:leader="underscore" w:pos="14496"/>
        </w:tabs>
        <w:ind w:left="110"/>
        <w:rPr>
          <w:sz w:val="22"/>
          <w:szCs w:val="22"/>
        </w:rPr>
      </w:pPr>
      <w:r w:rsidRPr="00891B43">
        <w:rPr>
          <w:spacing w:val="-2"/>
          <w:sz w:val="22"/>
          <w:szCs w:val="22"/>
        </w:rPr>
        <w:t>tiesioginis rengėjas:</w:t>
      </w:r>
      <w:r w:rsidR="00FB0DC0" w:rsidRPr="00891B43">
        <w:rPr>
          <w:sz w:val="22"/>
          <w:szCs w:val="22"/>
        </w:rPr>
        <w:t xml:space="preserve"> Žemės ūkio skyriaus vyr. specialistė Zita </w:t>
      </w:r>
      <w:proofErr w:type="spellStart"/>
      <w:r w:rsidR="00FB0DC0" w:rsidRPr="00891B43">
        <w:rPr>
          <w:sz w:val="22"/>
          <w:szCs w:val="22"/>
        </w:rPr>
        <w:t>Bakanienė</w:t>
      </w:r>
      <w:proofErr w:type="spellEnd"/>
      <w:r w:rsidR="00FB0DC0" w:rsidRPr="00891B43">
        <w:rPr>
          <w:sz w:val="22"/>
          <w:szCs w:val="22"/>
        </w:rPr>
        <w:t xml:space="preserve">      </w:t>
      </w:r>
      <w:r w:rsidR="00891B43">
        <w:rPr>
          <w:sz w:val="22"/>
          <w:szCs w:val="22"/>
        </w:rPr>
        <w:t xml:space="preserve">           </w:t>
      </w:r>
      <w:r w:rsidRPr="00891B43">
        <w:rPr>
          <w:spacing w:val="-2"/>
          <w:sz w:val="22"/>
          <w:szCs w:val="22"/>
        </w:rPr>
        <w:t>vertintojas:</w:t>
      </w:r>
      <w:r w:rsidR="00FB0DC0" w:rsidRPr="00891B43">
        <w:rPr>
          <w:sz w:val="22"/>
          <w:szCs w:val="22"/>
        </w:rPr>
        <w:t xml:space="preserve"> Juridinio skyriaus vyr. specialistė </w:t>
      </w:r>
      <w:r w:rsidR="00891B43">
        <w:rPr>
          <w:sz w:val="22"/>
          <w:szCs w:val="22"/>
        </w:rPr>
        <w:t xml:space="preserve">   </w:t>
      </w:r>
      <w:bookmarkStart w:id="0" w:name="_GoBack"/>
      <w:bookmarkEnd w:id="0"/>
      <w:r w:rsidR="00FB0DC0" w:rsidRPr="00891B43">
        <w:rPr>
          <w:sz w:val="22"/>
          <w:szCs w:val="22"/>
        </w:rPr>
        <w:t xml:space="preserve">Daiva </w:t>
      </w:r>
      <w:proofErr w:type="spellStart"/>
      <w:r w:rsidR="00FB0DC0" w:rsidRPr="00891B43">
        <w:rPr>
          <w:sz w:val="22"/>
          <w:szCs w:val="22"/>
        </w:rPr>
        <w:t>Čiplienė</w:t>
      </w:r>
      <w:proofErr w:type="spellEnd"/>
    </w:p>
    <w:p w:rsidR="00282617" w:rsidRPr="00891B43" w:rsidRDefault="00FB0DC0" w:rsidP="00EA4C13">
      <w:pPr>
        <w:shd w:val="clear" w:color="auto" w:fill="FFFFFF"/>
        <w:tabs>
          <w:tab w:val="left" w:pos="2462"/>
          <w:tab w:val="left" w:leader="underscore" w:pos="7238"/>
          <w:tab w:val="left" w:pos="9667"/>
          <w:tab w:val="left" w:leader="underscore" w:pos="14496"/>
        </w:tabs>
        <w:ind w:left="110"/>
        <w:rPr>
          <w:sz w:val="22"/>
          <w:szCs w:val="22"/>
        </w:rPr>
      </w:pPr>
      <w:r w:rsidRPr="00891B43">
        <w:rPr>
          <w:sz w:val="22"/>
          <w:szCs w:val="22"/>
        </w:rPr>
        <w:t xml:space="preserve">                   </w:t>
      </w:r>
      <w:r w:rsidRPr="00891B43">
        <w:rPr>
          <w:sz w:val="22"/>
          <w:szCs w:val="22"/>
        </w:rPr>
        <w:tab/>
      </w:r>
      <w:r w:rsidR="00282617" w:rsidRPr="00891B43">
        <w:rPr>
          <w:spacing w:val="-3"/>
          <w:sz w:val="22"/>
          <w:szCs w:val="22"/>
        </w:rPr>
        <w:t>(pareigos)</w:t>
      </w:r>
      <w:r w:rsidRPr="00891B43">
        <w:rPr>
          <w:spacing w:val="-3"/>
          <w:sz w:val="22"/>
          <w:szCs w:val="22"/>
        </w:rPr>
        <w:t xml:space="preserve">                                </w:t>
      </w:r>
      <w:r w:rsidRPr="00891B43">
        <w:rPr>
          <w:spacing w:val="-2"/>
          <w:sz w:val="22"/>
          <w:szCs w:val="22"/>
        </w:rPr>
        <w:t xml:space="preserve"> </w:t>
      </w:r>
      <w:r w:rsidR="00282617" w:rsidRPr="00891B43">
        <w:rPr>
          <w:spacing w:val="-2"/>
          <w:sz w:val="22"/>
          <w:szCs w:val="22"/>
        </w:rPr>
        <w:t>(vardas ir pavardė)</w:t>
      </w:r>
      <w:r w:rsidR="00282617" w:rsidRPr="00891B43">
        <w:rPr>
          <w:sz w:val="22"/>
          <w:szCs w:val="22"/>
        </w:rPr>
        <w:tab/>
      </w:r>
      <w:r w:rsidRPr="00891B43">
        <w:rPr>
          <w:sz w:val="22"/>
          <w:szCs w:val="22"/>
        </w:rPr>
        <w:t xml:space="preserve">                          </w:t>
      </w:r>
      <w:r w:rsidR="00282617" w:rsidRPr="00891B43">
        <w:rPr>
          <w:spacing w:val="-3"/>
          <w:sz w:val="22"/>
          <w:szCs w:val="22"/>
        </w:rPr>
        <w:t>(pareigos)</w:t>
      </w:r>
      <w:r w:rsidRPr="00891B43">
        <w:rPr>
          <w:sz w:val="22"/>
          <w:szCs w:val="22"/>
        </w:rPr>
        <w:t xml:space="preserve">                                     </w:t>
      </w:r>
      <w:r w:rsidR="00282617" w:rsidRPr="00891B43">
        <w:rPr>
          <w:spacing w:val="-2"/>
          <w:sz w:val="22"/>
          <w:szCs w:val="22"/>
        </w:rPr>
        <w:t>(vardas ir pavardė)</w:t>
      </w:r>
    </w:p>
    <w:p w:rsidR="00EA4C13" w:rsidRPr="00891B43" w:rsidRDefault="00EA4C13" w:rsidP="00EA4C13">
      <w:pPr>
        <w:shd w:val="clear" w:color="auto" w:fill="FFFFFF"/>
        <w:tabs>
          <w:tab w:val="left" w:pos="5467"/>
          <w:tab w:val="left" w:pos="9845"/>
          <w:tab w:val="left" w:pos="13555"/>
        </w:tabs>
        <w:ind w:left="2582"/>
        <w:rPr>
          <w:spacing w:val="-3"/>
          <w:sz w:val="22"/>
          <w:szCs w:val="22"/>
        </w:rPr>
      </w:pPr>
    </w:p>
    <w:p w:rsidR="00FB0DC0" w:rsidRPr="00891B43" w:rsidRDefault="00FB0DC0" w:rsidP="00EA4C13">
      <w:pPr>
        <w:shd w:val="clear" w:color="auto" w:fill="FFFFFF"/>
        <w:tabs>
          <w:tab w:val="left" w:pos="5467"/>
          <w:tab w:val="left" w:pos="9845"/>
          <w:tab w:val="left" w:pos="13555"/>
        </w:tabs>
        <w:ind w:left="2582"/>
        <w:rPr>
          <w:spacing w:val="-3"/>
          <w:sz w:val="22"/>
          <w:szCs w:val="22"/>
        </w:rPr>
      </w:pPr>
      <w:r w:rsidRPr="00891B43">
        <w:rPr>
          <w:spacing w:val="-3"/>
          <w:sz w:val="22"/>
          <w:szCs w:val="22"/>
        </w:rPr>
        <w:t xml:space="preserve">                                                 2016-08-26                                                                                                                     2016-08-26</w:t>
      </w:r>
    </w:p>
    <w:p w:rsidR="00282617" w:rsidRPr="00891B43" w:rsidRDefault="00282617" w:rsidP="00EA4C13">
      <w:pPr>
        <w:shd w:val="clear" w:color="auto" w:fill="FFFFFF"/>
        <w:tabs>
          <w:tab w:val="left" w:pos="5467"/>
          <w:tab w:val="left" w:pos="9845"/>
          <w:tab w:val="left" w:pos="13555"/>
        </w:tabs>
        <w:ind w:left="2582"/>
        <w:rPr>
          <w:sz w:val="22"/>
          <w:szCs w:val="22"/>
        </w:rPr>
      </w:pPr>
      <w:r w:rsidRPr="00891B43">
        <w:rPr>
          <w:spacing w:val="-3"/>
          <w:sz w:val="22"/>
          <w:szCs w:val="22"/>
        </w:rPr>
        <w:t>(parašas)</w:t>
      </w:r>
      <w:r w:rsidRPr="00891B43">
        <w:rPr>
          <w:sz w:val="22"/>
          <w:szCs w:val="22"/>
        </w:rPr>
        <w:tab/>
      </w:r>
      <w:r w:rsidRPr="00891B43">
        <w:rPr>
          <w:spacing w:val="-5"/>
          <w:sz w:val="22"/>
          <w:szCs w:val="22"/>
        </w:rPr>
        <w:t>(data)</w:t>
      </w:r>
      <w:r w:rsidRPr="00891B43">
        <w:rPr>
          <w:sz w:val="22"/>
          <w:szCs w:val="22"/>
        </w:rPr>
        <w:tab/>
      </w:r>
      <w:r w:rsidRPr="00891B43">
        <w:rPr>
          <w:spacing w:val="-3"/>
          <w:sz w:val="22"/>
          <w:szCs w:val="22"/>
        </w:rPr>
        <w:t>(parašas)</w:t>
      </w:r>
      <w:r w:rsidRPr="00891B43">
        <w:rPr>
          <w:sz w:val="22"/>
          <w:szCs w:val="22"/>
        </w:rPr>
        <w:tab/>
      </w:r>
      <w:r w:rsidRPr="00891B43">
        <w:rPr>
          <w:spacing w:val="-5"/>
          <w:sz w:val="22"/>
          <w:szCs w:val="22"/>
        </w:rPr>
        <w:t>(data)</w:t>
      </w:r>
    </w:p>
    <w:sectPr w:rsidR="00282617" w:rsidRPr="00891B43" w:rsidSect="00EA4C13">
      <w:pgSz w:w="16834" w:h="11909" w:orient="landscape"/>
      <w:pgMar w:top="568" w:right="1107" w:bottom="426"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17"/>
    <w:rsid w:val="00013A6B"/>
    <w:rsid w:val="000530A1"/>
    <w:rsid w:val="00210CA7"/>
    <w:rsid w:val="00282617"/>
    <w:rsid w:val="00290BE7"/>
    <w:rsid w:val="00356BDF"/>
    <w:rsid w:val="004F0D20"/>
    <w:rsid w:val="00776351"/>
    <w:rsid w:val="007A2D7C"/>
    <w:rsid w:val="00891B43"/>
    <w:rsid w:val="009B3C29"/>
    <w:rsid w:val="00A12D3A"/>
    <w:rsid w:val="00A568EA"/>
    <w:rsid w:val="00A605A3"/>
    <w:rsid w:val="00DB4AED"/>
    <w:rsid w:val="00DF6B43"/>
    <w:rsid w:val="00E53F00"/>
    <w:rsid w:val="00EA4C13"/>
    <w:rsid w:val="00EC3023"/>
    <w:rsid w:val="00FB0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3168C-B459-40E0-93C1-78E269B4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617"/>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jtip">
    <w:name w:val="tajtip"/>
    <w:basedOn w:val="prastasis"/>
    <w:rsid w:val="00282617"/>
    <w:pPr>
      <w:widowControl/>
      <w:autoSpaceDE/>
      <w:autoSpaceDN/>
      <w:adjustRightInd/>
      <w:spacing w:before="100" w:beforeAutospacing="1" w:after="100" w:afterAutospacing="1"/>
    </w:pPr>
    <w:rPr>
      <w:sz w:val="24"/>
      <w:szCs w:val="24"/>
    </w:rPr>
  </w:style>
  <w:style w:type="paragraph" w:customStyle="1" w:styleId="tin">
    <w:name w:val="tin"/>
    <w:basedOn w:val="prastasis"/>
    <w:rsid w:val="00E53F00"/>
    <w:pPr>
      <w:widowControl/>
      <w:autoSpaceDE/>
      <w:autoSpaceDN/>
      <w:adjustRightInd/>
      <w:spacing w:after="150"/>
    </w:pPr>
    <w:rPr>
      <w:sz w:val="24"/>
      <w:szCs w:val="24"/>
    </w:rPr>
  </w:style>
  <w:style w:type="paragraph" w:customStyle="1" w:styleId="tactin">
    <w:name w:val="tactin"/>
    <w:basedOn w:val="prastasis"/>
    <w:rsid w:val="00A12D3A"/>
    <w:pPr>
      <w:widowControl/>
      <w:autoSpaceDE/>
      <w:autoSpaceDN/>
      <w:adjustRightInd/>
      <w:spacing w:after="150"/>
    </w:pPr>
    <w:rPr>
      <w:sz w:val="24"/>
      <w:szCs w:val="24"/>
    </w:rPr>
  </w:style>
  <w:style w:type="paragraph" w:styleId="Debesliotekstas">
    <w:name w:val="Balloon Text"/>
    <w:basedOn w:val="prastasis"/>
    <w:link w:val="DebesliotekstasDiagrama"/>
    <w:uiPriority w:val="99"/>
    <w:semiHidden/>
    <w:unhideWhenUsed/>
    <w:rsid w:val="009B3C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3C29"/>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02975">
      <w:bodyDiv w:val="1"/>
      <w:marLeft w:val="0"/>
      <w:marRight w:val="0"/>
      <w:marTop w:val="0"/>
      <w:marBottom w:val="0"/>
      <w:divBdr>
        <w:top w:val="none" w:sz="0" w:space="0" w:color="auto"/>
        <w:left w:val="none" w:sz="0" w:space="0" w:color="auto"/>
        <w:bottom w:val="none" w:sz="0" w:space="0" w:color="auto"/>
        <w:right w:val="none" w:sz="0" w:space="0" w:color="auto"/>
      </w:divBdr>
      <w:divsChild>
        <w:div w:id="1604607537">
          <w:marLeft w:val="0"/>
          <w:marRight w:val="0"/>
          <w:marTop w:val="0"/>
          <w:marBottom w:val="0"/>
          <w:divBdr>
            <w:top w:val="none" w:sz="0" w:space="0" w:color="auto"/>
            <w:left w:val="none" w:sz="0" w:space="0" w:color="auto"/>
            <w:bottom w:val="none" w:sz="0" w:space="0" w:color="auto"/>
            <w:right w:val="none" w:sz="0" w:space="0" w:color="auto"/>
          </w:divBdr>
          <w:divsChild>
            <w:div w:id="129516715">
              <w:marLeft w:val="0"/>
              <w:marRight w:val="0"/>
              <w:marTop w:val="0"/>
              <w:marBottom w:val="0"/>
              <w:divBdr>
                <w:top w:val="none" w:sz="0" w:space="0" w:color="auto"/>
                <w:left w:val="none" w:sz="0" w:space="0" w:color="auto"/>
                <w:bottom w:val="none" w:sz="0" w:space="0" w:color="auto"/>
                <w:right w:val="none" w:sz="0" w:space="0" w:color="auto"/>
              </w:divBdr>
              <w:divsChild>
                <w:div w:id="675305121">
                  <w:marLeft w:val="0"/>
                  <w:marRight w:val="0"/>
                  <w:marTop w:val="0"/>
                  <w:marBottom w:val="0"/>
                  <w:divBdr>
                    <w:top w:val="none" w:sz="0" w:space="0" w:color="auto"/>
                    <w:left w:val="none" w:sz="0" w:space="0" w:color="auto"/>
                    <w:bottom w:val="none" w:sz="0" w:space="0" w:color="auto"/>
                    <w:right w:val="none" w:sz="0" w:space="0" w:color="auto"/>
                  </w:divBdr>
                  <w:divsChild>
                    <w:div w:id="1926721491">
                      <w:marLeft w:val="0"/>
                      <w:marRight w:val="0"/>
                      <w:marTop w:val="0"/>
                      <w:marBottom w:val="0"/>
                      <w:divBdr>
                        <w:top w:val="none" w:sz="0" w:space="0" w:color="auto"/>
                        <w:left w:val="none" w:sz="0" w:space="0" w:color="auto"/>
                        <w:bottom w:val="none" w:sz="0" w:space="0" w:color="auto"/>
                        <w:right w:val="none" w:sz="0" w:space="0" w:color="auto"/>
                      </w:divBdr>
                      <w:divsChild>
                        <w:div w:id="11584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730311">
      <w:bodyDiv w:val="1"/>
      <w:marLeft w:val="0"/>
      <w:marRight w:val="0"/>
      <w:marTop w:val="0"/>
      <w:marBottom w:val="0"/>
      <w:divBdr>
        <w:top w:val="none" w:sz="0" w:space="0" w:color="auto"/>
        <w:left w:val="none" w:sz="0" w:space="0" w:color="auto"/>
        <w:bottom w:val="none" w:sz="0" w:space="0" w:color="auto"/>
        <w:right w:val="none" w:sz="0" w:space="0" w:color="auto"/>
      </w:divBdr>
      <w:divsChild>
        <w:div w:id="1920408832">
          <w:marLeft w:val="0"/>
          <w:marRight w:val="0"/>
          <w:marTop w:val="0"/>
          <w:marBottom w:val="0"/>
          <w:divBdr>
            <w:top w:val="none" w:sz="0" w:space="0" w:color="auto"/>
            <w:left w:val="none" w:sz="0" w:space="0" w:color="auto"/>
            <w:bottom w:val="none" w:sz="0" w:space="0" w:color="auto"/>
            <w:right w:val="none" w:sz="0" w:space="0" w:color="auto"/>
          </w:divBdr>
          <w:divsChild>
            <w:div w:id="719666377">
              <w:marLeft w:val="0"/>
              <w:marRight w:val="0"/>
              <w:marTop w:val="0"/>
              <w:marBottom w:val="0"/>
              <w:divBdr>
                <w:top w:val="none" w:sz="0" w:space="0" w:color="auto"/>
                <w:left w:val="none" w:sz="0" w:space="0" w:color="auto"/>
                <w:bottom w:val="none" w:sz="0" w:space="0" w:color="auto"/>
                <w:right w:val="none" w:sz="0" w:space="0" w:color="auto"/>
              </w:divBdr>
              <w:divsChild>
                <w:div w:id="1893540457">
                  <w:marLeft w:val="0"/>
                  <w:marRight w:val="0"/>
                  <w:marTop w:val="0"/>
                  <w:marBottom w:val="0"/>
                  <w:divBdr>
                    <w:top w:val="none" w:sz="0" w:space="0" w:color="auto"/>
                    <w:left w:val="none" w:sz="0" w:space="0" w:color="auto"/>
                    <w:bottom w:val="none" w:sz="0" w:space="0" w:color="auto"/>
                    <w:right w:val="none" w:sz="0" w:space="0" w:color="auto"/>
                  </w:divBdr>
                  <w:divsChild>
                    <w:div w:id="274411923">
                      <w:marLeft w:val="0"/>
                      <w:marRight w:val="0"/>
                      <w:marTop w:val="0"/>
                      <w:marBottom w:val="0"/>
                      <w:divBdr>
                        <w:top w:val="none" w:sz="0" w:space="0" w:color="auto"/>
                        <w:left w:val="none" w:sz="0" w:space="0" w:color="auto"/>
                        <w:bottom w:val="none" w:sz="0" w:space="0" w:color="auto"/>
                        <w:right w:val="none" w:sz="0" w:space="0" w:color="auto"/>
                      </w:divBdr>
                      <w:divsChild>
                        <w:div w:id="7246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696973">
      <w:bodyDiv w:val="1"/>
      <w:marLeft w:val="0"/>
      <w:marRight w:val="0"/>
      <w:marTop w:val="0"/>
      <w:marBottom w:val="0"/>
      <w:divBdr>
        <w:top w:val="none" w:sz="0" w:space="0" w:color="auto"/>
        <w:left w:val="none" w:sz="0" w:space="0" w:color="auto"/>
        <w:bottom w:val="none" w:sz="0" w:space="0" w:color="auto"/>
        <w:right w:val="none" w:sz="0" w:space="0" w:color="auto"/>
      </w:divBdr>
      <w:divsChild>
        <w:div w:id="1916625111">
          <w:marLeft w:val="0"/>
          <w:marRight w:val="0"/>
          <w:marTop w:val="0"/>
          <w:marBottom w:val="0"/>
          <w:divBdr>
            <w:top w:val="none" w:sz="0" w:space="0" w:color="auto"/>
            <w:left w:val="none" w:sz="0" w:space="0" w:color="auto"/>
            <w:bottom w:val="none" w:sz="0" w:space="0" w:color="auto"/>
            <w:right w:val="none" w:sz="0" w:space="0" w:color="auto"/>
          </w:divBdr>
          <w:divsChild>
            <w:div w:id="839662359">
              <w:marLeft w:val="0"/>
              <w:marRight w:val="0"/>
              <w:marTop w:val="0"/>
              <w:marBottom w:val="0"/>
              <w:divBdr>
                <w:top w:val="none" w:sz="0" w:space="0" w:color="auto"/>
                <w:left w:val="none" w:sz="0" w:space="0" w:color="auto"/>
                <w:bottom w:val="none" w:sz="0" w:space="0" w:color="auto"/>
                <w:right w:val="none" w:sz="0" w:space="0" w:color="auto"/>
              </w:divBdr>
              <w:divsChild>
                <w:div w:id="442116954">
                  <w:marLeft w:val="0"/>
                  <w:marRight w:val="0"/>
                  <w:marTop w:val="0"/>
                  <w:marBottom w:val="0"/>
                  <w:divBdr>
                    <w:top w:val="none" w:sz="0" w:space="0" w:color="auto"/>
                    <w:left w:val="none" w:sz="0" w:space="0" w:color="auto"/>
                    <w:bottom w:val="none" w:sz="0" w:space="0" w:color="auto"/>
                    <w:right w:val="none" w:sz="0" w:space="0" w:color="auto"/>
                  </w:divBdr>
                  <w:divsChild>
                    <w:div w:id="1698851181">
                      <w:marLeft w:val="0"/>
                      <w:marRight w:val="0"/>
                      <w:marTop w:val="0"/>
                      <w:marBottom w:val="0"/>
                      <w:divBdr>
                        <w:top w:val="none" w:sz="0" w:space="0" w:color="auto"/>
                        <w:left w:val="none" w:sz="0" w:space="0" w:color="auto"/>
                        <w:bottom w:val="none" w:sz="0" w:space="0" w:color="auto"/>
                        <w:right w:val="none" w:sz="0" w:space="0" w:color="auto"/>
                      </w:divBdr>
                      <w:divsChild>
                        <w:div w:id="11113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202639">
      <w:bodyDiv w:val="1"/>
      <w:marLeft w:val="0"/>
      <w:marRight w:val="0"/>
      <w:marTop w:val="0"/>
      <w:marBottom w:val="0"/>
      <w:divBdr>
        <w:top w:val="none" w:sz="0" w:space="0" w:color="auto"/>
        <w:left w:val="none" w:sz="0" w:space="0" w:color="auto"/>
        <w:bottom w:val="none" w:sz="0" w:space="0" w:color="auto"/>
        <w:right w:val="none" w:sz="0" w:space="0" w:color="auto"/>
      </w:divBdr>
      <w:divsChild>
        <w:div w:id="843402174">
          <w:marLeft w:val="0"/>
          <w:marRight w:val="0"/>
          <w:marTop w:val="0"/>
          <w:marBottom w:val="0"/>
          <w:divBdr>
            <w:top w:val="none" w:sz="0" w:space="0" w:color="auto"/>
            <w:left w:val="none" w:sz="0" w:space="0" w:color="auto"/>
            <w:bottom w:val="none" w:sz="0" w:space="0" w:color="auto"/>
            <w:right w:val="none" w:sz="0" w:space="0" w:color="auto"/>
          </w:divBdr>
          <w:divsChild>
            <w:div w:id="2086295629">
              <w:marLeft w:val="0"/>
              <w:marRight w:val="0"/>
              <w:marTop w:val="0"/>
              <w:marBottom w:val="0"/>
              <w:divBdr>
                <w:top w:val="none" w:sz="0" w:space="0" w:color="auto"/>
                <w:left w:val="none" w:sz="0" w:space="0" w:color="auto"/>
                <w:bottom w:val="none" w:sz="0" w:space="0" w:color="auto"/>
                <w:right w:val="none" w:sz="0" w:space="0" w:color="auto"/>
              </w:divBdr>
              <w:divsChild>
                <w:div w:id="1243295954">
                  <w:marLeft w:val="0"/>
                  <w:marRight w:val="0"/>
                  <w:marTop w:val="0"/>
                  <w:marBottom w:val="0"/>
                  <w:divBdr>
                    <w:top w:val="none" w:sz="0" w:space="0" w:color="auto"/>
                    <w:left w:val="none" w:sz="0" w:space="0" w:color="auto"/>
                    <w:bottom w:val="none" w:sz="0" w:space="0" w:color="auto"/>
                    <w:right w:val="none" w:sz="0" w:space="0" w:color="auto"/>
                  </w:divBdr>
                  <w:divsChild>
                    <w:div w:id="1790319069">
                      <w:marLeft w:val="0"/>
                      <w:marRight w:val="0"/>
                      <w:marTop w:val="0"/>
                      <w:marBottom w:val="0"/>
                      <w:divBdr>
                        <w:top w:val="none" w:sz="0" w:space="0" w:color="auto"/>
                        <w:left w:val="none" w:sz="0" w:space="0" w:color="auto"/>
                        <w:bottom w:val="none" w:sz="0" w:space="0" w:color="auto"/>
                        <w:right w:val="none" w:sz="0" w:space="0" w:color="auto"/>
                      </w:divBdr>
                      <w:divsChild>
                        <w:div w:id="1809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9068</Words>
  <Characters>5169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15</cp:revision>
  <cp:lastPrinted>2016-08-26T10:05:00Z</cp:lastPrinted>
  <dcterms:created xsi:type="dcterms:W3CDTF">2016-08-24T11:34:00Z</dcterms:created>
  <dcterms:modified xsi:type="dcterms:W3CDTF">2016-08-26T10:06:00Z</dcterms:modified>
</cp:coreProperties>
</file>