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FF556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DĖL SAVIVALDYBĖS ADMINISTRACIJOS DIREKTORIAUS 2016 M. GEGUŽĖS 18 D. ĮSAKYMO NR. A-617 „DĖL MAITINIMO PASLAUGOS PIRKIMO REKOMENDACIJŲ PATVIRTINIMO“ PAKEITIMO</w:t>
      </w:r>
    </w:p>
    <w:p w:rsidR="00000000" w:rsidRDefault="00FF556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FF556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FF556D">
      <w:pPr>
        <w:pStyle w:val="Betarp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2016 m. birželio     d. Nr. A-</w:t>
      </w:r>
    </w:p>
    <w:p w:rsidR="00000000" w:rsidRDefault="00FF556D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Panevėžys</w:t>
      </w:r>
    </w:p>
    <w:p w:rsidR="00000000" w:rsidRDefault="00FF556D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FF556D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FF556D">
      <w:pPr>
        <w:tabs>
          <w:tab w:val="left" w:pos="885"/>
        </w:tabs>
        <w:spacing w:after="0" w:line="20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Vadovaudamasis Lietuvos Respublikos vietos savivaldos</w:t>
      </w:r>
      <w:r>
        <w:rPr>
          <w:rFonts w:ascii="Times New Roman" w:hAnsi="Times New Roman" w:cs="Times New Roman"/>
          <w:sz w:val="24"/>
          <w:szCs w:val="24"/>
        </w:rPr>
        <w:t xml:space="preserve"> įstatymo 18 straipsnio </w:t>
      </w:r>
      <w:r>
        <w:rPr>
          <w:rFonts w:ascii="Times New Roman" w:hAnsi="Times New Roman" w:cs="Times New Roman"/>
          <w:sz w:val="24"/>
          <w:szCs w:val="24"/>
        </w:rPr>
        <w:br/>
        <w:t xml:space="preserve">1 dalimi, </w:t>
      </w:r>
    </w:p>
    <w:p w:rsidR="00000000" w:rsidRDefault="00FF556D">
      <w:pPr>
        <w:tabs>
          <w:tab w:val="left" w:pos="885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ab/>
        <w:t xml:space="preserve">p a k e i č i u </w:t>
      </w:r>
      <w:r>
        <w:rPr>
          <w:rFonts w:ascii="Times New Roman" w:hAnsi="Times New Roman" w:cs="Times New Roman"/>
          <w:sz w:val="24"/>
          <w:szCs w:val="24"/>
        </w:rPr>
        <w:t>Maitinimo paslaugos pirkimo rekomendacijų</w:t>
      </w:r>
      <w:r>
        <w:rPr>
          <w:rFonts w:ascii="Times New Roman" w:hAnsi="Times New Roman" w:cs="Times New Roman"/>
          <w:sz w:val="24"/>
          <w:szCs w:val="24"/>
        </w:rPr>
        <w:t xml:space="preserve">, patvirtintų Savivaldybės administracijos direktoriaus 2016 m. gegužės 18 d. įsakymu Nr. A-617 </w:t>
      </w:r>
      <w:r>
        <w:rPr>
          <w:rFonts w:ascii="Times New Roman" w:eastAsia="Times New Roman" w:hAnsi="Times New Roman" w:cs="Times New Roman"/>
          <w:szCs w:val="24"/>
        </w:rPr>
        <w:t>„D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ėl Maitinimo paslaugos pirkimo rekomendacijų patvirtinimo“,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 pr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iedą</w:t>
      </w:r>
      <w:r>
        <w:rPr>
          <w:rFonts w:ascii="Times New Roman" w:hAnsi="Times New Roman" w:cs="Times New Roman"/>
          <w:sz w:val="24"/>
          <w:szCs w:val="24"/>
        </w:rPr>
        <w:t xml:space="preserve"> ir jį išdėstau nauja redakcija  (pridedama).</w:t>
      </w:r>
    </w:p>
    <w:p w:rsidR="00000000" w:rsidRDefault="00FF556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00000" w:rsidRDefault="00FF556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00000" w:rsidRDefault="00FF556D">
      <w:pPr>
        <w:pStyle w:val="Betarp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administracijos direktorius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Eugenijus Lunskis</w:t>
      </w: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</w:p>
    <w:p w:rsidR="00000000" w:rsidRDefault="00FF55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Salvinija Motiejauskienė</w:t>
      </w:r>
    </w:p>
    <w:p w:rsidR="00FF556D" w:rsidRDefault="00FF556D">
      <w:r>
        <w:rPr>
          <w:rFonts w:ascii="Times New Roman" w:hAnsi="Times New Roman" w:cs="Times New Roman"/>
          <w:sz w:val="24"/>
        </w:rPr>
        <w:t>2016-06-15</w:t>
      </w:r>
    </w:p>
    <w:sectPr w:rsidR="00FF556D">
      <w:headerReference w:type="first" r:id="rId6"/>
      <w:footerReference w:type="first" r:id="rId7"/>
      <w:pgSz w:w="11906" w:h="16838"/>
      <w:pgMar w:top="1191" w:right="567" w:bottom="1134" w:left="1701" w:header="567" w:footer="567" w:gutter="0"/>
      <w:cols w:space="1296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56D" w:rsidRDefault="00FF556D">
      <w:pPr>
        <w:spacing w:after="0" w:line="240" w:lineRule="auto"/>
      </w:pPr>
      <w:r>
        <w:separator/>
      </w:r>
    </w:p>
  </w:endnote>
  <w:endnote w:type="continuationSeparator" w:id="0">
    <w:p w:rsidR="00FF556D" w:rsidRDefault="00FF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F55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56D" w:rsidRDefault="00FF556D">
      <w:pPr>
        <w:spacing w:after="0" w:line="240" w:lineRule="auto"/>
      </w:pPr>
      <w:r>
        <w:separator/>
      </w:r>
    </w:p>
  </w:footnote>
  <w:footnote w:type="continuationSeparator" w:id="0">
    <w:p w:rsidR="00FF556D" w:rsidRDefault="00FF5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C7630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FF556D">
    <w:pPr>
      <w:pStyle w:val="Header"/>
      <w:jc w:val="center"/>
    </w:pPr>
  </w:p>
  <w:p w:rsidR="00000000" w:rsidRDefault="00FF556D">
    <w:pPr>
      <w:pStyle w:val="Header"/>
      <w:jc w:val="center"/>
    </w:pPr>
  </w:p>
  <w:p w:rsidR="00000000" w:rsidRDefault="00FF556D"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PANEVĖŽIO RAJONO SAVIVALDYBĖS ADMINISTRACIJOS</w:t>
    </w:r>
  </w:p>
  <w:p w:rsidR="00000000" w:rsidRDefault="00FF556D"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DIREKTORIUS</w:t>
    </w:r>
  </w:p>
  <w:p w:rsidR="00000000" w:rsidRDefault="00FF556D">
    <w:pPr>
      <w:pStyle w:val="Header"/>
      <w:jc w:val="center"/>
      <w:rPr>
        <w:rFonts w:ascii="Times New Roman" w:hAnsi="Times New Roman" w:cs="Times New Roman"/>
        <w:b/>
        <w:sz w:val="28"/>
      </w:rPr>
    </w:pPr>
  </w:p>
  <w:p w:rsidR="00000000" w:rsidRDefault="00FF556D">
    <w:pPr>
      <w:pStyle w:val="Header"/>
      <w:jc w:val="center"/>
    </w:pPr>
    <w:r>
      <w:rPr>
        <w:rFonts w:ascii="Times New Roman" w:hAnsi="Times New Roman" w:cs="Times New Roman"/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30"/>
    <w:rsid w:val="00CC7630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7543987-8268-487D-A520-4083ECFE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Numatytasispastraiposriftas1">
    <w:name w:val="Numatytasis pastraipos šriftas1"/>
  </w:style>
  <w:style w:type="character" w:styleId="DefaultParagraphFont0">
    <w:name w:val="Default Paragraph Font"/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customStyle="1" w:styleId="DebesliotekstasDiagrama">
    <w:name w:val="Debesėlio tekstas Diagrama"/>
    <w:rPr>
      <w:rFonts w:ascii="Segoe UI" w:eastAsia="Calibri" w:hAnsi="Segoe UI" w:cs="Segoe UI"/>
      <w:sz w:val="18"/>
      <w:szCs w:val="18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customStyle="1" w:styleId="Betarp">
    <w:name w:val="Be tarpų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uslapinantrat">
    <w:name w:val="Puslapin? antrašt?"/>
    <w:basedOn w:val="Normal"/>
    <w:pPr>
      <w:spacing w:after="0" w:line="240" w:lineRule="auto"/>
    </w:pPr>
    <w:rPr>
      <w:sz w:val="24"/>
      <w:szCs w:val="24"/>
    </w:rPr>
  </w:style>
  <w:style w:type="paragraph" w:customStyle="1" w:styleId="Puslapinporat">
    <w:name w:val="Puslapin? porašt?"/>
    <w:basedOn w:val="Normal"/>
    <w:pPr>
      <w:spacing w:after="0" w:line="240" w:lineRule="auto"/>
    </w:pPr>
    <w:rPr>
      <w:sz w:val="24"/>
      <w:szCs w:val="24"/>
    </w:rPr>
  </w:style>
  <w:style w:type="paragraph" w:customStyle="1" w:styleId="Debesliotekstas">
    <w:name w:val="Debesėlio tekstas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cp:lastModifiedBy>Daiva Krioviene</cp:lastModifiedBy>
  <cp:revision>2</cp:revision>
  <cp:lastPrinted>2016-06-15T13:46:00Z</cp:lastPrinted>
  <dcterms:created xsi:type="dcterms:W3CDTF">2016-06-16T05:32:00Z</dcterms:created>
  <dcterms:modified xsi:type="dcterms:W3CDTF">2016-06-16T05:32:00Z</dcterms:modified>
</cp:coreProperties>
</file>