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11" w:rsidRDefault="004A637E" w:rsidP="004A637E">
      <w:pP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5" o:title=""/>
          </v:shape>
          <o:OLEObject Type="Embed" ProgID="PI3.Image" ShapeID="_x0000_i1025" DrawAspect="Content" ObjectID="_1521615167" r:id="rId6"/>
        </w:object>
      </w:r>
    </w:p>
    <w:p w:rsidR="006C7E11" w:rsidRDefault="006C7E11">
      <w:pPr>
        <w:jc w:val="center"/>
      </w:pPr>
    </w:p>
    <w:p w:rsidR="006C7E11" w:rsidRDefault="006C7E11">
      <w:pPr>
        <w:pStyle w:val="BodyText"/>
      </w:pPr>
      <w:r>
        <w:t>PANEVĖŽIO RAJONO SAVIVALDYBĖS ADMINISTRACIJOS DIREKTORIUS</w:t>
      </w:r>
    </w:p>
    <w:p w:rsidR="006C7E11" w:rsidRPr="00E45728" w:rsidRDefault="006C7E11">
      <w:pPr>
        <w:jc w:val="center"/>
        <w:rPr>
          <w:rFonts w:ascii="Times New Roman" w:hAnsi="Times New Roman"/>
          <w:b/>
          <w:szCs w:val="24"/>
        </w:rPr>
      </w:pPr>
    </w:p>
    <w:p w:rsidR="006C7E11" w:rsidRPr="007E1FEF" w:rsidRDefault="006C7E11">
      <w:pPr>
        <w:jc w:val="center"/>
        <w:rPr>
          <w:rFonts w:ascii="Times New Roman" w:hAnsi="Times New Roman"/>
          <w:b/>
          <w:sz w:val="28"/>
          <w:szCs w:val="28"/>
        </w:rPr>
      </w:pPr>
      <w:r w:rsidRPr="007E1FEF">
        <w:rPr>
          <w:rFonts w:ascii="Times New Roman" w:hAnsi="Times New Roman"/>
          <w:b/>
          <w:sz w:val="28"/>
          <w:szCs w:val="28"/>
        </w:rPr>
        <w:t>ĮSAKYMAS</w:t>
      </w:r>
    </w:p>
    <w:p w:rsidR="006C7E11" w:rsidRDefault="007E1FEF">
      <w:pPr>
        <w:jc w:val="center"/>
        <w:rPr>
          <w:rFonts w:ascii="Times New Roman" w:hAnsi="Times New Roman"/>
          <w:b/>
        </w:rPr>
      </w:pPr>
      <w:r w:rsidRPr="002E56A4">
        <w:rPr>
          <w:rFonts w:ascii="Times New Roman" w:hAnsi="Times New Roman"/>
          <w:b/>
          <w:bCs/>
          <w:szCs w:val="24"/>
          <w:lang w:eastAsia="lt-LT"/>
        </w:rPr>
        <w:t xml:space="preserve">DĖL BŪSTO PRITAIKYMO NEĮGALIESIEMS KOMISIJOS SUDARYMO IR </w:t>
      </w:r>
      <w:r w:rsidR="001752BC">
        <w:rPr>
          <w:rFonts w:ascii="Times New Roman" w:hAnsi="Times New Roman"/>
          <w:b/>
          <w:bCs/>
          <w:szCs w:val="24"/>
          <w:lang w:eastAsia="lt-LT"/>
        </w:rPr>
        <w:t>KOMISIJOS</w:t>
      </w:r>
      <w:r w:rsidRPr="002E56A4">
        <w:rPr>
          <w:rFonts w:ascii="Times New Roman" w:hAnsi="Times New Roman"/>
          <w:b/>
          <w:bCs/>
          <w:szCs w:val="24"/>
          <w:lang w:eastAsia="lt-LT"/>
        </w:rPr>
        <w:t xml:space="preserve"> NUOSTATŲ PATVIRTINIMO</w:t>
      </w:r>
    </w:p>
    <w:p w:rsidR="006C7E11" w:rsidRDefault="006C7E11">
      <w:pPr>
        <w:jc w:val="center"/>
        <w:rPr>
          <w:rFonts w:ascii="Times New Roman" w:hAnsi="Times New Roman"/>
          <w:b/>
          <w:sz w:val="16"/>
          <w:szCs w:val="16"/>
        </w:rPr>
      </w:pPr>
    </w:p>
    <w:p w:rsidR="001752BC" w:rsidRPr="0085472C" w:rsidRDefault="001752BC">
      <w:pPr>
        <w:jc w:val="center"/>
        <w:rPr>
          <w:rFonts w:ascii="Times New Roman" w:hAnsi="Times New Roman"/>
          <w:b/>
          <w:sz w:val="16"/>
          <w:szCs w:val="16"/>
        </w:rPr>
      </w:pPr>
    </w:p>
    <w:p w:rsidR="006C7E11" w:rsidRDefault="006C7E11">
      <w:pPr>
        <w:jc w:val="center"/>
        <w:rPr>
          <w:rFonts w:ascii="Times New Roman" w:hAnsi="Times New Roman"/>
        </w:rPr>
      </w:pPr>
      <w:r>
        <w:rPr>
          <w:rFonts w:ascii="Times New Roman" w:hAnsi="Times New Roman"/>
        </w:rPr>
        <w:t>20</w:t>
      </w:r>
      <w:r w:rsidR="00DA13E2">
        <w:rPr>
          <w:rFonts w:ascii="Times New Roman" w:hAnsi="Times New Roman"/>
        </w:rPr>
        <w:t>1</w:t>
      </w:r>
      <w:r w:rsidR="007E1FEF">
        <w:rPr>
          <w:rFonts w:ascii="Times New Roman" w:hAnsi="Times New Roman"/>
        </w:rPr>
        <w:t>6</w:t>
      </w:r>
      <w:r>
        <w:rPr>
          <w:rFonts w:ascii="Times New Roman" w:hAnsi="Times New Roman"/>
        </w:rPr>
        <w:t xml:space="preserve"> m. </w:t>
      </w:r>
      <w:r w:rsidR="007E1FEF">
        <w:rPr>
          <w:rFonts w:ascii="Times New Roman" w:hAnsi="Times New Roman"/>
        </w:rPr>
        <w:t xml:space="preserve">balandžio </w:t>
      </w:r>
      <w:r w:rsidR="00CF4651">
        <w:rPr>
          <w:rFonts w:ascii="Times New Roman" w:hAnsi="Times New Roman"/>
        </w:rPr>
        <w:t>8</w:t>
      </w:r>
      <w:r>
        <w:rPr>
          <w:rFonts w:ascii="Times New Roman" w:hAnsi="Times New Roman"/>
        </w:rPr>
        <w:t xml:space="preserve"> d. Nr. </w:t>
      </w:r>
      <w:r w:rsidR="00CF4651">
        <w:rPr>
          <w:rFonts w:ascii="Times New Roman" w:hAnsi="Times New Roman"/>
        </w:rPr>
        <w:t>A-424</w:t>
      </w:r>
    </w:p>
    <w:p w:rsidR="006C7E11" w:rsidRDefault="006C7E11">
      <w:pPr>
        <w:jc w:val="center"/>
        <w:rPr>
          <w:rFonts w:ascii="Times New Roman" w:hAnsi="Times New Roman"/>
        </w:rPr>
      </w:pPr>
      <w:r>
        <w:rPr>
          <w:rFonts w:ascii="Times New Roman" w:hAnsi="Times New Roman"/>
        </w:rPr>
        <w:t>Panevėžys</w:t>
      </w:r>
    </w:p>
    <w:p w:rsidR="006C7E11" w:rsidRDefault="006C7E11">
      <w:pPr>
        <w:jc w:val="center"/>
        <w:rPr>
          <w:rFonts w:ascii="Times New Roman" w:hAnsi="Times New Roman"/>
          <w:sz w:val="16"/>
          <w:szCs w:val="16"/>
        </w:rPr>
      </w:pPr>
    </w:p>
    <w:p w:rsidR="001752BC" w:rsidRPr="0085472C" w:rsidRDefault="001752BC">
      <w:pPr>
        <w:jc w:val="center"/>
        <w:rPr>
          <w:rFonts w:ascii="Times New Roman" w:hAnsi="Times New Roman"/>
          <w:sz w:val="16"/>
          <w:szCs w:val="16"/>
        </w:rPr>
      </w:pPr>
    </w:p>
    <w:p w:rsidR="007E1FEF" w:rsidRPr="002E56A4" w:rsidRDefault="007E1FEF" w:rsidP="007E1FEF">
      <w:pPr>
        <w:ind w:firstLine="720"/>
        <w:jc w:val="both"/>
        <w:rPr>
          <w:rFonts w:ascii="Times New Roman" w:hAnsi="Times New Roman"/>
          <w:szCs w:val="24"/>
          <w:lang w:eastAsia="lt-LT"/>
        </w:rPr>
      </w:pPr>
      <w:r w:rsidRPr="002E56A4">
        <w:rPr>
          <w:rFonts w:ascii="Times New Roman" w:hAnsi="Times New Roman"/>
          <w:szCs w:val="24"/>
          <w:lang w:eastAsia="lt-LT"/>
        </w:rPr>
        <w:t>Vadovaudamasis Būsto pritaikymo neįgaliesiems 2016</w:t>
      </w:r>
      <w:r w:rsidR="00B91DBF">
        <w:rPr>
          <w:rFonts w:ascii="Times New Roman" w:hAnsi="Times New Roman"/>
          <w:szCs w:val="24"/>
          <w:lang w:eastAsia="lt-LT"/>
        </w:rPr>
        <w:t>–</w:t>
      </w:r>
      <w:r w:rsidRPr="002E56A4">
        <w:rPr>
          <w:rFonts w:ascii="Times New Roman" w:hAnsi="Times New Roman"/>
          <w:szCs w:val="24"/>
          <w:lang w:eastAsia="lt-LT"/>
        </w:rPr>
        <w:t>2018 metais tvarkos aprašo, patvirtinto Lietuvos Respublikos socialinės apsaugos ir darbo ministro 2015 m. rugpjūčio 10 d. įsakymu Nr. A1-460</w:t>
      </w:r>
      <w:r w:rsidR="001752BC">
        <w:rPr>
          <w:rFonts w:ascii="Times New Roman" w:hAnsi="Times New Roman"/>
          <w:szCs w:val="24"/>
          <w:lang w:eastAsia="lt-LT"/>
        </w:rPr>
        <w:t xml:space="preserve"> „Dėl </w:t>
      </w:r>
      <w:r w:rsidR="00B91DBF">
        <w:rPr>
          <w:rFonts w:ascii="Times New Roman" w:hAnsi="Times New Roman"/>
          <w:szCs w:val="24"/>
          <w:lang w:eastAsia="lt-LT"/>
        </w:rPr>
        <w:t>B</w:t>
      </w:r>
      <w:r w:rsidR="001752BC">
        <w:rPr>
          <w:rFonts w:ascii="Times New Roman" w:hAnsi="Times New Roman"/>
          <w:szCs w:val="24"/>
          <w:lang w:eastAsia="lt-LT"/>
        </w:rPr>
        <w:t>ūsto pritaikymo neįgaliesiems 2016</w:t>
      </w:r>
      <w:r w:rsidR="00B91DBF">
        <w:rPr>
          <w:rFonts w:ascii="Times New Roman" w:hAnsi="Times New Roman"/>
          <w:szCs w:val="24"/>
          <w:lang w:eastAsia="lt-LT"/>
        </w:rPr>
        <w:t>–</w:t>
      </w:r>
      <w:r w:rsidR="001752BC">
        <w:rPr>
          <w:rFonts w:ascii="Times New Roman" w:hAnsi="Times New Roman"/>
          <w:szCs w:val="24"/>
          <w:lang w:eastAsia="lt-LT"/>
        </w:rPr>
        <w:t>2018 metais tvarkos aprašo patvirtinimo“</w:t>
      </w:r>
      <w:r w:rsidRPr="002E56A4">
        <w:rPr>
          <w:rFonts w:ascii="Times New Roman" w:hAnsi="Times New Roman"/>
          <w:szCs w:val="24"/>
          <w:lang w:eastAsia="lt-LT"/>
        </w:rPr>
        <w:t>, 2 punktu, atsižvelgdamas į Būsto pritaikymo neįgaliesiems komisijos pavyzdinius nuostatus, patvirtintus Neįgaliųjų reikalų departamento prie Socialinės apsaugos ir darbo ministerijos direktoriaus 2016 m. vasario 8 d. įsakymu Nr. V-4</w:t>
      </w:r>
      <w:r w:rsidR="001752BC">
        <w:rPr>
          <w:rFonts w:ascii="Times New Roman" w:hAnsi="Times New Roman"/>
          <w:szCs w:val="24"/>
          <w:lang w:eastAsia="lt-LT"/>
        </w:rPr>
        <w:t xml:space="preserve"> „Dėl </w:t>
      </w:r>
      <w:r w:rsidR="00B91DBF">
        <w:rPr>
          <w:rFonts w:ascii="Times New Roman" w:hAnsi="Times New Roman"/>
          <w:szCs w:val="24"/>
          <w:lang w:eastAsia="lt-LT"/>
        </w:rPr>
        <w:t>B</w:t>
      </w:r>
      <w:r w:rsidR="001752BC">
        <w:rPr>
          <w:rFonts w:ascii="Times New Roman" w:hAnsi="Times New Roman"/>
          <w:szCs w:val="24"/>
          <w:lang w:eastAsia="lt-LT"/>
        </w:rPr>
        <w:t xml:space="preserve">ūsto pritaikymo neįgaliesiems komisijos </w:t>
      </w:r>
      <w:r w:rsidR="00C30947">
        <w:rPr>
          <w:rFonts w:ascii="Times New Roman" w:hAnsi="Times New Roman"/>
          <w:szCs w:val="24"/>
          <w:lang w:eastAsia="lt-LT"/>
        </w:rPr>
        <w:t xml:space="preserve">pavyzdinių </w:t>
      </w:r>
      <w:r w:rsidR="001752BC">
        <w:rPr>
          <w:rFonts w:ascii="Times New Roman" w:hAnsi="Times New Roman"/>
          <w:szCs w:val="24"/>
          <w:lang w:eastAsia="lt-LT"/>
        </w:rPr>
        <w:t>nuostatų</w:t>
      </w:r>
      <w:r w:rsidRPr="002E56A4">
        <w:rPr>
          <w:rFonts w:ascii="Times New Roman" w:hAnsi="Times New Roman"/>
          <w:szCs w:val="24"/>
          <w:lang w:eastAsia="lt-LT"/>
        </w:rPr>
        <w:t>,</w:t>
      </w:r>
      <w:r w:rsidR="00C30947">
        <w:rPr>
          <w:rFonts w:ascii="Times New Roman" w:hAnsi="Times New Roman"/>
          <w:szCs w:val="24"/>
          <w:lang w:eastAsia="lt-LT"/>
        </w:rPr>
        <w:t xml:space="preserve"> būsto pritaikymo neįgaliesiems finansavimo sutarties formos ir sutarties dėl asociacijos atstovų dalyvavimo savivaldybių būsto pritaikymo neįgaliesiems komisijų darbe išlaidų finansavimo formos patvirtinimo“</w:t>
      </w:r>
      <w:r w:rsidR="00B91DBF">
        <w:rPr>
          <w:rFonts w:ascii="Times New Roman" w:hAnsi="Times New Roman"/>
          <w:szCs w:val="24"/>
          <w:lang w:eastAsia="lt-LT"/>
        </w:rPr>
        <w:t>,</w:t>
      </w:r>
      <w:r w:rsidRPr="002E56A4">
        <w:rPr>
          <w:rFonts w:ascii="Times New Roman" w:hAnsi="Times New Roman"/>
          <w:szCs w:val="24"/>
          <w:lang w:eastAsia="lt-LT"/>
        </w:rPr>
        <w:t xml:space="preserve"> ir Neįgaliųjų reikalų departamento prie Socialinės apsaugos ir darbo ministerijos </w:t>
      </w:r>
      <w:r>
        <w:rPr>
          <w:rFonts w:ascii="Times New Roman" w:hAnsi="Times New Roman"/>
          <w:szCs w:val="24"/>
          <w:lang w:eastAsia="lt-LT"/>
        </w:rPr>
        <w:t xml:space="preserve">2016-03-14 </w:t>
      </w:r>
      <w:r w:rsidRPr="002E56A4">
        <w:rPr>
          <w:rFonts w:ascii="Times New Roman" w:hAnsi="Times New Roman"/>
          <w:szCs w:val="24"/>
          <w:lang w:eastAsia="lt-LT"/>
        </w:rPr>
        <w:t>rašt</w:t>
      </w:r>
      <w:r w:rsidR="00C30947">
        <w:rPr>
          <w:rFonts w:ascii="Times New Roman" w:hAnsi="Times New Roman"/>
          <w:szCs w:val="24"/>
          <w:lang w:eastAsia="lt-LT"/>
        </w:rPr>
        <w:t>ą</w:t>
      </w:r>
      <w:r w:rsidRPr="002E56A4">
        <w:rPr>
          <w:rFonts w:ascii="Times New Roman" w:hAnsi="Times New Roman"/>
          <w:szCs w:val="24"/>
          <w:lang w:eastAsia="lt-LT"/>
        </w:rPr>
        <w:t xml:space="preserve"> Nr. (3.13)-SD-4</w:t>
      </w:r>
      <w:r>
        <w:rPr>
          <w:rFonts w:ascii="Times New Roman" w:hAnsi="Times New Roman"/>
          <w:szCs w:val="24"/>
          <w:lang w:eastAsia="lt-LT"/>
        </w:rPr>
        <w:t>48</w:t>
      </w:r>
      <w:r w:rsidR="00C30947">
        <w:rPr>
          <w:rFonts w:ascii="Times New Roman" w:hAnsi="Times New Roman"/>
          <w:szCs w:val="24"/>
          <w:lang w:eastAsia="lt-LT"/>
        </w:rPr>
        <w:t xml:space="preserve"> „Dėl atstovo į neįgaliųjų </w:t>
      </w:r>
      <w:r w:rsidR="00B91DBF">
        <w:rPr>
          <w:rFonts w:ascii="Times New Roman" w:hAnsi="Times New Roman"/>
          <w:szCs w:val="24"/>
          <w:lang w:eastAsia="lt-LT"/>
        </w:rPr>
        <w:t>b</w:t>
      </w:r>
      <w:r w:rsidR="00C30947">
        <w:rPr>
          <w:rFonts w:ascii="Times New Roman" w:hAnsi="Times New Roman"/>
          <w:szCs w:val="24"/>
          <w:lang w:eastAsia="lt-LT"/>
        </w:rPr>
        <w:t>ūsto pritaikymo komisiją skyrimo“</w:t>
      </w:r>
      <w:r w:rsidRPr="002E56A4">
        <w:rPr>
          <w:rFonts w:ascii="Times New Roman" w:hAnsi="Times New Roman"/>
          <w:szCs w:val="24"/>
          <w:lang w:eastAsia="lt-LT"/>
        </w:rPr>
        <w:t>:</w:t>
      </w:r>
    </w:p>
    <w:p w:rsidR="007E1FEF" w:rsidRDefault="007E1FEF" w:rsidP="007E1FEF">
      <w:pPr>
        <w:ind w:firstLine="720"/>
        <w:jc w:val="both"/>
        <w:rPr>
          <w:rFonts w:ascii="Times New Roman" w:hAnsi="Times New Roman"/>
          <w:szCs w:val="24"/>
          <w:lang w:eastAsia="lt-LT"/>
        </w:rPr>
      </w:pPr>
      <w:bookmarkStart w:id="0" w:name="part_1e2cc66115314f2b900f8a2596ca3854"/>
      <w:bookmarkEnd w:id="0"/>
      <w:r w:rsidRPr="002E56A4">
        <w:rPr>
          <w:rFonts w:ascii="Times New Roman" w:hAnsi="Times New Roman"/>
          <w:szCs w:val="24"/>
          <w:lang w:eastAsia="lt-LT"/>
        </w:rPr>
        <w:t>1. S u d a r a u Būsto pritaikymo neįgaliesiems komisiją:</w:t>
      </w:r>
    </w:p>
    <w:p w:rsidR="00C30947" w:rsidRDefault="00C30947" w:rsidP="007E1FEF">
      <w:pPr>
        <w:ind w:firstLine="720"/>
        <w:jc w:val="both"/>
        <w:rPr>
          <w:rFonts w:ascii="Times New Roman" w:hAnsi="Times New Roman"/>
          <w:szCs w:val="24"/>
          <w:lang w:eastAsia="lt-LT"/>
        </w:rPr>
      </w:pPr>
      <w:r>
        <w:rPr>
          <w:rFonts w:ascii="Times New Roman" w:hAnsi="Times New Roman"/>
          <w:szCs w:val="24"/>
          <w:lang w:eastAsia="lt-LT"/>
        </w:rPr>
        <w:t>1.1. Saulius Glinskis – Architektūros skyriaus vedėjas;</w:t>
      </w:r>
    </w:p>
    <w:p w:rsidR="00C30947" w:rsidRDefault="00C30947" w:rsidP="007E1FEF">
      <w:pPr>
        <w:ind w:firstLine="720"/>
        <w:jc w:val="both"/>
        <w:rPr>
          <w:rFonts w:ascii="Times New Roman" w:hAnsi="Times New Roman"/>
          <w:szCs w:val="24"/>
          <w:lang w:eastAsia="lt-LT"/>
        </w:rPr>
      </w:pPr>
      <w:r>
        <w:rPr>
          <w:rFonts w:ascii="Times New Roman" w:hAnsi="Times New Roman"/>
          <w:szCs w:val="24"/>
          <w:lang w:eastAsia="lt-LT"/>
        </w:rPr>
        <w:t>1.2. Mindaugas Malinauskas – Vietinio ūkio skyriaus vyriausiasis specialistas;</w:t>
      </w:r>
    </w:p>
    <w:p w:rsidR="00C30947" w:rsidRDefault="00C30947" w:rsidP="007E1FEF">
      <w:pPr>
        <w:ind w:firstLine="720"/>
        <w:jc w:val="both"/>
        <w:rPr>
          <w:rFonts w:ascii="Times New Roman" w:hAnsi="Times New Roman"/>
          <w:szCs w:val="24"/>
          <w:lang w:eastAsia="lt-LT"/>
        </w:rPr>
      </w:pPr>
      <w:r>
        <w:rPr>
          <w:rFonts w:ascii="Times New Roman" w:hAnsi="Times New Roman"/>
          <w:szCs w:val="24"/>
          <w:lang w:eastAsia="lt-LT"/>
        </w:rPr>
        <w:t>1.3. Aldona Pranciška Paškevičienė – Socialinės paramos skyriaus vedėja (komisijos pirmininko pavaduotoja);</w:t>
      </w:r>
    </w:p>
    <w:p w:rsidR="00C30947" w:rsidRDefault="00C30947" w:rsidP="007E1FEF">
      <w:pPr>
        <w:ind w:firstLine="720"/>
        <w:jc w:val="both"/>
        <w:rPr>
          <w:rFonts w:ascii="Times New Roman" w:hAnsi="Times New Roman"/>
          <w:szCs w:val="24"/>
          <w:lang w:eastAsia="lt-LT"/>
        </w:rPr>
      </w:pPr>
      <w:r>
        <w:rPr>
          <w:rFonts w:ascii="Times New Roman" w:hAnsi="Times New Roman"/>
          <w:szCs w:val="24"/>
          <w:lang w:eastAsia="lt-LT"/>
        </w:rPr>
        <w:t>1.4. Rasa Sakalauskienė – Savivaldybės administacijos direktoriaus pavaduotoja (komisijos pirmininkė);</w:t>
      </w:r>
    </w:p>
    <w:p w:rsidR="00C30947" w:rsidRDefault="00C30947" w:rsidP="007E1FEF">
      <w:pPr>
        <w:ind w:firstLine="720"/>
        <w:jc w:val="both"/>
        <w:rPr>
          <w:rFonts w:ascii="Times New Roman" w:hAnsi="Times New Roman"/>
          <w:szCs w:val="24"/>
          <w:lang w:eastAsia="lt-LT"/>
        </w:rPr>
      </w:pPr>
      <w:r>
        <w:rPr>
          <w:rFonts w:ascii="Times New Roman" w:hAnsi="Times New Roman"/>
          <w:szCs w:val="24"/>
          <w:lang w:eastAsia="lt-LT"/>
        </w:rPr>
        <w:t>1.5. Virginija Savickienė – Socialinės paramos skyriaus vyriausioji specialistė (komisijos sekretorė);</w:t>
      </w:r>
    </w:p>
    <w:p w:rsidR="00C30947" w:rsidRDefault="00C30947" w:rsidP="007E1FEF">
      <w:pPr>
        <w:ind w:firstLine="720"/>
        <w:jc w:val="both"/>
        <w:rPr>
          <w:rFonts w:ascii="Times New Roman" w:hAnsi="Times New Roman"/>
          <w:szCs w:val="24"/>
          <w:lang w:eastAsia="lt-LT"/>
        </w:rPr>
      </w:pPr>
      <w:r>
        <w:rPr>
          <w:rFonts w:ascii="Times New Roman" w:hAnsi="Times New Roman"/>
          <w:szCs w:val="24"/>
          <w:lang w:eastAsia="lt-LT"/>
        </w:rPr>
        <w:t>1.6. Seniūnijos seniūnas (asmens gyvenamosios vietos).</w:t>
      </w:r>
    </w:p>
    <w:p w:rsidR="00C30947" w:rsidRPr="002E56A4" w:rsidRDefault="00C30947" w:rsidP="007E1FEF">
      <w:pPr>
        <w:ind w:firstLine="720"/>
        <w:jc w:val="both"/>
        <w:rPr>
          <w:rFonts w:ascii="Times New Roman" w:hAnsi="Times New Roman"/>
          <w:szCs w:val="24"/>
          <w:lang w:eastAsia="lt-LT"/>
        </w:rPr>
      </w:pPr>
      <w:r>
        <w:rPr>
          <w:rFonts w:ascii="Times New Roman" w:hAnsi="Times New Roman"/>
          <w:szCs w:val="24"/>
          <w:lang w:eastAsia="lt-LT"/>
        </w:rPr>
        <w:t>2. K v i e č i u dalyvauti komisijos darbe Algį Gibą – neįgaliųjų asociacijos atstovą.</w:t>
      </w:r>
    </w:p>
    <w:p w:rsidR="007E1FEF" w:rsidRPr="002E56A4" w:rsidRDefault="00C30947" w:rsidP="007E1FEF">
      <w:pPr>
        <w:ind w:firstLine="720"/>
        <w:jc w:val="both"/>
        <w:rPr>
          <w:rFonts w:ascii="Times New Roman" w:hAnsi="Times New Roman"/>
          <w:szCs w:val="24"/>
          <w:lang w:eastAsia="lt-LT"/>
        </w:rPr>
      </w:pPr>
      <w:bookmarkStart w:id="1" w:name="part_bb0ed2065e484739bd373a541cfdd955"/>
      <w:bookmarkEnd w:id="1"/>
      <w:r>
        <w:rPr>
          <w:rFonts w:ascii="Times New Roman" w:hAnsi="Times New Roman"/>
          <w:szCs w:val="24"/>
          <w:lang w:eastAsia="lt-LT"/>
        </w:rPr>
        <w:t>3</w:t>
      </w:r>
      <w:r w:rsidR="007E1FEF" w:rsidRPr="002E56A4">
        <w:rPr>
          <w:rFonts w:ascii="Times New Roman" w:hAnsi="Times New Roman"/>
          <w:szCs w:val="24"/>
          <w:lang w:eastAsia="lt-LT"/>
        </w:rPr>
        <w:t>. T v i r t i n u Būsto pritaikymo neįgaliesiems komisijos nuostatus (pridedama).</w:t>
      </w:r>
    </w:p>
    <w:p w:rsidR="007E1FEF" w:rsidRPr="002E56A4" w:rsidRDefault="00C30947" w:rsidP="007E1FEF">
      <w:pPr>
        <w:ind w:firstLine="720"/>
        <w:jc w:val="both"/>
        <w:rPr>
          <w:rFonts w:ascii="Times New Roman" w:hAnsi="Times New Roman"/>
          <w:szCs w:val="24"/>
          <w:lang w:eastAsia="lt-LT"/>
        </w:rPr>
      </w:pPr>
      <w:bookmarkStart w:id="2" w:name="part_f43926b1b3f445839274ac84c5497030"/>
      <w:bookmarkEnd w:id="2"/>
      <w:r>
        <w:rPr>
          <w:rFonts w:ascii="Times New Roman" w:hAnsi="Times New Roman"/>
          <w:szCs w:val="24"/>
          <w:lang w:eastAsia="lt-LT"/>
        </w:rPr>
        <w:t>4</w:t>
      </w:r>
      <w:r w:rsidR="007E1FEF" w:rsidRPr="002E56A4">
        <w:rPr>
          <w:rFonts w:ascii="Times New Roman" w:hAnsi="Times New Roman"/>
          <w:szCs w:val="24"/>
          <w:lang w:eastAsia="lt-LT"/>
        </w:rPr>
        <w:t xml:space="preserve">. N u s t a t a u asmenų, turinčių judėjimo ir apsitarnavimo funkcijų sutrikimų, prašymų pateikimo terminą – iki </w:t>
      </w:r>
      <w:r>
        <w:rPr>
          <w:rFonts w:ascii="Times New Roman" w:hAnsi="Times New Roman"/>
          <w:szCs w:val="24"/>
          <w:lang w:eastAsia="lt-LT"/>
        </w:rPr>
        <w:t>balandžio</w:t>
      </w:r>
      <w:r w:rsidR="007E1FEF" w:rsidRPr="002E56A4">
        <w:rPr>
          <w:rFonts w:ascii="Times New Roman" w:hAnsi="Times New Roman"/>
          <w:szCs w:val="24"/>
          <w:lang w:eastAsia="lt-LT"/>
        </w:rPr>
        <w:t xml:space="preserve"> 1 d.</w:t>
      </w:r>
    </w:p>
    <w:p w:rsidR="00F665C2" w:rsidRDefault="00F67753">
      <w:pPr>
        <w:jc w:val="both"/>
        <w:rPr>
          <w:rFonts w:ascii="Times New Roman" w:hAnsi="Times New Roman"/>
          <w:szCs w:val="24"/>
        </w:rPr>
      </w:pPr>
      <w:r>
        <w:rPr>
          <w:rFonts w:ascii="Times New Roman" w:hAnsi="Times New Roman"/>
          <w:szCs w:val="24"/>
        </w:rPr>
        <w:tab/>
      </w:r>
      <w:r w:rsidR="00C30947">
        <w:rPr>
          <w:rFonts w:ascii="Times New Roman" w:hAnsi="Times New Roman"/>
          <w:szCs w:val="24"/>
        </w:rPr>
        <w:t>5</w:t>
      </w:r>
      <w:r>
        <w:rPr>
          <w:rFonts w:ascii="Times New Roman" w:hAnsi="Times New Roman"/>
          <w:szCs w:val="24"/>
        </w:rPr>
        <w:t>. P r i p a ž į s t u   netekusi</w:t>
      </w:r>
      <w:r w:rsidR="00341929">
        <w:rPr>
          <w:rFonts w:ascii="Times New Roman" w:hAnsi="Times New Roman"/>
          <w:szCs w:val="24"/>
        </w:rPr>
        <w:t>ais</w:t>
      </w:r>
      <w:r>
        <w:rPr>
          <w:rFonts w:ascii="Times New Roman" w:hAnsi="Times New Roman"/>
          <w:szCs w:val="24"/>
        </w:rPr>
        <w:t xml:space="preserve"> galios</w:t>
      </w:r>
      <w:r w:rsidR="00F665C2">
        <w:rPr>
          <w:rFonts w:ascii="Times New Roman" w:hAnsi="Times New Roman"/>
          <w:szCs w:val="24"/>
        </w:rPr>
        <w:t>:</w:t>
      </w:r>
    </w:p>
    <w:p w:rsidR="007E1FEF" w:rsidRDefault="00F665C2">
      <w:pPr>
        <w:jc w:val="both"/>
        <w:rPr>
          <w:rFonts w:ascii="Times New Roman" w:hAnsi="Times New Roman"/>
          <w:szCs w:val="24"/>
        </w:rPr>
      </w:pPr>
      <w:r>
        <w:rPr>
          <w:rFonts w:ascii="Times New Roman" w:hAnsi="Times New Roman"/>
          <w:szCs w:val="24"/>
        </w:rPr>
        <w:tab/>
      </w:r>
      <w:r w:rsidR="00C30947">
        <w:rPr>
          <w:rFonts w:ascii="Times New Roman" w:hAnsi="Times New Roman"/>
          <w:szCs w:val="24"/>
        </w:rPr>
        <w:t>5</w:t>
      </w:r>
      <w:r>
        <w:rPr>
          <w:rFonts w:ascii="Times New Roman" w:hAnsi="Times New Roman"/>
          <w:szCs w:val="24"/>
        </w:rPr>
        <w:t xml:space="preserve">.1. </w:t>
      </w:r>
      <w:r w:rsidR="007E1FEF">
        <w:rPr>
          <w:rFonts w:ascii="Times New Roman" w:hAnsi="Times New Roman"/>
          <w:szCs w:val="24"/>
        </w:rPr>
        <w:t>Panevėžio rajono savivaldybės administracijos direktoriaus 2007 m. gegužės 31 d. įsakymą Nr. A-518 „Dėl būsto pritaikymo žmonėms su negalia komisijos sudarymo“;</w:t>
      </w:r>
    </w:p>
    <w:p w:rsidR="00DA13E2" w:rsidRDefault="00C30947" w:rsidP="007E1FEF">
      <w:pPr>
        <w:ind w:firstLine="720"/>
        <w:jc w:val="both"/>
        <w:rPr>
          <w:rFonts w:ascii="Times New Roman" w:hAnsi="Times New Roman"/>
          <w:szCs w:val="24"/>
        </w:rPr>
      </w:pPr>
      <w:r>
        <w:rPr>
          <w:rFonts w:ascii="Times New Roman" w:hAnsi="Times New Roman"/>
          <w:szCs w:val="24"/>
        </w:rPr>
        <w:t>5</w:t>
      </w:r>
      <w:r w:rsidR="007E1FEF">
        <w:rPr>
          <w:rFonts w:ascii="Times New Roman" w:hAnsi="Times New Roman"/>
          <w:szCs w:val="24"/>
        </w:rPr>
        <w:t xml:space="preserve">.2. </w:t>
      </w:r>
      <w:r w:rsidR="00F67753">
        <w:rPr>
          <w:rFonts w:ascii="Times New Roman" w:hAnsi="Times New Roman"/>
          <w:szCs w:val="24"/>
        </w:rPr>
        <w:t>Panevėžio rajono savivaldybės administracijos direktoriaus 20</w:t>
      </w:r>
      <w:r w:rsidR="007E1FEF">
        <w:rPr>
          <w:rFonts w:ascii="Times New Roman" w:hAnsi="Times New Roman"/>
          <w:szCs w:val="24"/>
        </w:rPr>
        <w:t>07</w:t>
      </w:r>
      <w:r w:rsidR="00F67753">
        <w:rPr>
          <w:rFonts w:ascii="Times New Roman" w:hAnsi="Times New Roman"/>
          <w:szCs w:val="24"/>
        </w:rPr>
        <w:t xml:space="preserve"> m. </w:t>
      </w:r>
      <w:r w:rsidR="007E1FEF">
        <w:rPr>
          <w:rFonts w:ascii="Times New Roman" w:hAnsi="Times New Roman"/>
          <w:szCs w:val="24"/>
        </w:rPr>
        <w:t>birželio 8</w:t>
      </w:r>
      <w:r w:rsidR="00F67753">
        <w:rPr>
          <w:rFonts w:ascii="Times New Roman" w:hAnsi="Times New Roman"/>
          <w:szCs w:val="24"/>
        </w:rPr>
        <w:t xml:space="preserve"> d. įsakymą Nr.</w:t>
      </w:r>
      <w:r w:rsidR="00341929">
        <w:rPr>
          <w:rFonts w:ascii="Times New Roman" w:hAnsi="Times New Roman"/>
          <w:szCs w:val="24"/>
        </w:rPr>
        <w:t xml:space="preserve"> A-</w:t>
      </w:r>
      <w:r w:rsidR="007E1FEF">
        <w:rPr>
          <w:rFonts w:ascii="Times New Roman" w:hAnsi="Times New Roman"/>
          <w:szCs w:val="24"/>
        </w:rPr>
        <w:t>550</w:t>
      </w:r>
      <w:r w:rsidR="00F67753">
        <w:rPr>
          <w:rFonts w:ascii="Times New Roman" w:hAnsi="Times New Roman"/>
          <w:szCs w:val="24"/>
        </w:rPr>
        <w:t xml:space="preserve"> „Dėl </w:t>
      </w:r>
      <w:r w:rsidR="00B91DBF">
        <w:rPr>
          <w:rFonts w:ascii="Times New Roman" w:hAnsi="Times New Roman"/>
          <w:szCs w:val="24"/>
        </w:rPr>
        <w:t>B</w:t>
      </w:r>
      <w:r w:rsidR="007E1FEF">
        <w:rPr>
          <w:rFonts w:ascii="Times New Roman" w:hAnsi="Times New Roman"/>
          <w:szCs w:val="24"/>
        </w:rPr>
        <w:t>ūsto pritaikymo žmonėms su negalia komisijos nuostatų tvirtinimo“</w:t>
      </w:r>
      <w:r w:rsidR="00DA13E2">
        <w:rPr>
          <w:rFonts w:ascii="Times New Roman" w:hAnsi="Times New Roman"/>
          <w:szCs w:val="24"/>
        </w:rPr>
        <w:t>;</w:t>
      </w:r>
    </w:p>
    <w:p w:rsidR="00F67753" w:rsidRDefault="00C30947" w:rsidP="00DA13E2">
      <w:pPr>
        <w:ind w:firstLine="720"/>
        <w:jc w:val="both"/>
        <w:rPr>
          <w:rFonts w:ascii="Times New Roman" w:hAnsi="Times New Roman"/>
          <w:szCs w:val="24"/>
        </w:rPr>
      </w:pPr>
      <w:r>
        <w:rPr>
          <w:rFonts w:ascii="Times New Roman" w:hAnsi="Times New Roman"/>
          <w:szCs w:val="24"/>
        </w:rPr>
        <w:t>5</w:t>
      </w:r>
      <w:r w:rsidR="00F665C2">
        <w:rPr>
          <w:rFonts w:ascii="Times New Roman" w:hAnsi="Times New Roman"/>
          <w:szCs w:val="24"/>
        </w:rPr>
        <w:t>.</w:t>
      </w:r>
      <w:r w:rsidR="007E1FEF">
        <w:rPr>
          <w:rFonts w:ascii="Times New Roman" w:hAnsi="Times New Roman"/>
          <w:szCs w:val="24"/>
        </w:rPr>
        <w:t>3</w:t>
      </w:r>
      <w:r w:rsidR="00F665C2">
        <w:rPr>
          <w:rFonts w:ascii="Times New Roman" w:hAnsi="Times New Roman"/>
          <w:szCs w:val="24"/>
        </w:rPr>
        <w:t xml:space="preserve">. </w:t>
      </w:r>
      <w:r w:rsidR="00DA13E2" w:rsidRPr="0099502A">
        <w:rPr>
          <w:rFonts w:ascii="Times New Roman" w:hAnsi="Times New Roman"/>
          <w:szCs w:val="24"/>
        </w:rPr>
        <w:t xml:space="preserve">Panevėžio rajono </w:t>
      </w:r>
      <w:r w:rsidR="00DA13E2">
        <w:rPr>
          <w:rFonts w:ascii="Times New Roman" w:hAnsi="Times New Roman"/>
          <w:szCs w:val="24"/>
        </w:rPr>
        <w:t>savivaldybės administracijos direktoriaus</w:t>
      </w:r>
      <w:r w:rsidR="00DA13E2" w:rsidRPr="0099502A">
        <w:rPr>
          <w:rFonts w:ascii="Times New Roman" w:hAnsi="Times New Roman"/>
          <w:szCs w:val="24"/>
        </w:rPr>
        <w:t xml:space="preserve"> 20</w:t>
      </w:r>
      <w:r w:rsidR="00DA13E2">
        <w:rPr>
          <w:rFonts w:ascii="Times New Roman" w:hAnsi="Times New Roman"/>
          <w:szCs w:val="24"/>
        </w:rPr>
        <w:t xml:space="preserve">14 m. </w:t>
      </w:r>
      <w:r w:rsidR="007E1FEF">
        <w:rPr>
          <w:rFonts w:ascii="Times New Roman" w:hAnsi="Times New Roman"/>
          <w:szCs w:val="24"/>
        </w:rPr>
        <w:t>kovo</w:t>
      </w:r>
      <w:r w:rsidR="00DA13E2">
        <w:rPr>
          <w:rFonts w:ascii="Times New Roman" w:hAnsi="Times New Roman"/>
          <w:szCs w:val="24"/>
        </w:rPr>
        <w:t xml:space="preserve"> </w:t>
      </w:r>
      <w:r w:rsidR="007E1FEF">
        <w:rPr>
          <w:rFonts w:ascii="Times New Roman" w:hAnsi="Times New Roman"/>
          <w:szCs w:val="24"/>
        </w:rPr>
        <w:t>21</w:t>
      </w:r>
      <w:r w:rsidR="00DA13E2" w:rsidRPr="0099502A">
        <w:rPr>
          <w:rFonts w:ascii="Times New Roman" w:hAnsi="Times New Roman"/>
          <w:szCs w:val="24"/>
        </w:rPr>
        <w:t xml:space="preserve"> </w:t>
      </w:r>
      <w:r w:rsidR="00DA13E2">
        <w:rPr>
          <w:rFonts w:ascii="Times New Roman" w:hAnsi="Times New Roman"/>
          <w:szCs w:val="24"/>
        </w:rPr>
        <w:t xml:space="preserve">d. įsakymą </w:t>
      </w:r>
      <w:r w:rsidR="00DA13E2" w:rsidRPr="0099502A">
        <w:rPr>
          <w:rFonts w:ascii="Times New Roman" w:hAnsi="Times New Roman"/>
          <w:szCs w:val="24"/>
        </w:rPr>
        <w:t>Nr.</w:t>
      </w:r>
      <w:r w:rsidR="00DA13E2">
        <w:rPr>
          <w:rFonts w:ascii="Times New Roman" w:hAnsi="Times New Roman"/>
          <w:szCs w:val="24"/>
        </w:rPr>
        <w:t xml:space="preserve"> A-</w:t>
      </w:r>
      <w:r w:rsidR="007E1FEF">
        <w:rPr>
          <w:rFonts w:ascii="Times New Roman" w:hAnsi="Times New Roman"/>
          <w:szCs w:val="24"/>
        </w:rPr>
        <w:t>294</w:t>
      </w:r>
      <w:r w:rsidR="00DA13E2" w:rsidRPr="0099502A">
        <w:rPr>
          <w:rFonts w:ascii="Times New Roman" w:hAnsi="Times New Roman"/>
          <w:szCs w:val="24"/>
        </w:rPr>
        <w:t xml:space="preserve"> „Dėl </w:t>
      </w:r>
      <w:r w:rsidR="00DA13E2">
        <w:rPr>
          <w:rFonts w:ascii="Times New Roman" w:hAnsi="Times New Roman"/>
          <w:szCs w:val="24"/>
        </w:rPr>
        <w:t xml:space="preserve">administracijos direktoriaus 2010 m. </w:t>
      </w:r>
      <w:r w:rsidR="007E1FEF">
        <w:rPr>
          <w:rFonts w:ascii="Times New Roman" w:hAnsi="Times New Roman"/>
          <w:szCs w:val="24"/>
        </w:rPr>
        <w:t>gegužės</w:t>
      </w:r>
      <w:r w:rsidR="00DA13E2">
        <w:rPr>
          <w:rFonts w:ascii="Times New Roman" w:hAnsi="Times New Roman"/>
          <w:szCs w:val="24"/>
        </w:rPr>
        <w:t xml:space="preserve"> </w:t>
      </w:r>
      <w:r w:rsidR="007E1FEF">
        <w:rPr>
          <w:rFonts w:ascii="Times New Roman" w:hAnsi="Times New Roman"/>
          <w:szCs w:val="24"/>
        </w:rPr>
        <w:t>20</w:t>
      </w:r>
      <w:r w:rsidR="00DA13E2">
        <w:rPr>
          <w:rFonts w:ascii="Times New Roman" w:hAnsi="Times New Roman"/>
          <w:szCs w:val="24"/>
        </w:rPr>
        <w:t xml:space="preserve"> d. įsakymo Nr. A-</w:t>
      </w:r>
      <w:r w:rsidR="007E1FEF">
        <w:rPr>
          <w:rFonts w:ascii="Times New Roman" w:hAnsi="Times New Roman"/>
          <w:szCs w:val="24"/>
        </w:rPr>
        <w:t>498</w:t>
      </w:r>
      <w:r w:rsidR="00DA13E2">
        <w:rPr>
          <w:rFonts w:ascii="Times New Roman" w:hAnsi="Times New Roman"/>
          <w:szCs w:val="24"/>
        </w:rPr>
        <w:t xml:space="preserve"> „Dėl </w:t>
      </w:r>
      <w:r w:rsidR="007E1FEF">
        <w:rPr>
          <w:rFonts w:ascii="Times New Roman" w:hAnsi="Times New Roman"/>
          <w:szCs w:val="24"/>
        </w:rPr>
        <w:t>administracijos direktoriaus 2007 m. gegužės 31 d. įsakymo Nr. A-518 „Dėl būsto pritaikymo žmonėms su negalia komisijos sudarymo pakeitimo“ pripažinimo netekusiu galios</w:t>
      </w:r>
      <w:r w:rsidR="00DA13E2" w:rsidRPr="0099502A">
        <w:rPr>
          <w:rFonts w:ascii="Times New Roman" w:hAnsi="Times New Roman"/>
          <w:szCs w:val="24"/>
        </w:rPr>
        <w:t>“</w:t>
      </w:r>
      <w:r w:rsidR="00DA13E2">
        <w:rPr>
          <w:rFonts w:ascii="Times New Roman" w:hAnsi="Times New Roman"/>
          <w:szCs w:val="24"/>
        </w:rPr>
        <w:t>.</w:t>
      </w:r>
    </w:p>
    <w:p w:rsidR="00F67753" w:rsidRDefault="00F67753">
      <w:pPr>
        <w:jc w:val="both"/>
        <w:rPr>
          <w:rFonts w:ascii="Times New Roman" w:hAnsi="Times New Roman"/>
          <w:szCs w:val="24"/>
        </w:rPr>
      </w:pPr>
    </w:p>
    <w:p w:rsidR="00F67753" w:rsidRPr="00F67753" w:rsidRDefault="00F67753">
      <w:pPr>
        <w:jc w:val="both"/>
        <w:rPr>
          <w:rFonts w:ascii="Times New Roman" w:hAnsi="Times New Roman"/>
          <w:szCs w:val="24"/>
        </w:rPr>
      </w:pPr>
    </w:p>
    <w:p w:rsidR="006C7E11" w:rsidRPr="007E1FEF" w:rsidRDefault="007E1FEF">
      <w:pPr>
        <w:jc w:val="both"/>
        <w:rPr>
          <w:rFonts w:ascii="Times New Roman" w:hAnsi="Times New Roman"/>
          <w:szCs w:val="24"/>
        </w:rPr>
      </w:pPr>
      <w:r w:rsidRPr="007E1FEF">
        <w:rPr>
          <w:rFonts w:ascii="Times New Roman" w:hAnsi="Times New Roman"/>
          <w:szCs w:val="24"/>
        </w:rPr>
        <w:t>Savivaldybės a</w:t>
      </w:r>
      <w:r w:rsidR="006C7E11" w:rsidRPr="007E1FEF">
        <w:rPr>
          <w:rFonts w:ascii="Times New Roman" w:hAnsi="Times New Roman"/>
          <w:szCs w:val="24"/>
        </w:rPr>
        <w:t>dministracijo</w:t>
      </w:r>
      <w:r w:rsidRPr="007E1FEF">
        <w:rPr>
          <w:rFonts w:ascii="Times New Roman" w:hAnsi="Times New Roman"/>
          <w:szCs w:val="24"/>
        </w:rPr>
        <w:t>s direktorius</w:t>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t xml:space="preserve">      Eugenijus Lunskis</w:t>
      </w:r>
    </w:p>
    <w:p w:rsidR="006C7E11" w:rsidRDefault="006C7E11">
      <w:pPr>
        <w:jc w:val="both"/>
        <w:rPr>
          <w:rFonts w:ascii="Times New Roman" w:hAnsi="Times New Roman"/>
          <w:szCs w:val="24"/>
        </w:rPr>
      </w:pPr>
    </w:p>
    <w:p w:rsidR="0080528A" w:rsidRPr="007E1FEF" w:rsidRDefault="0080528A">
      <w:pPr>
        <w:jc w:val="both"/>
        <w:rPr>
          <w:rFonts w:ascii="Times New Roman" w:hAnsi="Times New Roman"/>
          <w:szCs w:val="24"/>
        </w:rPr>
      </w:pPr>
    </w:p>
    <w:p w:rsidR="00F67753" w:rsidRPr="007E1FEF" w:rsidRDefault="00F67753">
      <w:pPr>
        <w:jc w:val="both"/>
        <w:rPr>
          <w:rFonts w:ascii="Times New Roman" w:hAnsi="Times New Roman"/>
          <w:szCs w:val="24"/>
        </w:rPr>
      </w:pPr>
    </w:p>
    <w:p w:rsidR="00CF4651" w:rsidRDefault="00CF4651" w:rsidP="007E1FEF">
      <w:pPr>
        <w:ind w:left="6481"/>
        <w:rPr>
          <w:rFonts w:ascii="Times New Roman" w:hAnsi="Times New Roman"/>
          <w:caps/>
          <w:szCs w:val="24"/>
          <w:lang w:val="en-GB" w:eastAsia="lt-LT"/>
        </w:rPr>
      </w:pPr>
    </w:p>
    <w:p w:rsidR="00CF4651" w:rsidRDefault="00CF4651" w:rsidP="007E1FEF">
      <w:pPr>
        <w:ind w:left="6481"/>
        <w:rPr>
          <w:rFonts w:ascii="Times New Roman" w:hAnsi="Times New Roman"/>
          <w:caps/>
          <w:szCs w:val="24"/>
          <w:lang w:val="en-GB" w:eastAsia="lt-LT"/>
        </w:rPr>
      </w:pPr>
    </w:p>
    <w:p w:rsidR="007E1FEF" w:rsidRPr="002E56A4" w:rsidRDefault="007E1FEF" w:rsidP="007E1FEF">
      <w:pPr>
        <w:ind w:left="6481"/>
        <w:rPr>
          <w:rFonts w:ascii="Times New Roman" w:hAnsi="Times New Roman"/>
          <w:szCs w:val="24"/>
          <w:lang w:eastAsia="lt-LT"/>
        </w:rPr>
      </w:pPr>
      <w:r w:rsidRPr="002E56A4">
        <w:rPr>
          <w:rFonts w:ascii="Times New Roman" w:hAnsi="Times New Roman"/>
          <w:caps/>
          <w:szCs w:val="24"/>
          <w:lang w:val="en-GB" w:eastAsia="lt-LT"/>
        </w:rPr>
        <w:lastRenderedPageBreak/>
        <w:t>patvirtinta</w:t>
      </w:r>
    </w:p>
    <w:p w:rsidR="007E1FEF" w:rsidRPr="002E56A4" w:rsidRDefault="007E1FEF" w:rsidP="0080528A">
      <w:pPr>
        <w:ind w:left="6481"/>
        <w:rPr>
          <w:rFonts w:ascii="Times New Roman" w:hAnsi="Times New Roman"/>
          <w:szCs w:val="24"/>
          <w:lang w:eastAsia="lt-LT"/>
        </w:rPr>
      </w:pPr>
      <w:r>
        <w:rPr>
          <w:rFonts w:ascii="Times New Roman" w:hAnsi="Times New Roman"/>
          <w:szCs w:val="24"/>
          <w:lang w:eastAsia="lt-LT"/>
        </w:rPr>
        <w:t>S</w:t>
      </w:r>
      <w:r w:rsidRPr="002E56A4">
        <w:rPr>
          <w:rFonts w:ascii="Times New Roman" w:hAnsi="Times New Roman"/>
          <w:szCs w:val="24"/>
          <w:lang w:eastAsia="lt-LT"/>
        </w:rPr>
        <w:t>avivaldybės</w:t>
      </w:r>
      <w:r w:rsidR="0080528A">
        <w:rPr>
          <w:rFonts w:ascii="Times New Roman" w:hAnsi="Times New Roman"/>
          <w:szCs w:val="24"/>
          <w:lang w:eastAsia="lt-LT"/>
        </w:rPr>
        <w:t xml:space="preserve"> </w:t>
      </w:r>
      <w:r w:rsidRPr="002E56A4">
        <w:rPr>
          <w:rFonts w:ascii="Times New Roman" w:hAnsi="Times New Roman"/>
          <w:szCs w:val="24"/>
          <w:lang w:eastAsia="lt-LT"/>
        </w:rPr>
        <w:t>administracijos direktoriaus</w:t>
      </w:r>
    </w:p>
    <w:p w:rsidR="007E1FEF" w:rsidRPr="002E56A4" w:rsidRDefault="007E1FEF" w:rsidP="007E1FEF">
      <w:pPr>
        <w:ind w:left="6481"/>
        <w:rPr>
          <w:rFonts w:ascii="Times New Roman" w:hAnsi="Times New Roman"/>
          <w:szCs w:val="24"/>
          <w:lang w:eastAsia="lt-LT"/>
        </w:rPr>
      </w:pPr>
      <w:r w:rsidRPr="002E56A4">
        <w:rPr>
          <w:rFonts w:ascii="Times New Roman" w:hAnsi="Times New Roman"/>
          <w:szCs w:val="24"/>
          <w:lang w:eastAsia="lt-LT"/>
        </w:rPr>
        <w:t>2016</w:t>
      </w:r>
      <w:r w:rsidRPr="002E56A4">
        <w:rPr>
          <w:rFonts w:ascii="Times New Roman" w:hAnsi="Times New Roman"/>
          <w:b/>
          <w:bCs/>
          <w:szCs w:val="24"/>
          <w:lang w:eastAsia="lt-LT"/>
        </w:rPr>
        <w:t xml:space="preserve"> </w:t>
      </w:r>
      <w:r w:rsidRPr="002E56A4">
        <w:rPr>
          <w:rFonts w:ascii="Times New Roman" w:hAnsi="Times New Roman"/>
          <w:szCs w:val="24"/>
          <w:lang w:eastAsia="lt-LT"/>
        </w:rPr>
        <w:t xml:space="preserve">m. </w:t>
      </w:r>
      <w:r>
        <w:rPr>
          <w:rFonts w:ascii="Times New Roman" w:hAnsi="Times New Roman"/>
          <w:szCs w:val="24"/>
          <w:lang w:eastAsia="lt-LT"/>
        </w:rPr>
        <w:t>balandžio</w:t>
      </w:r>
      <w:r w:rsidRPr="002E56A4">
        <w:rPr>
          <w:rFonts w:ascii="Times New Roman" w:hAnsi="Times New Roman"/>
          <w:szCs w:val="24"/>
          <w:lang w:eastAsia="lt-LT"/>
        </w:rPr>
        <w:t xml:space="preserve"> </w:t>
      </w:r>
      <w:r w:rsidR="00CF4651">
        <w:rPr>
          <w:rFonts w:ascii="Times New Roman" w:hAnsi="Times New Roman"/>
          <w:szCs w:val="24"/>
          <w:lang w:eastAsia="lt-LT"/>
        </w:rPr>
        <w:t>8</w:t>
      </w:r>
      <w:r w:rsidRPr="002E56A4">
        <w:rPr>
          <w:rFonts w:ascii="Times New Roman" w:hAnsi="Times New Roman"/>
          <w:szCs w:val="24"/>
          <w:lang w:eastAsia="lt-LT"/>
        </w:rPr>
        <w:t xml:space="preserve"> d. </w:t>
      </w:r>
    </w:p>
    <w:p w:rsidR="007E1FEF" w:rsidRPr="002E56A4" w:rsidRDefault="007E1FEF" w:rsidP="007E1FEF">
      <w:pPr>
        <w:ind w:left="6481"/>
        <w:rPr>
          <w:rFonts w:ascii="Times New Roman" w:hAnsi="Times New Roman"/>
          <w:szCs w:val="24"/>
          <w:lang w:eastAsia="lt-LT"/>
        </w:rPr>
      </w:pPr>
      <w:r w:rsidRPr="002E56A4">
        <w:rPr>
          <w:rFonts w:ascii="Times New Roman" w:hAnsi="Times New Roman"/>
          <w:szCs w:val="24"/>
          <w:lang w:eastAsia="lt-LT"/>
        </w:rPr>
        <w:t>įsa</w:t>
      </w:r>
      <w:r>
        <w:rPr>
          <w:rFonts w:ascii="Times New Roman" w:hAnsi="Times New Roman"/>
          <w:szCs w:val="24"/>
          <w:lang w:eastAsia="lt-LT"/>
        </w:rPr>
        <w:t>kymu Nr. A-</w:t>
      </w:r>
      <w:r w:rsidR="00CF4651">
        <w:rPr>
          <w:rFonts w:ascii="Times New Roman" w:hAnsi="Times New Roman"/>
          <w:szCs w:val="24"/>
          <w:lang w:eastAsia="lt-LT"/>
        </w:rPr>
        <w:t>424</w:t>
      </w:r>
    </w:p>
    <w:p w:rsidR="007E1FEF" w:rsidRPr="002E56A4" w:rsidRDefault="007E1FEF" w:rsidP="00B91DBF">
      <w:pPr>
        <w:ind w:firstLine="720"/>
        <w:jc w:val="center"/>
        <w:rPr>
          <w:rFonts w:ascii="Times New Roman" w:hAnsi="Times New Roman"/>
          <w:szCs w:val="24"/>
          <w:lang w:eastAsia="lt-LT"/>
        </w:rPr>
      </w:pPr>
    </w:p>
    <w:p w:rsidR="007E1FEF" w:rsidRPr="002E56A4" w:rsidRDefault="007E1FEF" w:rsidP="00B91DBF">
      <w:pPr>
        <w:ind w:firstLine="720"/>
        <w:jc w:val="center"/>
        <w:rPr>
          <w:rFonts w:ascii="Times New Roman" w:hAnsi="Times New Roman"/>
          <w:szCs w:val="24"/>
          <w:lang w:eastAsia="lt-LT"/>
        </w:rPr>
      </w:pPr>
      <w:r w:rsidRPr="002E56A4">
        <w:rPr>
          <w:rFonts w:ascii="Times New Roman" w:hAnsi="Times New Roman"/>
          <w:b/>
          <w:bCs/>
          <w:caps/>
          <w:szCs w:val="24"/>
          <w:lang w:eastAsia="lt-LT"/>
        </w:rPr>
        <w:t>Būsto pritaikymo neįgaliesiems komisijos</w:t>
      </w:r>
    </w:p>
    <w:p w:rsidR="007E1FEF" w:rsidRPr="002E56A4" w:rsidRDefault="007E1FEF" w:rsidP="00B91DBF">
      <w:pPr>
        <w:ind w:firstLine="720"/>
        <w:jc w:val="center"/>
        <w:rPr>
          <w:rFonts w:ascii="Times New Roman" w:hAnsi="Times New Roman"/>
          <w:szCs w:val="24"/>
          <w:lang w:eastAsia="lt-LT"/>
        </w:rPr>
      </w:pPr>
      <w:r w:rsidRPr="002E56A4">
        <w:rPr>
          <w:rFonts w:ascii="Times New Roman" w:hAnsi="Times New Roman"/>
          <w:b/>
          <w:bCs/>
          <w:caps/>
          <w:szCs w:val="24"/>
          <w:lang w:eastAsia="lt-LT"/>
        </w:rPr>
        <w:t>nuostatai</w:t>
      </w:r>
    </w:p>
    <w:p w:rsidR="007E1FEF" w:rsidRPr="002E56A4" w:rsidRDefault="007E1FEF" w:rsidP="00B91DBF">
      <w:pPr>
        <w:ind w:firstLine="720"/>
        <w:jc w:val="center"/>
        <w:rPr>
          <w:rFonts w:ascii="Times New Roman" w:hAnsi="Times New Roman"/>
          <w:szCs w:val="24"/>
          <w:lang w:eastAsia="lt-LT"/>
        </w:rPr>
      </w:pPr>
    </w:p>
    <w:p w:rsidR="007E1FEF" w:rsidRPr="002E56A4" w:rsidRDefault="007E1FEF" w:rsidP="00B91DBF">
      <w:pPr>
        <w:ind w:firstLine="720"/>
        <w:jc w:val="center"/>
        <w:rPr>
          <w:rFonts w:ascii="Times New Roman" w:hAnsi="Times New Roman"/>
          <w:szCs w:val="24"/>
          <w:lang w:eastAsia="lt-LT"/>
        </w:rPr>
      </w:pPr>
      <w:bookmarkStart w:id="3" w:name="part_d902c69b444f4d20b700d08bbe952b67"/>
      <w:bookmarkEnd w:id="3"/>
      <w:r w:rsidRPr="002E56A4">
        <w:rPr>
          <w:rFonts w:ascii="Times New Roman" w:hAnsi="Times New Roman"/>
          <w:b/>
          <w:bCs/>
          <w:caps/>
          <w:szCs w:val="24"/>
          <w:lang w:eastAsia="lt-LT"/>
        </w:rPr>
        <w:t>I. Bendrosios nuostatos</w:t>
      </w:r>
    </w:p>
    <w:p w:rsidR="007E1FEF" w:rsidRPr="002E56A4" w:rsidRDefault="007E1FEF" w:rsidP="00B91DBF">
      <w:pPr>
        <w:ind w:firstLine="720"/>
        <w:jc w:val="both"/>
        <w:rPr>
          <w:rFonts w:ascii="Times New Roman" w:hAnsi="Times New Roman"/>
          <w:szCs w:val="24"/>
          <w:lang w:eastAsia="lt-LT"/>
        </w:rPr>
      </w:pPr>
    </w:p>
    <w:p w:rsidR="007E1FEF" w:rsidRPr="002E56A4" w:rsidRDefault="007E1FEF" w:rsidP="00B91DBF">
      <w:pPr>
        <w:ind w:firstLine="601"/>
        <w:jc w:val="both"/>
        <w:rPr>
          <w:rFonts w:ascii="Times New Roman" w:hAnsi="Times New Roman"/>
          <w:szCs w:val="24"/>
          <w:lang w:eastAsia="lt-LT"/>
        </w:rPr>
      </w:pPr>
      <w:bookmarkStart w:id="4" w:name="part_65853c282eee4d27b421c9459c6c809a"/>
      <w:bookmarkEnd w:id="4"/>
      <w:r w:rsidRPr="002E56A4">
        <w:rPr>
          <w:rFonts w:ascii="Times New Roman" w:hAnsi="Times New Roman"/>
          <w:szCs w:val="24"/>
          <w:lang w:eastAsia="lt-LT"/>
        </w:rPr>
        <w:t>1. Būsto pritaikymo neįgaliesiems komisijos nuostatai (toliau –</w:t>
      </w:r>
      <w:r w:rsidR="00B91DBF">
        <w:rPr>
          <w:rFonts w:ascii="Times New Roman" w:hAnsi="Times New Roman"/>
          <w:szCs w:val="24"/>
          <w:lang w:eastAsia="lt-LT"/>
        </w:rPr>
        <w:t xml:space="preserve"> </w:t>
      </w:r>
      <w:r w:rsidRPr="002E56A4">
        <w:rPr>
          <w:rFonts w:ascii="Times New Roman" w:hAnsi="Times New Roman"/>
          <w:szCs w:val="24"/>
          <w:lang w:eastAsia="lt-LT"/>
        </w:rPr>
        <w:t xml:space="preserve">nuostatai) nustato Būsto pritaikymo neįgaliesiems komisijos (toliau – komisija) paskirtį ir funkcijas, komisijos narių teises ir atsakomybę, darbo organizavimą, sprendimų priėmimą, posėdžio protokolų parengimą. </w:t>
      </w:r>
    </w:p>
    <w:p w:rsidR="007E1FEF" w:rsidRPr="002E56A4" w:rsidRDefault="007E1FEF" w:rsidP="00B91DBF">
      <w:pPr>
        <w:ind w:firstLine="601"/>
        <w:jc w:val="both"/>
        <w:rPr>
          <w:rFonts w:ascii="Times New Roman" w:hAnsi="Times New Roman"/>
          <w:szCs w:val="24"/>
          <w:lang w:eastAsia="lt-LT"/>
        </w:rPr>
      </w:pPr>
      <w:bookmarkStart w:id="5" w:name="part_68e0c4fcb4694335b40452a305f23c22"/>
      <w:bookmarkEnd w:id="5"/>
      <w:r w:rsidRPr="002E56A4">
        <w:rPr>
          <w:rFonts w:ascii="Times New Roman" w:hAnsi="Times New Roman"/>
          <w:szCs w:val="24"/>
          <w:lang w:eastAsia="lt-LT"/>
        </w:rPr>
        <w:t xml:space="preserve">2. Komisija sudaroma Neįgaliųjų socialinės integracijos 2013–2019 metų programos priemonių plano, patvirtinto Lietuvos Respublikos socialinės apsaugos ir darbo ministro 2015 m. birželio 25 d. įsakymu Nr. A1-381 „Dėl Nacionalinės neįgaliųjų socialinės integracijos </w:t>
      </w:r>
      <w:r w:rsidR="0080528A">
        <w:rPr>
          <w:rFonts w:ascii="Times New Roman" w:hAnsi="Times New Roman"/>
          <w:szCs w:val="24"/>
          <w:lang w:eastAsia="lt-LT"/>
        </w:rPr>
        <w:br/>
      </w:r>
      <w:r w:rsidRPr="002E56A4">
        <w:rPr>
          <w:rFonts w:ascii="Times New Roman" w:hAnsi="Times New Roman"/>
          <w:szCs w:val="24"/>
          <w:lang w:eastAsia="lt-LT"/>
        </w:rPr>
        <w:t xml:space="preserve">2013–2019 metų programos įgyvendinimo 2016–2018 metų veiksmų plano patvirtinimo“, </w:t>
      </w:r>
      <w:r w:rsidR="0080528A">
        <w:rPr>
          <w:rFonts w:ascii="Times New Roman" w:hAnsi="Times New Roman"/>
          <w:szCs w:val="24"/>
          <w:lang w:eastAsia="lt-LT"/>
        </w:rPr>
        <w:br/>
      </w:r>
      <w:r w:rsidRPr="002E56A4">
        <w:rPr>
          <w:rFonts w:ascii="Times New Roman" w:hAnsi="Times New Roman"/>
          <w:szCs w:val="24"/>
          <w:lang w:eastAsia="lt-LT"/>
        </w:rPr>
        <w:t xml:space="preserve">2.1.6 priemonės įgyvendinimo laikotarpiui – iki 2018 m. gruodžio 31 d. </w:t>
      </w:r>
    </w:p>
    <w:p w:rsidR="007E1FEF" w:rsidRPr="002E56A4" w:rsidRDefault="007E1FEF" w:rsidP="00B91DBF">
      <w:pPr>
        <w:ind w:firstLine="601"/>
        <w:jc w:val="both"/>
        <w:rPr>
          <w:rFonts w:ascii="Times New Roman" w:hAnsi="Times New Roman"/>
          <w:szCs w:val="24"/>
          <w:lang w:eastAsia="lt-LT"/>
        </w:rPr>
      </w:pPr>
      <w:bookmarkStart w:id="6" w:name="part_26b843aab13d442db61fd32e91b3f74c"/>
      <w:bookmarkEnd w:id="6"/>
      <w:r w:rsidRPr="002E56A4">
        <w:rPr>
          <w:rFonts w:ascii="Times New Roman" w:hAnsi="Times New Roman"/>
          <w:szCs w:val="24"/>
          <w:lang w:eastAsia="lt-LT"/>
        </w:rPr>
        <w:t xml:space="preserve">3. Komisija yra atsakinga ir atskaitinga </w:t>
      </w:r>
      <w:r>
        <w:rPr>
          <w:rFonts w:ascii="Times New Roman" w:hAnsi="Times New Roman"/>
          <w:szCs w:val="24"/>
          <w:lang w:eastAsia="lt-LT"/>
        </w:rPr>
        <w:t>Panevėžio</w:t>
      </w:r>
      <w:r w:rsidRPr="002E56A4">
        <w:rPr>
          <w:rFonts w:ascii="Times New Roman" w:hAnsi="Times New Roman"/>
          <w:szCs w:val="24"/>
          <w:lang w:eastAsia="lt-LT"/>
        </w:rPr>
        <w:t xml:space="preserve"> rajono savivaldybės administracijos direktoriui. </w:t>
      </w:r>
    </w:p>
    <w:p w:rsidR="007E1FEF" w:rsidRPr="002E56A4" w:rsidRDefault="007E1FEF" w:rsidP="00B91DBF">
      <w:pPr>
        <w:ind w:firstLine="601"/>
        <w:jc w:val="both"/>
        <w:rPr>
          <w:rFonts w:ascii="Times New Roman" w:hAnsi="Times New Roman"/>
          <w:szCs w:val="24"/>
          <w:lang w:eastAsia="lt-LT"/>
        </w:rPr>
      </w:pPr>
      <w:bookmarkStart w:id="7" w:name="part_052d710875894a95a229d11d7c4ab532"/>
      <w:bookmarkEnd w:id="7"/>
      <w:r w:rsidRPr="002E56A4">
        <w:rPr>
          <w:rFonts w:ascii="Times New Roman" w:hAnsi="Times New Roman"/>
          <w:szCs w:val="24"/>
          <w:lang w:eastAsia="lt-LT"/>
        </w:rPr>
        <w:t xml:space="preserve">4. Savo veikloje komisija vadovaujasi šiais nuostatais, </w:t>
      </w:r>
      <w:r w:rsidR="00B91DBF">
        <w:rPr>
          <w:rFonts w:ascii="Times New Roman" w:hAnsi="Times New Roman"/>
          <w:szCs w:val="24"/>
          <w:lang w:eastAsia="lt-LT"/>
        </w:rPr>
        <w:t>s</w:t>
      </w:r>
      <w:r w:rsidRPr="002E56A4">
        <w:rPr>
          <w:rFonts w:ascii="Times New Roman" w:hAnsi="Times New Roman"/>
          <w:szCs w:val="24"/>
          <w:lang w:eastAsia="lt-LT"/>
        </w:rPr>
        <w:t>ocialinės apsaugos ir darbo ministro patvirtintu Būsto pritaikymo neįgaliesiems 2016</w:t>
      </w:r>
      <w:r w:rsidR="00B91DBF">
        <w:rPr>
          <w:rFonts w:ascii="Times New Roman" w:hAnsi="Times New Roman"/>
          <w:szCs w:val="24"/>
          <w:lang w:eastAsia="lt-LT"/>
        </w:rPr>
        <w:t>–</w:t>
      </w:r>
      <w:r w:rsidRPr="002E56A4">
        <w:rPr>
          <w:rFonts w:ascii="Times New Roman" w:hAnsi="Times New Roman"/>
          <w:szCs w:val="24"/>
          <w:lang w:eastAsia="lt-LT"/>
        </w:rPr>
        <w:t>2018 metais tvarkos aprašu ir kitais susijusiais įstatymais bei norminiais teisės aktais.</w:t>
      </w:r>
    </w:p>
    <w:p w:rsidR="007E1FEF" w:rsidRPr="002E56A4" w:rsidRDefault="007E1FEF" w:rsidP="00B91DBF">
      <w:pPr>
        <w:ind w:firstLine="601"/>
        <w:jc w:val="both"/>
        <w:rPr>
          <w:rFonts w:ascii="Times New Roman" w:hAnsi="Times New Roman"/>
          <w:szCs w:val="24"/>
          <w:lang w:eastAsia="lt-LT"/>
        </w:rPr>
      </w:pPr>
      <w:bookmarkStart w:id="8" w:name="part_093901f4178e4a1fb4cf050a19b9b766"/>
      <w:bookmarkEnd w:id="8"/>
      <w:r w:rsidRPr="002E56A4">
        <w:rPr>
          <w:rFonts w:ascii="Times New Roman" w:hAnsi="Times New Roman"/>
          <w:szCs w:val="24"/>
          <w:lang w:eastAsia="lt-LT"/>
        </w:rPr>
        <w:t xml:space="preserve">5. Komisija, priimdama sprendimus, laikosi skaidrumo, nešališkumo, teisingumo, sąžiningumo ir protingumo principų. </w:t>
      </w:r>
    </w:p>
    <w:p w:rsidR="007E1FEF" w:rsidRPr="002E56A4" w:rsidRDefault="007E1FEF" w:rsidP="00B91DBF">
      <w:pPr>
        <w:ind w:left="600"/>
        <w:jc w:val="center"/>
        <w:rPr>
          <w:rFonts w:ascii="Times New Roman" w:hAnsi="Times New Roman"/>
          <w:szCs w:val="24"/>
          <w:lang w:eastAsia="lt-LT"/>
        </w:rPr>
      </w:pPr>
    </w:p>
    <w:p w:rsidR="007E1FEF" w:rsidRPr="002E56A4" w:rsidRDefault="007E1FEF" w:rsidP="00B91DBF">
      <w:pPr>
        <w:ind w:left="600"/>
        <w:jc w:val="center"/>
        <w:rPr>
          <w:rFonts w:ascii="Times New Roman" w:hAnsi="Times New Roman"/>
          <w:szCs w:val="24"/>
          <w:lang w:eastAsia="lt-LT"/>
        </w:rPr>
      </w:pPr>
      <w:bookmarkStart w:id="9" w:name="part_1d809df59f21426b878a26cf6991961b"/>
      <w:bookmarkEnd w:id="9"/>
      <w:r w:rsidRPr="002E56A4">
        <w:rPr>
          <w:rFonts w:ascii="Times New Roman" w:hAnsi="Times New Roman"/>
          <w:b/>
          <w:bCs/>
          <w:caps/>
          <w:szCs w:val="24"/>
          <w:lang w:eastAsia="lt-LT"/>
        </w:rPr>
        <w:t>II. komisijos PASKIRTIS ir funkcijos</w:t>
      </w:r>
    </w:p>
    <w:p w:rsidR="007E1FEF" w:rsidRPr="002E56A4" w:rsidRDefault="007E1FEF" w:rsidP="00B91DBF">
      <w:pPr>
        <w:ind w:left="600"/>
        <w:jc w:val="center"/>
        <w:rPr>
          <w:rFonts w:ascii="Times New Roman" w:hAnsi="Times New Roman"/>
          <w:szCs w:val="24"/>
          <w:lang w:eastAsia="lt-LT"/>
        </w:rPr>
      </w:pPr>
    </w:p>
    <w:p w:rsidR="007E1FEF" w:rsidRPr="002E56A4" w:rsidRDefault="007E1FEF" w:rsidP="00B91DBF">
      <w:pPr>
        <w:ind w:firstLine="600"/>
        <w:jc w:val="both"/>
        <w:rPr>
          <w:rFonts w:ascii="Times New Roman" w:hAnsi="Times New Roman"/>
          <w:szCs w:val="24"/>
          <w:lang w:eastAsia="lt-LT"/>
        </w:rPr>
      </w:pPr>
      <w:bookmarkStart w:id="10" w:name="part_b0be680073e044cead5d3c1bd5108b58"/>
      <w:bookmarkEnd w:id="10"/>
      <w:r w:rsidRPr="002E56A4">
        <w:rPr>
          <w:rFonts w:ascii="Times New Roman" w:hAnsi="Times New Roman"/>
          <w:szCs w:val="24"/>
          <w:lang w:eastAsia="lt-LT"/>
        </w:rPr>
        <w:t xml:space="preserve">6. Komisijos paskirtis – padėti </w:t>
      </w:r>
      <w:r>
        <w:rPr>
          <w:rFonts w:ascii="Times New Roman" w:hAnsi="Times New Roman"/>
          <w:szCs w:val="24"/>
          <w:lang w:eastAsia="lt-LT"/>
        </w:rPr>
        <w:t>Panevėžio</w:t>
      </w:r>
      <w:r w:rsidRPr="002E56A4">
        <w:rPr>
          <w:rFonts w:ascii="Times New Roman" w:hAnsi="Times New Roman"/>
          <w:szCs w:val="24"/>
          <w:lang w:eastAsia="lt-LT"/>
        </w:rPr>
        <w:t xml:space="preserve"> rajono savivaldybės administracijai (toliau – savivaldybės administracija) organizuoti būsto pritaikymą asmenims su negalia. Veikdama pagal savo paskirtį, komisija atlieka šias funkcijas:</w:t>
      </w:r>
    </w:p>
    <w:p w:rsidR="007E1FEF" w:rsidRPr="002E56A4" w:rsidRDefault="007E1FEF" w:rsidP="00B91DBF">
      <w:pPr>
        <w:ind w:firstLine="600"/>
        <w:jc w:val="both"/>
        <w:textAlignment w:val="baseline"/>
        <w:rPr>
          <w:rFonts w:ascii="Times New Roman" w:hAnsi="Times New Roman"/>
          <w:szCs w:val="24"/>
          <w:lang w:eastAsia="lt-LT"/>
        </w:rPr>
      </w:pPr>
      <w:bookmarkStart w:id="11" w:name="part_a30b94297f054d49965c1b2ed4ef39d3"/>
      <w:bookmarkEnd w:id="11"/>
      <w:r w:rsidRPr="002E56A4">
        <w:rPr>
          <w:rFonts w:ascii="Times New Roman" w:hAnsi="Times New Roman"/>
          <w:color w:val="000000"/>
          <w:szCs w:val="24"/>
          <w:lang w:eastAsia="lt-LT"/>
        </w:rPr>
        <w:t>6.1. įvertina būsto ir gyvenamosios aplinkos pritaikymo neįgaliesiems poreikį;</w:t>
      </w:r>
    </w:p>
    <w:p w:rsidR="007E1FEF" w:rsidRPr="002E56A4" w:rsidRDefault="007E1FEF" w:rsidP="00B91DBF">
      <w:pPr>
        <w:ind w:firstLine="567"/>
        <w:jc w:val="both"/>
        <w:textAlignment w:val="baseline"/>
        <w:rPr>
          <w:rFonts w:ascii="Times New Roman" w:hAnsi="Times New Roman"/>
          <w:szCs w:val="24"/>
          <w:lang w:eastAsia="lt-LT"/>
        </w:rPr>
      </w:pPr>
      <w:bookmarkStart w:id="12" w:name="part_9a1c59cb0a5f43f5a3a9cb57ba3260c3"/>
      <w:bookmarkEnd w:id="12"/>
      <w:r w:rsidRPr="002E56A4">
        <w:rPr>
          <w:rFonts w:ascii="Times New Roman" w:hAnsi="Times New Roman"/>
          <w:szCs w:val="24"/>
          <w:lang w:eastAsia="lt-LT"/>
        </w:rPr>
        <w:t xml:space="preserve">6.2. </w:t>
      </w:r>
      <w:r w:rsidRPr="002E56A4">
        <w:rPr>
          <w:rFonts w:ascii="Times New Roman" w:hAnsi="Times New Roman"/>
          <w:color w:val="000000"/>
          <w:szCs w:val="24"/>
          <w:lang w:eastAsia="lt-LT"/>
        </w:rPr>
        <w:t xml:space="preserve">sprendžia dėl būsto ir gyvenamosios aplinkos pritaikymo poreikio tenkinimo ir teikia rekomendacijas savivaldybės administracijai dėl būsto ir gyvenamosios aplinkos pritaikymo finansavimo, svarsto ir patvirtina Socialinės paramos skyriaus atsakingo specialisto (toliau – atsakingas specialistas) sudarytas būsto pritaikymo eiles, </w:t>
      </w:r>
      <w:r w:rsidRPr="002E56A4">
        <w:rPr>
          <w:rFonts w:ascii="Times New Roman" w:hAnsi="Times New Roman"/>
          <w:szCs w:val="24"/>
          <w:lang w:eastAsia="lt-LT"/>
        </w:rPr>
        <w:t>sudaro einamaisiais metais siūlomų pritaikyti būstų sąrašą;</w:t>
      </w:r>
    </w:p>
    <w:p w:rsidR="007E1FEF" w:rsidRPr="002E56A4" w:rsidRDefault="007E1FEF" w:rsidP="00B91DBF">
      <w:pPr>
        <w:ind w:firstLine="567"/>
        <w:jc w:val="both"/>
        <w:textAlignment w:val="baseline"/>
        <w:rPr>
          <w:rFonts w:ascii="Times New Roman" w:hAnsi="Times New Roman"/>
          <w:szCs w:val="24"/>
          <w:lang w:eastAsia="lt-LT"/>
        </w:rPr>
      </w:pPr>
      <w:bookmarkStart w:id="13" w:name="part_6a763b5a910d4d1c8fc6688825342e23"/>
      <w:bookmarkEnd w:id="13"/>
      <w:r w:rsidRPr="002E56A4">
        <w:rPr>
          <w:rFonts w:ascii="Times New Roman" w:hAnsi="Times New Roman"/>
          <w:szCs w:val="24"/>
          <w:lang w:eastAsia="lt-LT"/>
        </w:rPr>
        <w:t>6.3. siūlo savivaldybės administracijai dengti dalį būsto pritaikymo išlaidų, kurios susidaro, kai mokestinė būsto vertė yra mažesnė už būsto pritaikymo darbų išlaidų sąmatoje numatytas išlaidas;</w:t>
      </w:r>
    </w:p>
    <w:p w:rsidR="007E1FEF" w:rsidRPr="002E56A4" w:rsidRDefault="007E1FEF" w:rsidP="00B91DBF">
      <w:pPr>
        <w:ind w:firstLine="567"/>
        <w:jc w:val="both"/>
        <w:textAlignment w:val="baseline"/>
        <w:rPr>
          <w:rFonts w:ascii="Times New Roman" w:hAnsi="Times New Roman"/>
          <w:szCs w:val="24"/>
          <w:lang w:eastAsia="lt-LT"/>
        </w:rPr>
      </w:pPr>
      <w:bookmarkStart w:id="14" w:name="part_e22eb8aea51145ad83e22f9138444ad4"/>
      <w:bookmarkEnd w:id="14"/>
      <w:r w:rsidRPr="002E56A4">
        <w:rPr>
          <w:rFonts w:ascii="Times New Roman" w:hAnsi="Times New Roman"/>
          <w:szCs w:val="24"/>
          <w:lang w:eastAsia="lt-LT"/>
        </w:rPr>
        <w:t xml:space="preserve">6.4. </w:t>
      </w:r>
      <w:r w:rsidRPr="002E56A4">
        <w:rPr>
          <w:rFonts w:ascii="Times New Roman" w:hAnsi="Times New Roman"/>
          <w:color w:val="000000"/>
          <w:szCs w:val="24"/>
          <w:shd w:val="clear" w:color="auto" w:fill="FFFFFF"/>
          <w:lang w:eastAsia="lt-LT"/>
        </w:rPr>
        <w:t>sprendžia dėl valstybės ir savivaldybės biudžeto lėšų paskirstymo būstams pritaikyti teisės aktų nustatyta tvarka;</w:t>
      </w:r>
    </w:p>
    <w:p w:rsidR="007E1FEF" w:rsidRPr="002E56A4" w:rsidRDefault="007E1FEF" w:rsidP="00B91DBF">
      <w:pPr>
        <w:ind w:firstLine="567"/>
        <w:jc w:val="both"/>
        <w:textAlignment w:val="baseline"/>
        <w:rPr>
          <w:rFonts w:ascii="Times New Roman" w:hAnsi="Times New Roman"/>
          <w:szCs w:val="24"/>
          <w:lang w:eastAsia="lt-LT"/>
        </w:rPr>
      </w:pPr>
      <w:bookmarkStart w:id="15" w:name="part_1e3708e9cd014b7aa2f219d778b8332e"/>
      <w:bookmarkEnd w:id="15"/>
      <w:r w:rsidRPr="002E56A4">
        <w:rPr>
          <w:rFonts w:ascii="Times New Roman" w:hAnsi="Times New Roman"/>
          <w:color w:val="000000"/>
          <w:szCs w:val="24"/>
          <w:lang w:eastAsia="lt-LT"/>
        </w:rPr>
        <w:t>6.5. sprendžia dėl būsto ir gyvenamosios aplinkos pakartotinio pritaikymo neįgaliesiems nuo 7 iki 24 metų bei neįgaliesiems, kuriems anksčiau buvo skirtas laiptų kopiklis, tikslingumo;</w:t>
      </w:r>
    </w:p>
    <w:p w:rsidR="007E1FEF" w:rsidRPr="002E56A4" w:rsidRDefault="007E1FEF" w:rsidP="00B91DBF">
      <w:pPr>
        <w:ind w:firstLine="600"/>
        <w:jc w:val="both"/>
        <w:textAlignment w:val="baseline"/>
        <w:rPr>
          <w:rFonts w:ascii="Times New Roman" w:hAnsi="Times New Roman"/>
          <w:szCs w:val="24"/>
          <w:lang w:eastAsia="lt-LT"/>
        </w:rPr>
      </w:pPr>
      <w:bookmarkStart w:id="16" w:name="part_b9bd79095d7847c19666b52eb690ec1e"/>
      <w:bookmarkEnd w:id="16"/>
      <w:r w:rsidRPr="002E56A4">
        <w:rPr>
          <w:rFonts w:ascii="Times New Roman" w:hAnsi="Times New Roman"/>
          <w:color w:val="000000"/>
          <w:szCs w:val="24"/>
          <w:lang w:eastAsia="lt-LT"/>
        </w:rPr>
        <w:t xml:space="preserve">6.6. nagrinėja skundus dėl būsto ir gyvenamosios aplinkos pritaikymo, įgyvendinamo vadovaujantis </w:t>
      </w:r>
      <w:r w:rsidRPr="002E56A4">
        <w:rPr>
          <w:rFonts w:ascii="Times New Roman" w:hAnsi="Times New Roman"/>
          <w:szCs w:val="24"/>
          <w:lang w:eastAsia="lt-LT"/>
        </w:rPr>
        <w:t>Būsto pritaikymo neįgaliesiems 2016</w:t>
      </w:r>
      <w:r w:rsidR="00B91DBF">
        <w:rPr>
          <w:rFonts w:ascii="Times New Roman" w:hAnsi="Times New Roman"/>
          <w:szCs w:val="24"/>
          <w:lang w:eastAsia="lt-LT"/>
        </w:rPr>
        <w:t>–</w:t>
      </w:r>
      <w:r w:rsidRPr="002E56A4">
        <w:rPr>
          <w:rFonts w:ascii="Times New Roman" w:hAnsi="Times New Roman"/>
          <w:szCs w:val="24"/>
          <w:lang w:eastAsia="lt-LT"/>
        </w:rPr>
        <w:t xml:space="preserve">2018 metais tvarkos aprašu, </w:t>
      </w:r>
      <w:r w:rsidRPr="002E56A4">
        <w:rPr>
          <w:rFonts w:ascii="Times New Roman" w:hAnsi="Times New Roman"/>
          <w:color w:val="000000"/>
          <w:szCs w:val="24"/>
          <w:lang w:eastAsia="lt-LT"/>
        </w:rPr>
        <w:t>organizavimo ir vykdymo;</w:t>
      </w:r>
    </w:p>
    <w:p w:rsidR="007E1FEF" w:rsidRDefault="007E1FEF" w:rsidP="00B91DBF">
      <w:pPr>
        <w:ind w:firstLine="600"/>
        <w:jc w:val="both"/>
        <w:textAlignment w:val="baseline"/>
        <w:rPr>
          <w:rFonts w:ascii="Times New Roman" w:hAnsi="Times New Roman"/>
          <w:color w:val="000000"/>
          <w:szCs w:val="24"/>
          <w:lang w:eastAsia="lt-LT"/>
        </w:rPr>
      </w:pPr>
      <w:bookmarkStart w:id="17" w:name="part_7c27f6969470425ca0829dcc83574910"/>
      <w:bookmarkEnd w:id="17"/>
      <w:r w:rsidRPr="002E56A4">
        <w:rPr>
          <w:rFonts w:ascii="Times New Roman" w:hAnsi="Times New Roman"/>
          <w:color w:val="000000"/>
          <w:szCs w:val="24"/>
          <w:lang w:eastAsia="lt-LT"/>
        </w:rPr>
        <w:t>6.7. įvertina neįgaliesiems pritaikytus būstus ir gyvenamąją aplinką;</w:t>
      </w:r>
    </w:p>
    <w:p w:rsidR="007E1FEF" w:rsidRPr="002E56A4" w:rsidRDefault="007E1FEF" w:rsidP="00B91DBF">
      <w:pPr>
        <w:ind w:firstLine="600"/>
        <w:jc w:val="both"/>
        <w:textAlignment w:val="baseline"/>
        <w:rPr>
          <w:rFonts w:ascii="Times New Roman" w:hAnsi="Times New Roman"/>
          <w:szCs w:val="24"/>
          <w:lang w:eastAsia="lt-LT"/>
        </w:rPr>
      </w:pPr>
      <w:bookmarkStart w:id="18" w:name="part_97b1965aeacf42da91a74bc715fef477"/>
      <w:bookmarkEnd w:id="18"/>
      <w:r w:rsidRPr="002E56A4">
        <w:rPr>
          <w:rFonts w:ascii="Times New Roman" w:hAnsi="Times New Roman"/>
          <w:color w:val="000000"/>
          <w:szCs w:val="24"/>
          <w:lang w:eastAsia="lt-LT"/>
        </w:rPr>
        <w:t xml:space="preserve">6.8. viešina informaciją apie būsto pritaikymą neįgaliesiems savivaldybės interneto svetainėje ir vietinėje spaudoje, jei savivaldybėje tokia yra. </w:t>
      </w:r>
    </w:p>
    <w:p w:rsidR="007E1FEF" w:rsidRPr="002E56A4" w:rsidRDefault="007E1FEF" w:rsidP="00B91DBF">
      <w:pPr>
        <w:ind w:firstLine="600"/>
        <w:jc w:val="both"/>
        <w:rPr>
          <w:rFonts w:ascii="Times New Roman" w:hAnsi="Times New Roman"/>
          <w:szCs w:val="24"/>
          <w:lang w:eastAsia="lt-LT"/>
        </w:rPr>
      </w:pPr>
      <w:bookmarkStart w:id="19" w:name="part_e3b3881df0fc46baaa9858a3f0a97312"/>
      <w:bookmarkEnd w:id="19"/>
      <w:r w:rsidRPr="002E56A4">
        <w:rPr>
          <w:rFonts w:ascii="Times New Roman" w:hAnsi="Times New Roman"/>
          <w:color w:val="000000"/>
          <w:szCs w:val="24"/>
          <w:lang w:eastAsia="lt-LT"/>
        </w:rPr>
        <w:t>7. Vykdydama jai pavestas funkcijas, komisija atlieka šiuos uždavinius:</w:t>
      </w:r>
    </w:p>
    <w:p w:rsidR="007E1FEF" w:rsidRPr="002E56A4" w:rsidRDefault="007E1FEF" w:rsidP="00B91DBF">
      <w:pPr>
        <w:ind w:firstLine="600"/>
        <w:jc w:val="both"/>
        <w:rPr>
          <w:rFonts w:ascii="Times New Roman" w:hAnsi="Times New Roman"/>
          <w:szCs w:val="24"/>
          <w:lang w:eastAsia="lt-LT"/>
        </w:rPr>
      </w:pPr>
      <w:bookmarkStart w:id="20" w:name="part_6d5c6d70a5d148bfac442dae2096cd50"/>
      <w:bookmarkEnd w:id="20"/>
      <w:r w:rsidRPr="002E56A4">
        <w:rPr>
          <w:rFonts w:ascii="Times New Roman" w:hAnsi="Times New Roman"/>
          <w:color w:val="000000"/>
          <w:szCs w:val="24"/>
          <w:lang w:eastAsia="lt-LT"/>
        </w:rPr>
        <w:t>7.1. pagal kompetenciją nagrinėja prašymus pritaikyti būstą bei kitus prie šio prašymo pridedamus atsakingo specialisto pateiktus dokumentus;</w:t>
      </w:r>
    </w:p>
    <w:p w:rsidR="007E1FEF" w:rsidRPr="002E56A4" w:rsidRDefault="007E1FEF" w:rsidP="00B91DBF">
      <w:pPr>
        <w:ind w:firstLine="600"/>
        <w:jc w:val="both"/>
        <w:rPr>
          <w:rFonts w:ascii="Times New Roman" w:hAnsi="Times New Roman"/>
          <w:szCs w:val="24"/>
          <w:lang w:eastAsia="lt-LT"/>
        </w:rPr>
      </w:pPr>
      <w:bookmarkStart w:id="21" w:name="part_c53ce9da39284d328d94b177ef2f65a1"/>
      <w:bookmarkEnd w:id="21"/>
      <w:r w:rsidRPr="002E56A4">
        <w:rPr>
          <w:rFonts w:ascii="Times New Roman" w:hAnsi="Times New Roman"/>
          <w:color w:val="000000"/>
          <w:szCs w:val="24"/>
          <w:lang w:eastAsia="lt-LT"/>
        </w:rPr>
        <w:t>7.2. vyksta apžiūrėti būstų, įvertina ir priima sprendimus dėl būsto pritaikymo neįgaliajam poreikio;</w:t>
      </w:r>
    </w:p>
    <w:p w:rsidR="007E1FEF" w:rsidRDefault="007E1FEF" w:rsidP="00B91DBF">
      <w:pPr>
        <w:ind w:firstLine="600"/>
        <w:jc w:val="both"/>
        <w:rPr>
          <w:rFonts w:ascii="Times New Roman" w:hAnsi="Times New Roman"/>
          <w:color w:val="000000"/>
          <w:szCs w:val="24"/>
          <w:lang w:eastAsia="lt-LT"/>
        </w:rPr>
      </w:pPr>
      <w:bookmarkStart w:id="22" w:name="part_c1aa6a42442f4b89bcc969da10cee1bd"/>
      <w:bookmarkEnd w:id="22"/>
      <w:r w:rsidRPr="002E56A4">
        <w:rPr>
          <w:rFonts w:ascii="Times New Roman" w:hAnsi="Times New Roman"/>
          <w:color w:val="000000"/>
          <w:szCs w:val="24"/>
          <w:lang w:eastAsia="lt-LT"/>
        </w:rPr>
        <w:t>7.3. dalyvauja priimant perduodamą pritaikytą būstą ir gyvenamąją aplinką.</w:t>
      </w:r>
    </w:p>
    <w:p w:rsidR="007E1FEF" w:rsidRPr="002E56A4" w:rsidRDefault="00B91DBF" w:rsidP="00B91DBF">
      <w:pPr>
        <w:jc w:val="center"/>
        <w:rPr>
          <w:rFonts w:ascii="Times New Roman" w:hAnsi="Times New Roman"/>
          <w:szCs w:val="24"/>
          <w:lang w:eastAsia="lt-LT"/>
        </w:rPr>
      </w:pPr>
      <w:r>
        <w:rPr>
          <w:rFonts w:ascii="Times New Roman" w:hAnsi="Times New Roman"/>
          <w:szCs w:val="24"/>
          <w:lang w:eastAsia="lt-LT"/>
        </w:rPr>
        <w:lastRenderedPageBreak/>
        <w:t>2</w:t>
      </w:r>
    </w:p>
    <w:p w:rsidR="007E1FEF" w:rsidRPr="002E56A4" w:rsidRDefault="007E1FEF" w:rsidP="00B91DBF">
      <w:pPr>
        <w:ind w:left="600"/>
        <w:jc w:val="center"/>
        <w:rPr>
          <w:rFonts w:ascii="Times New Roman" w:hAnsi="Times New Roman"/>
          <w:szCs w:val="24"/>
          <w:lang w:eastAsia="lt-LT"/>
        </w:rPr>
      </w:pPr>
      <w:bookmarkStart w:id="23" w:name="part_e076ce6c75b541cd99ba753210d88bd0"/>
      <w:bookmarkEnd w:id="23"/>
      <w:r w:rsidRPr="002E56A4">
        <w:rPr>
          <w:rFonts w:ascii="Times New Roman" w:hAnsi="Times New Roman"/>
          <w:b/>
          <w:bCs/>
          <w:caps/>
          <w:color w:val="000000"/>
          <w:szCs w:val="24"/>
          <w:lang w:eastAsia="lt-LT"/>
        </w:rPr>
        <w:t xml:space="preserve">Iii. komisijos narių </w:t>
      </w:r>
      <w:r w:rsidRPr="002E56A4">
        <w:rPr>
          <w:rFonts w:ascii="Times New Roman" w:hAnsi="Times New Roman"/>
          <w:b/>
          <w:bCs/>
          <w:caps/>
          <w:szCs w:val="24"/>
          <w:lang w:eastAsia="lt-LT"/>
        </w:rPr>
        <w:t>teisės ir atsakomybė</w:t>
      </w:r>
    </w:p>
    <w:p w:rsidR="007E1FEF" w:rsidRPr="002E56A4" w:rsidRDefault="007E1FEF" w:rsidP="00B91DBF">
      <w:pPr>
        <w:ind w:left="600"/>
        <w:jc w:val="both"/>
        <w:rPr>
          <w:rFonts w:ascii="Times New Roman" w:hAnsi="Times New Roman"/>
          <w:szCs w:val="24"/>
          <w:lang w:eastAsia="lt-LT"/>
        </w:rPr>
      </w:pPr>
    </w:p>
    <w:p w:rsidR="007E1FEF" w:rsidRPr="002E56A4" w:rsidRDefault="007E1FEF" w:rsidP="00B91DBF">
      <w:pPr>
        <w:ind w:firstLine="600"/>
        <w:jc w:val="both"/>
        <w:rPr>
          <w:rFonts w:ascii="Times New Roman" w:hAnsi="Times New Roman"/>
          <w:szCs w:val="24"/>
          <w:lang w:eastAsia="lt-LT"/>
        </w:rPr>
      </w:pPr>
      <w:bookmarkStart w:id="24" w:name="part_20c12631106e4cf4a09e1792da524a82"/>
      <w:bookmarkEnd w:id="24"/>
      <w:r w:rsidRPr="002E56A4">
        <w:rPr>
          <w:rFonts w:ascii="Times New Roman" w:hAnsi="Times New Roman"/>
          <w:szCs w:val="24"/>
          <w:lang w:eastAsia="lt-LT"/>
        </w:rPr>
        <w:t>8. Komisijos nariai turi teisę:</w:t>
      </w:r>
    </w:p>
    <w:p w:rsidR="007E1FEF" w:rsidRPr="002E56A4" w:rsidRDefault="007E1FEF" w:rsidP="00B91DBF">
      <w:pPr>
        <w:ind w:firstLine="600"/>
        <w:jc w:val="both"/>
        <w:rPr>
          <w:rFonts w:ascii="Times New Roman" w:hAnsi="Times New Roman"/>
          <w:szCs w:val="24"/>
          <w:lang w:eastAsia="lt-LT"/>
        </w:rPr>
      </w:pPr>
      <w:bookmarkStart w:id="25" w:name="part_cedc50a333c54265b0bb0749a49569ab"/>
      <w:bookmarkEnd w:id="25"/>
      <w:r w:rsidRPr="002E56A4">
        <w:rPr>
          <w:rFonts w:ascii="Times New Roman" w:hAnsi="Times New Roman"/>
          <w:szCs w:val="24"/>
          <w:lang w:eastAsia="lt-LT"/>
        </w:rPr>
        <w:t>8.1. gauti informaciją apie komisijos posėdžius bei kitą su komisijos veikla susijusią reikalingą informaciją;</w:t>
      </w:r>
    </w:p>
    <w:p w:rsidR="007E1FEF" w:rsidRPr="002E56A4" w:rsidRDefault="007E1FEF" w:rsidP="00B91DBF">
      <w:pPr>
        <w:ind w:firstLine="600"/>
        <w:jc w:val="both"/>
        <w:rPr>
          <w:rFonts w:ascii="Times New Roman" w:hAnsi="Times New Roman"/>
          <w:szCs w:val="24"/>
          <w:lang w:eastAsia="lt-LT"/>
        </w:rPr>
      </w:pPr>
      <w:bookmarkStart w:id="26" w:name="part_fb3f964c7684452da1bad94b1e317433"/>
      <w:bookmarkEnd w:id="26"/>
      <w:r w:rsidRPr="002E56A4">
        <w:rPr>
          <w:rFonts w:ascii="Times New Roman" w:hAnsi="Times New Roman"/>
          <w:szCs w:val="24"/>
          <w:lang w:eastAsia="lt-LT"/>
        </w:rPr>
        <w:t>8.2. teikti pastabas ir pasiūlymus dėl komisijos posėdžių darbotvarkės;</w:t>
      </w:r>
    </w:p>
    <w:p w:rsidR="007E1FEF" w:rsidRPr="002E56A4" w:rsidRDefault="007E1FEF" w:rsidP="00B91DBF">
      <w:pPr>
        <w:ind w:firstLine="600"/>
        <w:jc w:val="both"/>
        <w:rPr>
          <w:rFonts w:ascii="Times New Roman" w:hAnsi="Times New Roman"/>
          <w:szCs w:val="24"/>
          <w:lang w:eastAsia="lt-LT"/>
        </w:rPr>
      </w:pPr>
      <w:bookmarkStart w:id="27" w:name="part_49e45e1293d948c79f1d46ef14ff1a6d"/>
      <w:bookmarkEnd w:id="27"/>
      <w:r w:rsidRPr="002E56A4">
        <w:rPr>
          <w:rFonts w:ascii="Times New Roman" w:hAnsi="Times New Roman"/>
          <w:szCs w:val="24"/>
          <w:lang w:eastAsia="lt-LT"/>
        </w:rPr>
        <w:t xml:space="preserve">8.3. likus ne mažiau kaip 5 darbo dienoms iki komisijos posėdžio ir posėdžio metu gauti svarstyti pateiktus prašymus pritaikyti būstą ir visus kitus komisijai pateiktus dokumentus; </w:t>
      </w:r>
    </w:p>
    <w:p w:rsidR="007E1FEF" w:rsidRPr="002E56A4" w:rsidRDefault="007E1FEF" w:rsidP="00B91DBF">
      <w:pPr>
        <w:ind w:firstLine="600"/>
        <w:jc w:val="both"/>
        <w:rPr>
          <w:rFonts w:ascii="Times New Roman" w:hAnsi="Times New Roman"/>
          <w:szCs w:val="24"/>
          <w:lang w:eastAsia="lt-LT"/>
        </w:rPr>
      </w:pPr>
      <w:bookmarkStart w:id="28" w:name="part_5ba9be180c39402e953d578e0ce63c17"/>
      <w:bookmarkEnd w:id="28"/>
      <w:r w:rsidRPr="002E56A4">
        <w:rPr>
          <w:rFonts w:ascii="Times New Roman" w:hAnsi="Times New Roman"/>
          <w:szCs w:val="24"/>
          <w:lang w:eastAsia="lt-LT"/>
        </w:rPr>
        <w:t>8.4. pateikti savo pastabas ir pasiūlymus dėl svarstomų prašymų bei komisijos sprendimų, prireikus išdėstyti savo atskirą nuomonę komisijos posėdžio protokole;</w:t>
      </w:r>
    </w:p>
    <w:p w:rsidR="007E1FEF" w:rsidRPr="002E56A4" w:rsidRDefault="007E1FEF" w:rsidP="00B91DBF">
      <w:pPr>
        <w:ind w:firstLine="600"/>
        <w:jc w:val="both"/>
        <w:rPr>
          <w:rFonts w:ascii="Times New Roman" w:hAnsi="Times New Roman"/>
          <w:szCs w:val="24"/>
          <w:lang w:eastAsia="lt-LT"/>
        </w:rPr>
      </w:pPr>
      <w:bookmarkStart w:id="29" w:name="part_c7af2210498e4c058493e51ea2be0281"/>
      <w:bookmarkEnd w:id="29"/>
      <w:r w:rsidRPr="002E56A4">
        <w:rPr>
          <w:rFonts w:ascii="Times New Roman" w:hAnsi="Times New Roman"/>
          <w:szCs w:val="24"/>
          <w:lang w:eastAsia="lt-LT"/>
        </w:rPr>
        <w:t>8.5. teikti pastabas dėl komisijos posėdžių protokolų bei sprendimų projektų.</w:t>
      </w:r>
    </w:p>
    <w:p w:rsidR="007E1FEF" w:rsidRPr="002E56A4" w:rsidRDefault="007E1FEF" w:rsidP="00B91DBF">
      <w:pPr>
        <w:ind w:left="600" w:firstLine="720"/>
        <w:jc w:val="both"/>
        <w:rPr>
          <w:rFonts w:ascii="Times New Roman" w:hAnsi="Times New Roman"/>
          <w:szCs w:val="24"/>
          <w:lang w:eastAsia="lt-LT"/>
        </w:rPr>
      </w:pPr>
    </w:p>
    <w:p w:rsidR="007E1FEF" w:rsidRPr="002E56A4" w:rsidRDefault="007E1FEF" w:rsidP="00B91DBF">
      <w:pPr>
        <w:jc w:val="center"/>
        <w:rPr>
          <w:rFonts w:ascii="Times New Roman" w:hAnsi="Times New Roman"/>
          <w:szCs w:val="24"/>
          <w:lang w:eastAsia="lt-LT"/>
        </w:rPr>
      </w:pPr>
      <w:bookmarkStart w:id="30" w:name="part_3277dd0d5d6947219c75d6d8af25d985"/>
      <w:bookmarkEnd w:id="30"/>
      <w:r w:rsidRPr="002E56A4">
        <w:rPr>
          <w:rFonts w:ascii="Times New Roman" w:hAnsi="Times New Roman"/>
          <w:b/>
          <w:bCs/>
          <w:szCs w:val="24"/>
          <w:lang w:eastAsia="lt-LT"/>
        </w:rPr>
        <w:t>IV. KOMISIJOS DARBO ORGANIZAVIMAS</w:t>
      </w:r>
    </w:p>
    <w:p w:rsidR="007E1FEF" w:rsidRPr="002E56A4" w:rsidRDefault="007E1FEF" w:rsidP="00B91DBF">
      <w:pPr>
        <w:ind w:left="600" w:firstLine="720"/>
        <w:jc w:val="both"/>
        <w:rPr>
          <w:rFonts w:ascii="Times New Roman" w:hAnsi="Times New Roman"/>
          <w:szCs w:val="24"/>
          <w:lang w:eastAsia="lt-LT"/>
        </w:rPr>
      </w:pPr>
    </w:p>
    <w:p w:rsidR="007E1FEF" w:rsidRPr="002E56A4" w:rsidRDefault="007E1FEF" w:rsidP="00B91DBF">
      <w:pPr>
        <w:ind w:firstLine="600"/>
        <w:jc w:val="both"/>
        <w:rPr>
          <w:rFonts w:ascii="Times New Roman" w:hAnsi="Times New Roman"/>
          <w:szCs w:val="24"/>
          <w:lang w:eastAsia="lt-LT"/>
        </w:rPr>
      </w:pPr>
      <w:bookmarkStart w:id="31" w:name="part_c5c5b804da384a4e996cdf357fb04a9b"/>
      <w:bookmarkEnd w:id="31"/>
      <w:r w:rsidRPr="002E56A4">
        <w:rPr>
          <w:rFonts w:ascii="Times New Roman" w:hAnsi="Times New Roman"/>
          <w:szCs w:val="24"/>
          <w:lang w:eastAsia="lt-LT"/>
        </w:rPr>
        <w:t>9. Pagrindinės komisijos darbo formos yra:</w:t>
      </w:r>
    </w:p>
    <w:p w:rsidR="007E1FEF" w:rsidRPr="002E56A4" w:rsidRDefault="007E1FEF" w:rsidP="00B91DBF">
      <w:pPr>
        <w:ind w:left="600"/>
        <w:jc w:val="both"/>
        <w:rPr>
          <w:rFonts w:ascii="Times New Roman" w:hAnsi="Times New Roman"/>
          <w:szCs w:val="24"/>
          <w:lang w:eastAsia="lt-LT"/>
        </w:rPr>
      </w:pPr>
      <w:bookmarkStart w:id="32" w:name="part_38829989e89c498d869e7d72bb108667"/>
      <w:bookmarkEnd w:id="32"/>
      <w:r w:rsidRPr="002E56A4">
        <w:rPr>
          <w:rFonts w:ascii="Times New Roman" w:hAnsi="Times New Roman"/>
          <w:szCs w:val="24"/>
          <w:lang w:eastAsia="lt-LT"/>
        </w:rPr>
        <w:t>9.1. posėdžiai;</w:t>
      </w:r>
    </w:p>
    <w:p w:rsidR="007E1FEF" w:rsidRPr="002E56A4" w:rsidRDefault="007E1FEF" w:rsidP="00B91DBF">
      <w:pPr>
        <w:ind w:firstLine="567"/>
        <w:jc w:val="both"/>
        <w:rPr>
          <w:rFonts w:ascii="Times New Roman" w:hAnsi="Times New Roman"/>
          <w:szCs w:val="24"/>
          <w:lang w:eastAsia="lt-LT"/>
        </w:rPr>
      </w:pPr>
      <w:bookmarkStart w:id="33" w:name="part_55d55bb9d48f40a88e1140f0802fc5e6"/>
      <w:bookmarkEnd w:id="33"/>
      <w:r w:rsidRPr="002E56A4">
        <w:rPr>
          <w:rFonts w:ascii="Times New Roman" w:hAnsi="Times New Roman"/>
          <w:szCs w:val="24"/>
          <w:lang w:eastAsia="lt-LT"/>
        </w:rPr>
        <w:t>9.2. būsto apžiūros vertinant būsto pritaikymo neįgaliajam poreikį bei priimant perduodamą pritaikytą būstą ir gyvenamąją aplinką.</w:t>
      </w:r>
    </w:p>
    <w:p w:rsidR="007E1FEF" w:rsidRPr="002E56A4" w:rsidRDefault="007E1FEF" w:rsidP="00B91DBF">
      <w:pPr>
        <w:ind w:firstLine="600"/>
        <w:jc w:val="both"/>
        <w:rPr>
          <w:rFonts w:ascii="Times New Roman" w:hAnsi="Times New Roman"/>
          <w:szCs w:val="24"/>
          <w:lang w:eastAsia="lt-LT"/>
        </w:rPr>
      </w:pPr>
      <w:bookmarkStart w:id="34" w:name="part_edab44435a5f412abf4d5511cf5bcd7a"/>
      <w:bookmarkEnd w:id="34"/>
      <w:r w:rsidRPr="002E56A4">
        <w:rPr>
          <w:rFonts w:ascii="Times New Roman" w:hAnsi="Times New Roman"/>
          <w:szCs w:val="24"/>
          <w:lang w:eastAsia="lt-LT"/>
        </w:rPr>
        <w:t xml:space="preserve">10. Komisijai vadovauja ir jos darbą organizuoja komisijos pirmininkas: </w:t>
      </w:r>
    </w:p>
    <w:p w:rsidR="007E1FEF" w:rsidRPr="002E56A4" w:rsidRDefault="007E1FEF" w:rsidP="00B91DBF">
      <w:pPr>
        <w:ind w:firstLine="600"/>
        <w:jc w:val="both"/>
        <w:rPr>
          <w:rFonts w:ascii="Times New Roman" w:hAnsi="Times New Roman"/>
          <w:szCs w:val="24"/>
          <w:lang w:eastAsia="lt-LT"/>
        </w:rPr>
      </w:pPr>
      <w:bookmarkStart w:id="35" w:name="part_9535d4fe45ba418e9913f942b97abe03"/>
      <w:bookmarkEnd w:id="35"/>
      <w:r w:rsidRPr="002E56A4">
        <w:rPr>
          <w:rFonts w:ascii="Times New Roman" w:hAnsi="Times New Roman"/>
          <w:szCs w:val="24"/>
          <w:lang w:eastAsia="lt-LT"/>
        </w:rPr>
        <w:t>10.1. šaukia komisijos posėdžius ir jiems pirmininkauja;</w:t>
      </w:r>
    </w:p>
    <w:p w:rsidR="007E1FEF" w:rsidRPr="002E56A4" w:rsidRDefault="007E1FEF" w:rsidP="00B91DBF">
      <w:pPr>
        <w:ind w:firstLine="600"/>
        <w:jc w:val="both"/>
        <w:rPr>
          <w:rFonts w:ascii="Times New Roman" w:hAnsi="Times New Roman"/>
          <w:szCs w:val="24"/>
          <w:lang w:eastAsia="lt-LT"/>
        </w:rPr>
      </w:pPr>
      <w:bookmarkStart w:id="36" w:name="part_a85cf4c6ca564dd2bb5f6734e83f4b31"/>
      <w:bookmarkEnd w:id="36"/>
      <w:r w:rsidRPr="002E56A4">
        <w:rPr>
          <w:rFonts w:ascii="Times New Roman" w:hAnsi="Times New Roman"/>
          <w:szCs w:val="24"/>
          <w:lang w:eastAsia="lt-LT"/>
        </w:rPr>
        <w:t>10.2. kviečia komisijos narius vykti įvertinti nepritaikyto būsto ir vadovauja komisijai vertinant būsto pritaikymo poreikį neįgaliesiems;</w:t>
      </w:r>
    </w:p>
    <w:p w:rsidR="007E1FEF" w:rsidRPr="002E56A4" w:rsidRDefault="007E1FEF" w:rsidP="00B91DBF">
      <w:pPr>
        <w:ind w:firstLine="600"/>
        <w:jc w:val="both"/>
        <w:rPr>
          <w:rFonts w:ascii="Times New Roman" w:hAnsi="Times New Roman"/>
          <w:szCs w:val="24"/>
          <w:lang w:eastAsia="lt-LT"/>
        </w:rPr>
      </w:pPr>
      <w:bookmarkStart w:id="37" w:name="part_35154fc57dcc4d9a8f3fb1bc24ccdd6d"/>
      <w:bookmarkEnd w:id="37"/>
      <w:r w:rsidRPr="002E56A4">
        <w:rPr>
          <w:rFonts w:ascii="Times New Roman" w:hAnsi="Times New Roman"/>
          <w:szCs w:val="24"/>
          <w:lang w:eastAsia="lt-LT"/>
        </w:rPr>
        <w:t>10.3. kviečia komisijos narius vykti įvertinti pritaikytą būstą ir vadovauja komisijai apžiūroje.</w:t>
      </w:r>
    </w:p>
    <w:p w:rsidR="007E1FEF" w:rsidRPr="002E56A4" w:rsidRDefault="007E1FEF" w:rsidP="00B91DBF">
      <w:pPr>
        <w:ind w:firstLine="600"/>
        <w:jc w:val="both"/>
        <w:rPr>
          <w:rFonts w:ascii="Times New Roman" w:hAnsi="Times New Roman"/>
          <w:szCs w:val="24"/>
          <w:lang w:eastAsia="lt-LT"/>
        </w:rPr>
      </w:pPr>
      <w:bookmarkStart w:id="38" w:name="part_2317dbbd82fe4d02a252c8a56578d525"/>
      <w:bookmarkEnd w:id="38"/>
      <w:r w:rsidRPr="002E56A4">
        <w:rPr>
          <w:rFonts w:ascii="Times New Roman" w:hAnsi="Times New Roman"/>
          <w:szCs w:val="24"/>
          <w:lang w:eastAsia="lt-LT"/>
        </w:rPr>
        <w:t>11. Komisijos paskirtas komisijos sekretorius (savivaldybės administracijos darbuotojas):</w:t>
      </w:r>
    </w:p>
    <w:p w:rsidR="007E1FEF" w:rsidRPr="002E56A4" w:rsidRDefault="007E1FEF" w:rsidP="00B91DBF">
      <w:pPr>
        <w:ind w:firstLine="600"/>
        <w:jc w:val="both"/>
        <w:rPr>
          <w:rFonts w:ascii="Times New Roman" w:hAnsi="Times New Roman"/>
          <w:szCs w:val="24"/>
          <w:lang w:eastAsia="lt-LT"/>
        </w:rPr>
      </w:pPr>
      <w:bookmarkStart w:id="39" w:name="part_ecd2cb318e3f4becbbd9d8c65cc35fd9"/>
      <w:bookmarkEnd w:id="39"/>
      <w:r w:rsidRPr="002E56A4">
        <w:rPr>
          <w:rFonts w:ascii="Times New Roman" w:hAnsi="Times New Roman"/>
          <w:szCs w:val="24"/>
          <w:lang w:eastAsia="lt-LT"/>
        </w:rPr>
        <w:t>11.1. rengia posėdžių darbotvarkę ir kartu su posėdžio medžiaga pateikia komisijos pirmininkui tvirtinti;</w:t>
      </w:r>
    </w:p>
    <w:p w:rsidR="007E1FEF" w:rsidRPr="002E56A4" w:rsidRDefault="007E1FEF" w:rsidP="00B91DBF">
      <w:pPr>
        <w:ind w:firstLine="600"/>
        <w:jc w:val="both"/>
        <w:rPr>
          <w:rFonts w:ascii="Times New Roman" w:hAnsi="Times New Roman"/>
          <w:szCs w:val="24"/>
          <w:lang w:eastAsia="lt-LT"/>
        </w:rPr>
      </w:pPr>
      <w:bookmarkStart w:id="40" w:name="part_018eb1ba20654c30af7696ad71a73871"/>
      <w:bookmarkEnd w:id="40"/>
      <w:r w:rsidRPr="002E56A4">
        <w:rPr>
          <w:rFonts w:ascii="Times New Roman" w:hAnsi="Times New Roman"/>
          <w:szCs w:val="24"/>
          <w:lang w:eastAsia="lt-LT"/>
        </w:rPr>
        <w:t>11.2. komisijos pirmininkui patvirtinus posėdžio datą, laiką, vietą ir darbotvarkę apie tai raštu per 3 darbo dienas informuoja komisijos narius;</w:t>
      </w:r>
    </w:p>
    <w:p w:rsidR="007E1FEF" w:rsidRPr="002E56A4" w:rsidRDefault="007E1FEF" w:rsidP="00B91DBF">
      <w:pPr>
        <w:ind w:firstLine="600"/>
        <w:jc w:val="both"/>
        <w:rPr>
          <w:rFonts w:ascii="Times New Roman" w:hAnsi="Times New Roman"/>
          <w:szCs w:val="24"/>
          <w:lang w:eastAsia="lt-LT"/>
        </w:rPr>
      </w:pPr>
      <w:bookmarkStart w:id="41" w:name="part_bd1a561c45ba46299e11c9cb475abcbb"/>
      <w:bookmarkEnd w:id="41"/>
      <w:r w:rsidRPr="002E56A4">
        <w:rPr>
          <w:rFonts w:ascii="Times New Roman" w:hAnsi="Times New Roman"/>
          <w:szCs w:val="24"/>
          <w:lang w:eastAsia="lt-LT"/>
        </w:rPr>
        <w:t>11.3. renka ir apibendrina gautą informaciją, kurios reikia komisijos sprendimams priimti;</w:t>
      </w:r>
    </w:p>
    <w:p w:rsidR="007E1FEF" w:rsidRPr="002E56A4" w:rsidRDefault="007E1FEF" w:rsidP="00B91DBF">
      <w:pPr>
        <w:ind w:firstLine="600"/>
        <w:jc w:val="both"/>
        <w:rPr>
          <w:rFonts w:ascii="Times New Roman" w:hAnsi="Times New Roman"/>
          <w:szCs w:val="24"/>
          <w:lang w:eastAsia="lt-LT"/>
        </w:rPr>
      </w:pPr>
      <w:bookmarkStart w:id="42" w:name="part_7c5ff135494242409ad759c3ed376f04"/>
      <w:bookmarkEnd w:id="42"/>
      <w:r w:rsidRPr="002E56A4">
        <w:rPr>
          <w:rFonts w:ascii="Times New Roman" w:hAnsi="Times New Roman"/>
          <w:szCs w:val="24"/>
          <w:lang w:eastAsia="lt-LT"/>
        </w:rPr>
        <w:t xml:space="preserve">11.4. rengia posėdžio protokolo projektą, elektroniniu paštu arba raštu derina su posėdyje dalyvavusiais komisijos nariais. Komisijos posėdžio protokolas registruojamas ir saugomas </w:t>
      </w:r>
      <w:r w:rsidR="00B91DBF">
        <w:rPr>
          <w:rFonts w:ascii="Times New Roman" w:hAnsi="Times New Roman"/>
          <w:szCs w:val="24"/>
          <w:lang w:eastAsia="lt-LT"/>
        </w:rPr>
        <w:t>Socialinės paramos</w:t>
      </w:r>
      <w:r w:rsidRPr="002E56A4">
        <w:rPr>
          <w:rFonts w:ascii="Times New Roman" w:hAnsi="Times New Roman"/>
          <w:szCs w:val="24"/>
          <w:lang w:eastAsia="lt-LT"/>
        </w:rPr>
        <w:t xml:space="preserve"> skyriuje;</w:t>
      </w:r>
    </w:p>
    <w:p w:rsidR="007E1FEF" w:rsidRPr="002E56A4" w:rsidRDefault="007E1FEF" w:rsidP="00B91DBF">
      <w:pPr>
        <w:ind w:firstLine="600"/>
        <w:jc w:val="both"/>
        <w:rPr>
          <w:rFonts w:ascii="Times New Roman" w:hAnsi="Times New Roman"/>
          <w:szCs w:val="24"/>
          <w:lang w:eastAsia="lt-LT"/>
        </w:rPr>
      </w:pPr>
      <w:bookmarkStart w:id="43" w:name="part_09784e7303fe4672842f84ceb0297fa7"/>
      <w:bookmarkEnd w:id="43"/>
      <w:r w:rsidRPr="002E56A4">
        <w:rPr>
          <w:rFonts w:ascii="Times New Roman" w:hAnsi="Times New Roman"/>
          <w:szCs w:val="24"/>
          <w:lang w:eastAsia="lt-LT"/>
        </w:rPr>
        <w:t xml:space="preserve">11.5. atsako už komisijos dokumentų tvarkymą, saugo komisijai pateiktus dokumentus per visą komisijos veiklos laikotarpį. Komisijai sustabdžius veiklą, su jos veikla susijusius dokumentus perduoda </w:t>
      </w:r>
      <w:r w:rsidR="00B91DBF">
        <w:rPr>
          <w:rFonts w:ascii="Times New Roman" w:hAnsi="Times New Roman"/>
          <w:szCs w:val="24"/>
          <w:lang w:eastAsia="lt-LT"/>
        </w:rPr>
        <w:t>Archyvų</w:t>
      </w:r>
      <w:r w:rsidRPr="002E56A4">
        <w:rPr>
          <w:rFonts w:ascii="Times New Roman" w:hAnsi="Times New Roman"/>
          <w:szCs w:val="24"/>
          <w:lang w:eastAsia="lt-LT"/>
        </w:rPr>
        <w:t xml:space="preserve"> skyriui;</w:t>
      </w:r>
    </w:p>
    <w:p w:rsidR="007E1FEF" w:rsidRPr="002E56A4" w:rsidRDefault="007E1FEF" w:rsidP="00B91DBF">
      <w:pPr>
        <w:ind w:firstLine="600"/>
        <w:jc w:val="both"/>
        <w:rPr>
          <w:rFonts w:ascii="Times New Roman" w:hAnsi="Times New Roman"/>
          <w:szCs w:val="24"/>
          <w:lang w:eastAsia="lt-LT"/>
        </w:rPr>
      </w:pPr>
      <w:bookmarkStart w:id="44" w:name="part_05b36add687f43249c90f88a2e6ded7f"/>
      <w:bookmarkEnd w:id="44"/>
      <w:r w:rsidRPr="002E56A4">
        <w:rPr>
          <w:rFonts w:ascii="Times New Roman" w:hAnsi="Times New Roman"/>
          <w:szCs w:val="24"/>
          <w:lang w:eastAsia="lt-LT"/>
        </w:rPr>
        <w:t>11.6. teikia kitą reikalingą informaciją, susijusią su svarstomais prašymais pritaikyti būstą;</w:t>
      </w:r>
    </w:p>
    <w:p w:rsidR="007E1FEF" w:rsidRDefault="007E1FEF" w:rsidP="00B91DBF">
      <w:pPr>
        <w:ind w:firstLine="600"/>
        <w:jc w:val="both"/>
        <w:rPr>
          <w:rFonts w:ascii="Times New Roman" w:hAnsi="Times New Roman"/>
          <w:szCs w:val="24"/>
          <w:lang w:eastAsia="lt-LT"/>
        </w:rPr>
      </w:pPr>
      <w:bookmarkStart w:id="45" w:name="part_52df18c12e3c4bc5add0750d614473a4"/>
      <w:bookmarkEnd w:id="45"/>
      <w:r w:rsidRPr="002E56A4">
        <w:rPr>
          <w:rFonts w:ascii="Times New Roman" w:hAnsi="Times New Roman"/>
          <w:szCs w:val="24"/>
          <w:lang w:eastAsia="lt-LT"/>
        </w:rPr>
        <w:t>11.7. prireikus ar komisijos narių prašymu pateikia savivaldybės administracijos susirašinėjimo su pareiškėjais kopijas posėdžio metu;</w:t>
      </w:r>
    </w:p>
    <w:p w:rsidR="007E1FEF" w:rsidRPr="002E56A4" w:rsidRDefault="007E1FEF" w:rsidP="00B91DBF">
      <w:pPr>
        <w:ind w:firstLine="600"/>
        <w:jc w:val="both"/>
        <w:rPr>
          <w:rFonts w:ascii="Times New Roman" w:hAnsi="Times New Roman"/>
          <w:szCs w:val="24"/>
          <w:lang w:eastAsia="lt-LT"/>
        </w:rPr>
      </w:pPr>
      <w:bookmarkStart w:id="46" w:name="part_6687d08710904da6a1bea9cfee81c6a6"/>
      <w:bookmarkEnd w:id="46"/>
      <w:r w:rsidRPr="002E56A4">
        <w:rPr>
          <w:rFonts w:ascii="Times New Roman" w:hAnsi="Times New Roman"/>
          <w:szCs w:val="24"/>
          <w:lang w:eastAsia="lt-LT"/>
        </w:rPr>
        <w:t xml:space="preserve">11.8. teikia Socialinės paramos skyriui komisijos posėdžio sprendimus ir nagrinėtus dokumentus; </w:t>
      </w:r>
    </w:p>
    <w:p w:rsidR="007E1FEF" w:rsidRPr="002E56A4" w:rsidRDefault="007E1FEF" w:rsidP="00B91DBF">
      <w:pPr>
        <w:ind w:firstLine="600"/>
        <w:jc w:val="both"/>
        <w:rPr>
          <w:rFonts w:ascii="Times New Roman" w:hAnsi="Times New Roman"/>
          <w:szCs w:val="24"/>
          <w:lang w:eastAsia="lt-LT"/>
        </w:rPr>
      </w:pPr>
      <w:bookmarkStart w:id="47" w:name="part_98ef6695460c422cb196554de09128ec"/>
      <w:bookmarkEnd w:id="47"/>
      <w:r w:rsidRPr="002E56A4">
        <w:rPr>
          <w:rFonts w:ascii="Times New Roman" w:hAnsi="Times New Roman"/>
          <w:szCs w:val="24"/>
          <w:lang w:eastAsia="lt-LT"/>
        </w:rPr>
        <w:t>11.9. vykdo kitus komisijos pirmininko pavedimus.</w:t>
      </w:r>
    </w:p>
    <w:p w:rsidR="007E1FEF" w:rsidRPr="002E56A4" w:rsidRDefault="007E1FEF" w:rsidP="00B91DBF">
      <w:pPr>
        <w:ind w:firstLine="600"/>
        <w:jc w:val="both"/>
        <w:rPr>
          <w:rFonts w:ascii="Times New Roman" w:hAnsi="Times New Roman"/>
          <w:szCs w:val="24"/>
          <w:lang w:eastAsia="lt-LT"/>
        </w:rPr>
      </w:pPr>
      <w:bookmarkStart w:id="48" w:name="part_a00ae49298fb46cda1f88ed9b93399c2"/>
      <w:bookmarkEnd w:id="48"/>
      <w:r w:rsidRPr="002E56A4">
        <w:rPr>
          <w:rFonts w:ascii="Times New Roman" w:hAnsi="Times New Roman"/>
          <w:szCs w:val="24"/>
          <w:lang w:eastAsia="lt-LT"/>
        </w:rPr>
        <w:t>12. Komisijos posėdis yra teisėtas, jeigu jame dalyvauja ne mažiau kaip du trečdaliai komisijos narių, kurių vienas – neįgaliųjų asociacijos deleguotas atstovas. Visi klausimai posėdžio metu aptariami posėdžio darbotvarkėje nustatyta tvarka, jei komisijos nariai bendru sutarimu posėdžio pradžioje nenusprendžia kitaip.</w:t>
      </w:r>
    </w:p>
    <w:p w:rsidR="007E1FEF" w:rsidRPr="002E56A4" w:rsidRDefault="007E1FEF" w:rsidP="00B91DBF">
      <w:pPr>
        <w:ind w:firstLine="600"/>
        <w:jc w:val="both"/>
        <w:rPr>
          <w:rFonts w:ascii="Times New Roman" w:hAnsi="Times New Roman"/>
          <w:szCs w:val="24"/>
          <w:lang w:eastAsia="lt-LT"/>
        </w:rPr>
      </w:pPr>
      <w:bookmarkStart w:id="49" w:name="part_9e33b02a9dc44390aac8c9dd700d5d11"/>
      <w:bookmarkEnd w:id="49"/>
      <w:r w:rsidRPr="002E56A4">
        <w:rPr>
          <w:rFonts w:ascii="Times New Roman" w:hAnsi="Times New Roman"/>
          <w:szCs w:val="24"/>
          <w:lang w:eastAsia="lt-LT"/>
        </w:rPr>
        <w:t>13. Komisijos nariai privalo užtikrinti pareiškėjų pateiktų duomenų konfidencialumą ir naudoti juos tik savo sprendimams priimti.</w:t>
      </w:r>
    </w:p>
    <w:p w:rsidR="007E1FEF" w:rsidRPr="002E56A4" w:rsidRDefault="007E1FEF" w:rsidP="00B91DBF">
      <w:pPr>
        <w:ind w:firstLine="600"/>
        <w:jc w:val="both"/>
        <w:rPr>
          <w:rFonts w:ascii="Times New Roman" w:hAnsi="Times New Roman"/>
          <w:szCs w:val="24"/>
          <w:lang w:eastAsia="lt-LT"/>
        </w:rPr>
      </w:pPr>
      <w:bookmarkStart w:id="50" w:name="part_089d4889d2dc4274aeae8d89c3e2272b"/>
      <w:bookmarkEnd w:id="50"/>
      <w:r w:rsidRPr="002E56A4">
        <w:rPr>
          <w:rFonts w:ascii="Times New Roman" w:hAnsi="Times New Roman"/>
          <w:szCs w:val="24"/>
          <w:lang w:eastAsia="lt-LT"/>
        </w:rPr>
        <w:t xml:space="preserve">14. Komisija kontroliuoja būsto ir gyvenamosios aplinkos pritaikymą. Būsto pritaikymo apžiūrą organizuoja komisijos pirmininkas po to, kai atsakingas specialistas gauna rangovo arba savarankiškai būstą pritaikiusio pareiškėjo arba nepritaikyto būsto keitimą organizavusio pareiškėjo pranešimą apie galimybę atvykti apžiūrėti būsto. Būsto pritaikymo apžiūros laiką atsakingas specialistas suderina su pareiškėju bei su komisijos nariais. </w:t>
      </w:r>
    </w:p>
    <w:p w:rsidR="007E1FEF" w:rsidRDefault="007E1FEF" w:rsidP="00B91DBF">
      <w:pPr>
        <w:ind w:firstLine="600"/>
        <w:jc w:val="both"/>
        <w:rPr>
          <w:rFonts w:ascii="Times New Roman" w:hAnsi="Times New Roman"/>
          <w:szCs w:val="24"/>
          <w:lang w:eastAsia="lt-LT"/>
        </w:rPr>
      </w:pPr>
      <w:bookmarkStart w:id="51" w:name="part_598b19ff322a4ad281206ebbb174e5fd"/>
      <w:bookmarkEnd w:id="51"/>
      <w:r w:rsidRPr="002E56A4">
        <w:rPr>
          <w:rFonts w:ascii="Times New Roman" w:hAnsi="Times New Roman"/>
          <w:szCs w:val="24"/>
          <w:lang w:eastAsia="lt-LT"/>
        </w:rPr>
        <w:t>15. Nepritaikyto būsto apžiūrą organizuoja atsakingas specialistas. Komisijos vykdoma nepritaikyto būsto apžiūra dėl būsto pritaikymo poreikio neįgaliajam nustatymo laikoma įvykusia, jei joje dalyvauja ne mažiau kaip vienas trečdalis komisijos narių (neįgaliųjų asociacijos atstovo dalyvavimas būtinas).</w:t>
      </w:r>
    </w:p>
    <w:p w:rsidR="00B91DBF" w:rsidRPr="002E56A4" w:rsidRDefault="00B91DBF" w:rsidP="00B91DBF">
      <w:pPr>
        <w:jc w:val="center"/>
        <w:rPr>
          <w:rFonts w:ascii="Times New Roman" w:hAnsi="Times New Roman"/>
          <w:szCs w:val="24"/>
          <w:lang w:eastAsia="lt-LT"/>
        </w:rPr>
      </w:pPr>
      <w:r>
        <w:rPr>
          <w:rFonts w:ascii="Times New Roman" w:hAnsi="Times New Roman"/>
          <w:szCs w:val="24"/>
          <w:lang w:eastAsia="lt-LT"/>
        </w:rPr>
        <w:lastRenderedPageBreak/>
        <w:t>3</w:t>
      </w:r>
    </w:p>
    <w:p w:rsidR="007E1FEF" w:rsidRPr="002E56A4" w:rsidRDefault="007E1FEF" w:rsidP="00B91DBF">
      <w:pPr>
        <w:ind w:firstLine="600"/>
        <w:jc w:val="both"/>
        <w:rPr>
          <w:rFonts w:ascii="Times New Roman" w:hAnsi="Times New Roman"/>
          <w:szCs w:val="24"/>
          <w:lang w:eastAsia="lt-LT"/>
        </w:rPr>
      </w:pPr>
      <w:bookmarkStart w:id="52" w:name="part_acc3595753b14390b79157f7fd0e8317"/>
      <w:bookmarkEnd w:id="52"/>
      <w:r w:rsidRPr="002E56A4">
        <w:rPr>
          <w:rFonts w:ascii="Times New Roman" w:hAnsi="Times New Roman"/>
          <w:szCs w:val="24"/>
          <w:lang w:eastAsia="lt-LT"/>
        </w:rPr>
        <w:t xml:space="preserve">16. Pritaikyto būsto apžiūra laikoma įvykusia, jei apžiūroje dalyvauja daugiau kaip pusė komisijos narių, kurių vienas turi būti neįgaliųjų asociacijos atstovas. </w:t>
      </w:r>
    </w:p>
    <w:p w:rsidR="007E1FEF" w:rsidRPr="002E56A4" w:rsidRDefault="007E1FEF" w:rsidP="00B91DBF">
      <w:pPr>
        <w:ind w:firstLine="600"/>
        <w:jc w:val="both"/>
        <w:rPr>
          <w:rFonts w:ascii="Times New Roman" w:hAnsi="Times New Roman"/>
          <w:szCs w:val="24"/>
          <w:lang w:eastAsia="lt-LT"/>
        </w:rPr>
      </w:pPr>
      <w:bookmarkStart w:id="53" w:name="part_9e4e41aed24c44e2ba8f1ff2d6f25cc4"/>
      <w:bookmarkEnd w:id="53"/>
      <w:r w:rsidRPr="002E56A4">
        <w:rPr>
          <w:rFonts w:ascii="Times New Roman" w:hAnsi="Times New Roman"/>
          <w:szCs w:val="24"/>
          <w:lang w:eastAsia="lt-LT"/>
        </w:rPr>
        <w:t>17. Komisijos nariai apžiūri pritaikytus būstus, įvertina būsto pritaikymo pokytį pagal užpildytus Būsto pritaikymo neįgali</w:t>
      </w:r>
      <w:r w:rsidR="00B91DBF">
        <w:rPr>
          <w:rFonts w:ascii="Times New Roman" w:hAnsi="Times New Roman"/>
          <w:szCs w:val="24"/>
          <w:lang w:eastAsia="lt-LT"/>
        </w:rPr>
        <w:t>a</w:t>
      </w:r>
      <w:r w:rsidRPr="002E56A4">
        <w:rPr>
          <w:rFonts w:ascii="Times New Roman" w:hAnsi="Times New Roman"/>
          <w:szCs w:val="24"/>
          <w:lang w:eastAsia="lt-LT"/>
        </w:rPr>
        <w:t>jam poreikio vertinimo aktus ir prireikus teikia Socialinės paramos skyriui, rangovui ar pareiškėjui pastabas bei pasiūlymus dėl darbų atlikimo kokybės, būsto pritaikymo tinkamumo. Pasiūlymai parengiami raštu, kuriame pasirašo visi apžiūroje dalyvavę komisijos nariai.</w:t>
      </w:r>
    </w:p>
    <w:p w:rsidR="007E1FEF" w:rsidRPr="002E56A4" w:rsidRDefault="007E1FEF" w:rsidP="00B91DBF">
      <w:pPr>
        <w:ind w:firstLine="600"/>
        <w:jc w:val="both"/>
        <w:rPr>
          <w:rFonts w:ascii="Times New Roman" w:hAnsi="Times New Roman"/>
          <w:szCs w:val="24"/>
          <w:lang w:eastAsia="lt-LT"/>
        </w:rPr>
      </w:pPr>
      <w:bookmarkStart w:id="54" w:name="part_340c3633e5414c03b1ff7a9a24e5df08"/>
      <w:bookmarkEnd w:id="54"/>
      <w:r w:rsidRPr="002E56A4">
        <w:rPr>
          <w:rFonts w:ascii="Times New Roman" w:hAnsi="Times New Roman"/>
          <w:szCs w:val="24"/>
          <w:lang w:eastAsia="lt-LT"/>
        </w:rPr>
        <w:t xml:space="preserve">18. Savivaldybės administracijos direktorius pasirašo </w:t>
      </w:r>
      <w:r w:rsidR="00B91DBF">
        <w:rPr>
          <w:rFonts w:ascii="Times New Roman" w:hAnsi="Times New Roman"/>
          <w:szCs w:val="24"/>
          <w:lang w:eastAsia="lt-LT"/>
        </w:rPr>
        <w:t>b</w:t>
      </w:r>
      <w:r w:rsidRPr="002E56A4">
        <w:rPr>
          <w:rFonts w:ascii="Times New Roman" w:hAnsi="Times New Roman"/>
          <w:szCs w:val="24"/>
          <w:lang w:eastAsia="lt-LT"/>
        </w:rPr>
        <w:t xml:space="preserve">ūsto pritaikymo darbų priėmimo–perdavimo aktą tik </w:t>
      </w:r>
      <w:r w:rsidR="00B91DBF">
        <w:rPr>
          <w:rFonts w:ascii="Times New Roman" w:hAnsi="Times New Roman"/>
          <w:szCs w:val="24"/>
          <w:lang w:eastAsia="lt-LT"/>
        </w:rPr>
        <w:t>k</w:t>
      </w:r>
      <w:r w:rsidRPr="002E56A4">
        <w:rPr>
          <w:rFonts w:ascii="Times New Roman" w:hAnsi="Times New Roman"/>
          <w:szCs w:val="24"/>
          <w:lang w:eastAsia="lt-LT"/>
        </w:rPr>
        <w:t xml:space="preserve">omisijai pasirašius </w:t>
      </w:r>
      <w:r w:rsidR="00B91DBF">
        <w:rPr>
          <w:rFonts w:ascii="Times New Roman" w:hAnsi="Times New Roman"/>
          <w:szCs w:val="24"/>
          <w:lang w:eastAsia="lt-LT"/>
        </w:rPr>
        <w:t>b</w:t>
      </w:r>
      <w:r w:rsidRPr="002E56A4">
        <w:rPr>
          <w:rFonts w:ascii="Times New Roman" w:hAnsi="Times New Roman"/>
          <w:szCs w:val="24"/>
          <w:lang w:eastAsia="lt-LT"/>
        </w:rPr>
        <w:t xml:space="preserve">ūsto pritaikymo neįgaliajam darbų užbaigimo aktą bei visiems komisijos nariams pasirašytinai susipažinus su </w:t>
      </w:r>
      <w:r w:rsidR="00B91DBF">
        <w:rPr>
          <w:rFonts w:ascii="Times New Roman" w:hAnsi="Times New Roman"/>
          <w:szCs w:val="24"/>
          <w:lang w:eastAsia="lt-LT"/>
        </w:rPr>
        <w:t>b</w:t>
      </w:r>
      <w:r w:rsidRPr="002E56A4">
        <w:rPr>
          <w:rFonts w:ascii="Times New Roman" w:hAnsi="Times New Roman"/>
          <w:szCs w:val="24"/>
          <w:lang w:eastAsia="lt-LT"/>
        </w:rPr>
        <w:t>ūsto pritaikymo darbų priėmimo–perdavimo aktu.</w:t>
      </w:r>
    </w:p>
    <w:p w:rsidR="007E1FEF" w:rsidRPr="002E56A4" w:rsidRDefault="007E1FEF" w:rsidP="00B91DBF">
      <w:pPr>
        <w:ind w:left="600" w:firstLine="600"/>
        <w:jc w:val="both"/>
        <w:rPr>
          <w:rFonts w:ascii="Times New Roman" w:hAnsi="Times New Roman"/>
          <w:szCs w:val="24"/>
          <w:lang w:eastAsia="lt-LT"/>
        </w:rPr>
      </w:pPr>
    </w:p>
    <w:p w:rsidR="007E1FEF" w:rsidRPr="002E56A4" w:rsidRDefault="007E1FEF" w:rsidP="00B91DBF">
      <w:pPr>
        <w:keepNext/>
        <w:ind w:left="720" w:firstLine="600"/>
        <w:jc w:val="center"/>
        <w:rPr>
          <w:rFonts w:ascii="Times New Roman" w:hAnsi="Times New Roman"/>
          <w:szCs w:val="24"/>
          <w:lang w:eastAsia="lt-LT"/>
        </w:rPr>
      </w:pPr>
      <w:bookmarkStart w:id="55" w:name="part_b000f000337841a8ac7d194b5c5d661c"/>
      <w:bookmarkEnd w:id="55"/>
      <w:r w:rsidRPr="002E56A4">
        <w:rPr>
          <w:rFonts w:ascii="Times New Roman" w:hAnsi="Times New Roman"/>
          <w:b/>
          <w:bCs/>
          <w:szCs w:val="24"/>
          <w:lang w:eastAsia="lt-LT"/>
        </w:rPr>
        <w:t>V. KOMISIJOS SPRENDIMAI</w:t>
      </w:r>
    </w:p>
    <w:p w:rsidR="007E1FEF" w:rsidRPr="002E56A4" w:rsidRDefault="007E1FEF" w:rsidP="00B91DBF">
      <w:pPr>
        <w:ind w:left="600" w:firstLine="600"/>
        <w:jc w:val="both"/>
        <w:rPr>
          <w:rFonts w:ascii="Times New Roman" w:hAnsi="Times New Roman"/>
          <w:szCs w:val="24"/>
          <w:lang w:eastAsia="lt-LT"/>
        </w:rPr>
      </w:pPr>
    </w:p>
    <w:p w:rsidR="007E1FEF" w:rsidRPr="002E56A4" w:rsidRDefault="007E1FEF" w:rsidP="00B91DBF">
      <w:pPr>
        <w:ind w:firstLine="600"/>
        <w:jc w:val="both"/>
        <w:rPr>
          <w:rFonts w:ascii="Times New Roman" w:hAnsi="Times New Roman"/>
          <w:szCs w:val="24"/>
          <w:lang w:eastAsia="lt-LT"/>
        </w:rPr>
      </w:pPr>
      <w:bookmarkStart w:id="56" w:name="part_57569c44a3f740e5be048b12064f1407"/>
      <w:bookmarkEnd w:id="56"/>
      <w:r w:rsidRPr="002E56A4">
        <w:rPr>
          <w:rFonts w:ascii="Times New Roman" w:hAnsi="Times New Roman"/>
          <w:szCs w:val="24"/>
          <w:lang w:eastAsia="lt-LT"/>
        </w:rPr>
        <w:t>19. Komisijos sprendimai priimami bendruoju susitarimu arba, jei jo negalima pasiekti, komisijos pirmininkui ir nariams balsuojant. Balsuojant komisijos nariai turi po vieną balsą. Balsuojama „už“ arba „prieš“. Sprendimas laikomas priimtu, jei už jį balsavo paprastoji komisijos narių dauguma. Jeigu balsai „už“ ir „prieš“ pasiskirsto po lygiai, lemiamas balsas yra komisijos pirmininko balsas. Jeigu svarstant projektus kuris nors komisijos narys nesutinka su daugumos sprendimu, jis gali pateikti komisijos pirmininkui savo atskirą nuomonę. Ši nuomonė turi būti įrašyta į komisijos protokolą.</w:t>
      </w:r>
    </w:p>
    <w:p w:rsidR="007E1FEF" w:rsidRPr="002E56A4" w:rsidRDefault="007E1FEF" w:rsidP="00B91DBF">
      <w:pPr>
        <w:ind w:left="600" w:firstLine="600"/>
        <w:jc w:val="both"/>
        <w:rPr>
          <w:rFonts w:ascii="Times New Roman" w:hAnsi="Times New Roman"/>
          <w:szCs w:val="24"/>
          <w:lang w:eastAsia="lt-LT"/>
        </w:rPr>
      </w:pPr>
    </w:p>
    <w:p w:rsidR="007E1FEF" w:rsidRPr="002E56A4" w:rsidRDefault="007E1FEF" w:rsidP="00B91DBF">
      <w:pPr>
        <w:ind w:left="720" w:firstLine="600"/>
        <w:jc w:val="center"/>
        <w:rPr>
          <w:rFonts w:ascii="Times New Roman" w:hAnsi="Times New Roman"/>
          <w:szCs w:val="24"/>
          <w:lang w:eastAsia="lt-LT"/>
        </w:rPr>
      </w:pPr>
      <w:bookmarkStart w:id="57" w:name="part_80006d8204274277a67f8521a4405436"/>
      <w:bookmarkEnd w:id="57"/>
      <w:r w:rsidRPr="002E56A4">
        <w:rPr>
          <w:rFonts w:ascii="Times New Roman" w:hAnsi="Times New Roman"/>
          <w:b/>
          <w:bCs/>
          <w:szCs w:val="24"/>
          <w:lang w:eastAsia="lt-LT"/>
        </w:rPr>
        <w:t>VI. KOMISIJOS POSĖDŽIO PROTOKOLAS</w:t>
      </w:r>
    </w:p>
    <w:p w:rsidR="007E1FEF" w:rsidRPr="002E56A4" w:rsidRDefault="007E1FEF" w:rsidP="00B91DBF">
      <w:pPr>
        <w:ind w:left="600" w:firstLine="600"/>
        <w:jc w:val="both"/>
        <w:rPr>
          <w:rFonts w:ascii="Times New Roman" w:hAnsi="Times New Roman"/>
          <w:szCs w:val="24"/>
          <w:lang w:eastAsia="lt-LT"/>
        </w:rPr>
      </w:pPr>
    </w:p>
    <w:p w:rsidR="007E1FEF" w:rsidRPr="002E56A4" w:rsidRDefault="007E1FEF" w:rsidP="00B91DBF">
      <w:pPr>
        <w:ind w:firstLine="600"/>
        <w:jc w:val="both"/>
        <w:rPr>
          <w:rFonts w:ascii="Times New Roman" w:hAnsi="Times New Roman"/>
          <w:szCs w:val="24"/>
          <w:lang w:eastAsia="lt-LT"/>
        </w:rPr>
      </w:pPr>
      <w:bookmarkStart w:id="58" w:name="part_1ff98947c2f24148b1259c8eb618ab79"/>
      <w:bookmarkEnd w:id="58"/>
      <w:r w:rsidRPr="002E56A4">
        <w:rPr>
          <w:rFonts w:ascii="Times New Roman" w:hAnsi="Times New Roman"/>
          <w:szCs w:val="24"/>
          <w:lang w:eastAsia="lt-LT"/>
        </w:rPr>
        <w:t>20. Komisijos posėdžio bei būsto apžiūros metu rašomas posėdžio (atitinkamai – apžiūros) protokolas. Komisijos sprendimai įsigalioja posėdžio pirmininkui ir posėdyje (apžiūroje) dalyvavusiems komisijos nariams pasirašius protokolą, kuriame nurodoma:</w:t>
      </w:r>
    </w:p>
    <w:p w:rsidR="007E1FEF" w:rsidRPr="002E56A4" w:rsidRDefault="007E1FEF" w:rsidP="00B91DBF">
      <w:pPr>
        <w:ind w:firstLine="600"/>
        <w:jc w:val="both"/>
        <w:rPr>
          <w:rFonts w:ascii="Times New Roman" w:hAnsi="Times New Roman"/>
          <w:szCs w:val="24"/>
          <w:lang w:eastAsia="lt-LT"/>
        </w:rPr>
      </w:pPr>
      <w:bookmarkStart w:id="59" w:name="part_cb08f7ec3a8f47639f2057d33a4f96d1"/>
      <w:bookmarkEnd w:id="59"/>
      <w:r w:rsidRPr="002E56A4">
        <w:rPr>
          <w:rFonts w:ascii="Times New Roman" w:hAnsi="Times New Roman"/>
          <w:szCs w:val="24"/>
          <w:lang w:eastAsia="lt-LT"/>
        </w:rPr>
        <w:t>20.1. posėdžio data ir vieta;</w:t>
      </w:r>
    </w:p>
    <w:p w:rsidR="007E1FEF" w:rsidRPr="002E56A4" w:rsidRDefault="007E1FEF" w:rsidP="00B91DBF">
      <w:pPr>
        <w:ind w:firstLine="600"/>
        <w:jc w:val="both"/>
        <w:rPr>
          <w:rFonts w:ascii="Times New Roman" w:hAnsi="Times New Roman"/>
          <w:szCs w:val="24"/>
          <w:lang w:eastAsia="lt-LT"/>
        </w:rPr>
      </w:pPr>
      <w:bookmarkStart w:id="60" w:name="part_390e22bc3fb5436e9210777f6ae75d25"/>
      <w:bookmarkEnd w:id="60"/>
      <w:r w:rsidRPr="002E56A4">
        <w:rPr>
          <w:rFonts w:ascii="Times New Roman" w:hAnsi="Times New Roman"/>
          <w:szCs w:val="24"/>
          <w:lang w:eastAsia="lt-LT"/>
        </w:rPr>
        <w:t>20.2. posėdyje dalyvavusieji komisijos nariai;</w:t>
      </w:r>
    </w:p>
    <w:p w:rsidR="007E1FEF" w:rsidRDefault="007E1FEF" w:rsidP="00B91DBF">
      <w:pPr>
        <w:ind w:firstLine="600"/>
        <w:jc w:val="both"/>
        <w:rPr>
          <w:rFonts w:ascii="Times New Roman" w:hAnsi="Times New Roman"/>
          <w:szCs w:val="24"/>
          <w:lang w:eastAsia="lt-LT"/>
        </w:rPr>
      </w:pPr>
      <w:bookmarkStart w:id="61" w:name="part_56fad4a54aa7494683681bb83fc7cd2e"/>
      <w:bookmarkEnd w:id="61"/>
      <w:r w:rsidRPr="002E56A4">
        <w:rPr>
          <w:rFonts w:ascii="Times New Roman" w:hAnsi="Times New Roman"/>
          <w:szCs w:val="24"/>
          <w:lang w:eastAsia="lt-LT"/>
        </w:rPr>
        <w:t>20.3. posėdžio metu svarstyti dokumentai;</w:t>
      </w:r>
    </w:p>
    <w:p w:rsidR="007E1FEF" w:rsidRPr="002E56A4" w:rsidRDefault="007E1FEF" w:rsidP="00B91DBF">
      <w:pPr>
        <w:ind w:firstLine="600"/>
        <w:jc w:val="both"/>
        <w:rPr>
          <w:rFonts w:ascii="Times New Roman" w:hAnsi="Times New Roman"/>
          <w:szCs w:val="24"/>
          <w:lang w:eastAsia="lt-LT"/>
        </w:rPr>
      </w:pPr>
      <w:bookmarkStart w:id="62" w:name="part_a80392e221ac4034a2d30ee045e0c0c3"/>
      <w:bookmarkEnd w:id="62"/>
      <w:r w:rsidRPr="002E56A4">
        <w:rPr>
          <w:rFonts w:ascii="Times New Roman" w:hAnsi="Times New Roman"/>
          <w:szCs w:val="24"/>
          <w:lang w:eastAsia="lt-LT"/>
        </w:rPr>
        <w:t xml:space="preserve">20.4. apžiūrimo būsto adresas, neįgaliojo galimybės naudotis pritaikytu būstu, atliktų darbų kokybė ir atitiktis patvirtintam būsto pritaikymo darbų aprašui ir išlaidų sąmatai; </w:t>
      </w:r>
    </w:p>
    <w:p w:rsidR="007E1FEF" w:rsidRPr="002E56A4" w:rsidRDefault="007E1FEF" w:rsidP="00B91DBF">
      <w:pPr>
        <w:ind w:firstLine="600"/>
        <w:jc w:val="both"/>
        <w:rPr>
          <w:rFonts w:ascii="Times New Roman" w:hAnsi="Times New Roman"/>
          <w:szCs w:val="24"/>
          <w:lang w:eastAsia="lt-LT"/>
        </w:rPr>
      </w:pPr>
      <w:bookmarkStart w:id="63" w:name="part_51fd21e91bb7442baf10b096f1908344"/>
      <w:bookmarkEnd w:id="63"/>
      <w:r w:rsidRPr="002E56A4">
        <w:rPr>
          <w:rFonts w:ascii="Times New Roman" w:hAnsi="Times New Roman"/>
          <w:szCs w:val="24"/>
          <w:lang w:eastAsia="lt-LT"/>
        </w:rPr>
        <w:t xml:space="preserve">20.5. pateikti argumentai, paaiškinimai, priimti sprendimai; </w:t>
      </w:r>
    </w:p>
    <w:p w:rsidR="007E1FEF" w:rsidRPr="002E56A4" w:rsidRDefault="007E1FEF" w:rsidP="00B91DBF">
      <w:pPr>
        <w:ind w:firstLine="600"/>
        <w:jc w:val="both"/>
        <w:rPr>
          <w:rFonts w:ascii="Times New Roman" w:hAnsi="Times New Roman"/>
          <w:szCs w:val="24"/>
          <w:lang w:eastAsia="lt-LT"/>
        </w:rPr>
      </w:pPr>
      <w:bookmarkStart w:id="64" w:name="part_b4568890bc1547e09345425ff1f09e05"/>
      <w:bookmarkEnd w:id="64"/>
      <w:r w:rsidRPr="002E56A4">
        <w:rPr>
          <w:rFonts w:ascii="Times New Roman" w:hAnsi="Times New Roman"/>
          <w:szCs w:val="24"/>
          <w:lang w:eastAsia="lt-LT"/>
        </w:rPr>
        <w:t>20.6. kita, komisijos nuomone, svarbi posėdyje pateikta informacija.</w:t>
      </w:r>
    </w:p>
    <w:p w:rsidR="007E1FEF" w:rsidRPr="002E56A4" w:rsidRDefault="007E1FEF" w:rsidP="00B91DBF">
      <w:pPr>
        <w:ind w:firstLine="600"/>
        <w:jc w:val="both"/>
        <w:rPr>
          <w:rFonts w:ascii="Times New Roman" w:hAnsi="Times New Roman"/>
          <w:szCs w:val="24"/>
          <w:lang w:eastAsia="lt-LT"/>
        </w:rPr>
      </w:pPr>
      <w:bookmarkStart w:id="65" w:name="part_ef95105c5a1d415fbae10d16e0d5273a"/>
      <w:bookmarkEnd w:id="65"/>
      <w:r w:rsidRPr="002E56A4">
        <w:rPr>
          <w:rFonts w:ascii="Times New Roman" w:hAnsi="Times New Roman"/>
          <w:szCs w:val="24"/>
          <w:lang w:eastAsia="lt-LT"/>
        </w:rPr>
        <w:t xml:space="preserve">21. Komisijos posėdžio sekretorius parengia protokolo projektą ir per 7 darbo dienas elektroniniu paštu arba raštu pateikia komisijos nariams derinti. Komisijos nariai per 2 darbo dienas gali pateikti pastabas dėl protokolo projekto. Per šį laikotarpį nepateikus pastabų, laikoma, kad protokolo projektui pritarta. Įvertinus gautas pastabas arba jų negavus, protokolą pasirašo komisijos pirmininkas, visi komisijos nariai ir posėdžio sekretorius. Protokolo originalas pateikiamas </w:t>
      </w:r>
      <w:r w:rsidR="00B91DBF">
        <w:rPr>
          <w:rFonts w:ascii="Times New Roman" w:hAnsi="Times New Roman"/>
          <w:szCs w:val="24"/>
          <w:lang w:eastAsia="lt-LT"/>
        </w:rPr>
        <w:t>Socialinės paramos</w:t>
      </w:r>
      <w:r w:rsidRPr="002E56A4">
        <w:rPr>
          <w:rFonts w:ascii="Times New Roman" w:hAnsi="Times New Roman"/>
          <w:szCs w:val="24"/>
          <w:lang w:eastAsia="lt-LT"/>
        </w:rPr>
        <w:t xml:space="preserve"> skyriui, o protokolo kopija pateikiama (išsiunčiama) visiems komisijos nariams.</w:t>
      </w:r>
    </w:p>
    <w:p w:rsidR="007E1FEF" w:rsidRPr="002E56A4" w:rsidRDefault="007E1FEF" w:rsidP="00B91DBF">
      <w:pPr>
        <w:ind w:left="600" w:firstLine="600"/>
        <w:jc w:val="both"/>
        <w:rPr>
          <w:rFonts w:ascii="Times New Roman" w:hAnsi="Times New Roman"/>
          <w:szCs w:val="24"/>
          <w:lang w:eastAsia="lt-LT"/>
        </w:rPr>
      </w:pPr>
    </w:p>
    <w:p w:rsidR="007E1FEF" w:rsidRPr="002E56A4" w:rsidRDefault="007E1FEF" w:rsidP="00B91DBF">
      <w:pPr>
        <w:keepNext/>
        <w:ind w:firstLine="600"/>
        <w:jc w:val="center"/>
        <w:rPr>
          <w:rFonts w:ascii="Times New Roman" w:hAnsi="Times New Roman"/>
          <w:szCs w:val="24"/>
          <w:lang w:eastAsia="lt-LT"/>
        </w:rPr>
      </w:pPr>
      <w:bookmarkStart w:id="66" w:name="part_ff116f452d4044858e1f388d6ff357a2"/>
      <w:bookmarkEnd w:id="66"/>
      <w:r w:rsidRPr="002E56A4">
        <w:rPr>
          <w:rFonts w:ascii="Times New Roman" w:hAnsi="Times New Roman"/>
          <w:b/>
          <w:bCs/>
          <w:szCs w:val="24"/>
          <w:lang w:eastAsia="lt-LT"/>
        </w:rPr>
        <w:t>VII. BAIGIAMOSIOS NUOSTATOS</w:t>
      </w:r>
    </w:p>
    <w:p w:rsidR="007E1FEF" w:rsidRPr="002E56A4" w:rsidRDefault="007E1FEF" w:rsidP="00B91DBF">
      <w:pPr>
        <w:ind w:left="600" w:firstLine="600"/>
        <w:jc w:val="both"/>
        <w:rPr>
          <w:rFonts w:ascii="Times New Roman" w:hAnsi="Times New Roman"/>
          <w:szCs w:val="24"/>
          <w:lang w:eastAsia="lt-LT"/>
        </w:rPr>
      </w:pPr>
    </w:p>
    <w:p w:rsidR="007E1FEF" w:rsidRPr="002E56A4" w:rsidRDefault="007E1FEF" w:rsidP="00B91DBF">
      <w:pPr>
        <w:ind w:firstLine="600"/>
        <w:jc w:val="both"/>
        <w:rPr>
          <w:rFonts w:ascii="Times New Roman" w:hAnsi="Times New Roman"/>
          <w:szCs w:val="24"/>
          <w:lang w:eastAsia="lt-LT"/>
        </w:rPr>
      </w:pPr>
      <w:bookmarkStart w:id="67" w:name="part_d29e50ea34e340c693a18418ca9c4c8b"/>
      <w:bookmarkEnd w:id="67"/>
      <w:r w:rsidRPr="002E56A4">
        <w:rPr>
          <w:rFonts w:ascii="Times New Roman" w:hAnsi="Times New Roman"/>
          <w:szCs w:val="24"/>
          <w:lang w:eastAsia="lt-LT"/>
        </w:rPr>
        <w:t xml:space="preserve">22. Komisijos posėdžio darbo organizavimo procedūrinius klausimus, nenumatytus šiuose </w:t>
      </w:r>
      <w:r w:rsidR="00B91DBF">
        <w:rPr>
          <w:rFonts w:ascii="Times New Roman" w:hAnsi="Times New Roman"/>
          <w:szCs w:val="24"/>
          <w:lang w:eastAsia="lt-LT"/>
        </w:rPr>
        <w:t>k</w:t>
      </w:r>
      <w:r w:rsidRPr="002E56A4">
        <w:rPr>
          <w:rFonts w:ascii="Times New Roman" w:hAnsi="Times New Roman"/>
          <w:szCs w:val="24"/>
          <w:lang w:eastAsia="lt-LT"/>
        </w:rPr>
        <w:t xml:space="preserve">omisijos nuostatuose, sprendžia komisijos pirmininkas. </w:t>
      </w:r>
    </w:p>
    <w:p w:rsidR="007E1FEF" w:rsidRPr="002E56A4" w:rsidRDefault="007E1FEF" w:rsidP="00B91DBF">
      <w:pPr>
        <w:ind w:firstLine="600"/>
        <w:jc w:val="both"/>
        <w:rPr>
          <w:rFonts w:ascii="Times New Roman" w:hAnsi="Times New Roman"/>
          <w:szCs w:val="24"/>
          <w:lang w:eastAsia="lt-LT"/>
        </w:rPr>
      </w:pPr>
      <w:bookmarkStart w:id="68" w:name="part_91e99f14bf6f4e75b2bc7864227f7d2b"/>
      <w:bookmarkEnd w:id="68"/>
      <w:r w:rsidRPr="002E56A4">
        <w:rPr>
          <w:rFonts w:ascii="Times New Roman" w:hAnsi="Times New Roman"/>
          <w:szCs w:val="24"/>
          <w:lang w:eastAsia="lt-LT"/>
        </w:rPr>
        <w:t xml:space="preserve">23. Kiekvienas komisijos narys už savo veiklą atsako Lietuvos Respublikos teisės aktų nustatyta tvarka. </w:t>
      </w:r>
    </w:p>
    <w:p w:rsidR="007E1FEF" w:rsidRPr="002E56A4" w:rsidRDefault="007E1FEF" w:rsidP="00B91DBF">
      <w:pPr>
        <w:ind w:firstLine="600"/>
        <w:jc w:val="both"/>
        <w:rPr>
          <w:rFonts w:ascii="Times New Roman" w:hAnsi="Times New Roman"/>
          <w:szCs w:val="24"/>
          <w:lang w:eastAsia="lt-LT"/>
        </w:rPr>
      </w:pPr>
      <w:bookmarkStart w:id="69" w:name="part_0b935ed0dce54d38884814260e119e21"/>
      <w:bookmarkEnd w:id="69"/>
      <w:r w:rsidRPr="002E56A4">
        <w:rPr>
          <w:rFonts w:ascii="Times New Roman" w:hAnsi="Times New Roman"/>
          <w:szCs w:val="24"/>
          <w:lang w:eastAsia="lt-LT"/>
        </w:rPr>
        <w:t>24. Komisijos veiklos dokumentai (posėdžių protokolai, susirašinėjimo medžiaga, kiti dokumentai) saugomi savivaldybės administracijos nustatyta tvarka, nepažeidžiant Lietuvos Respublikos archyvų įstatymo nuostatų.</w:t>
      </w:r>
    </w:p>
    <w:p w:rsidR="007E1FEF" w:rsidRPr="002E56A4" w:rsidRDefault="007E1FEF" w:rsidP="00B91DBF">
      <w:pPr>
        <w:ind w:left="600"/>
        <w:jc w:val="center"/>
        <w:rPr>
          <w:rFonts w:ascii="Times New Roman" w:hAnsi="Times New Roman"/>
          <w:szCs w:val="24"/>
          <w:lang w:eastAsia="lt-LT"/>
        </w:rPr>
      </w:pPr>
      <w:bookmarkStart w:id="70" w:name="part_6a590e3df5e84721a28c79f4115d464f"/>
      <w:bookmarkEnd w:id="70"/>
      <w:r w:rsidRPr="002E56A4">
        <w:rPr>
          <w:rFonts w:ascii="Times New Roman" w:hAnsi="Times New Roman"/>
          <w:szCs w:val="24"/>
          <w:lang w:val="en-GB" w:eastAsia="lt-LT"/>
        </w:rPr>
        <w:t>___________________________</w:t>
      </w:r>
    </w:p>
    <w:p w:rsidR="007E1FEF" w:rsidRPr="002E56A4" w:rsidRDefault="007E1FEF" w:rsidP="00B91DBF">
      <w:pPr>
        <w:rPr>
          <w:rFonts w:ascii="Times New Roman" w:hAnsi="Times New Roman"/>
        </w:rPr>
      </w:pPr>
    </w:p>
    <w:p w:rsidR="007E1FEF" w:rsidRPr="007E1FEF" w:rsidRDefault="007E1FEF" w:rsidP="00B91DBF">
      <w:pPr>
        <w:jc w:val="both"/>
        <w:rPr>
          <w:rFonts w:ascii="Times New Roman" w:hAnsi="Times New Roman"/>
          <w:szCs w:val="24"/>
        </w:rPr>
      </w:pPr>
    </w:p>
    <w:sectPr w:rsidR="007E1FEF" w:rsidRPr="007E1FEF" w:rsidSect="00C30947">
      <w:pgSz w:w="11907" w:h="16840" w:code="9"/>
      <w:pgMar w:top="567" w:right="567" w:bottom="284" w:left="1701" w:header="567" w:footer="567" w:gutter="0"/>
      <w:cols w:space="1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516"/>
    <w:multiLevelType w:val="hybridMultilevel"/>
    <w:tmpl w:val="36408934"/>
    <w:lvl w:ilvl="0" w:tplc="FA22A37E">
      <w:start w:val="1"/>
      <w:numFmt w:val="decimal"/>
      <w:lvlText w:val="%1."/>
      <w:lvlJc w:val="left"/>
      <w:pPr>
        <w:tabs>
          <w:tab w:val="num" w:pos="1080"/>
        </w:tabs>
        <w:ind w:left="1080" w:hanging="360"/>
      </w:pPr>
      <w:rPr>
        <w:rFonts w:hint="default"/>
      </w:rPr>
    </w:lvl>
    <w:lvl w:ilvl="1" w:tplc="99DAC762" w:tentative="1">
      <w:start w:val="1"/>
      <w:numFmt w:val="lowerLetter"/>
      <w:lvlText w:val="%2."/>
      <w:lvlJc w:val="left"/>
      <w:pPr>
        <w:tabs>
          <w:tab w:val="num" w:pos="1800"/>
        </w:tabs>
        <w:ind w:left="1800" w:hanging="360"/>
      </w:pPr>
    </w:lvl>
    <w:lvl w:ilvl="2" w:tplc="89D2B6B8" w:tentative="1">
      <w:start w:val="1"/>
      <w:numFmt w:val="lowerRoman"/>
      <w:lvlText w:val="%3."/>
      <w:lvlJc w:val="right"/>
      <w:pPr>
        <w:tabs>
          <w:tab w:val="num" w:pos="2520"/>
        </w:tabs>
        <w:ind w:left="2520" w:hanging="180"/>
      </w:pPr>
    </w:lvl>
    <w:lvl w:ilvl="3" w:tplc="40AC9056" w:tentative="1">
      <w:start w:val="1"/>
      <w:numFmt w:val="decimal"/>
      <w:lvlText w:val="%4."/>
      <w:lvlJc w:val="left"/>
      <w:pPr>
        <w:tabs>
          <w:tab w:val="num" w:pos="3240"/>
        </w:tabs>
        <w:ind w:left="3240" w:hanging="360"/>
      </w:pPr>
    </w:lvl>
    <w:lvl w:ilvl="4" w:tplc="B01E030C" w:tentative="1">
      <w:start w:val="1"/>
      <w:numFmt w:val="lowerLetter"/>
      <w:lvlText w:val="%5."/>
      <w:lvlJc w:val="left"/>
      <w:pPr>
        <w:tabs>
          <w:tab w:val="num" w:pos="3960"/>
        </w:tabs>
        <w:ind w:left="3960" w:hanging="360"/>
      </w:pPr>
    </w:lvl>
    <w:lvl w:ilvl="5" w:tplc="4F98D5CA" w:tentative="1">
      <w:start w:val="1"/>
      <w:numFmt w:val="lowerRoman"/>
      <w:lvlText w:val="%6."/>
      <w:lvlJc w:val="right"/>
      <w:pPr>
        <w:tabs>
          <w:tab w:val="num" w:pos="4680"/>
        </w:tabs>
        <w:ind w:left="4680" w:hanging="180"/>
      </w:pPr>
    </w:lvl>
    <w:lvl w:ilvl="6" w:tplc="30C08012" w:tentative="1">
      <w:start w:val="1"/>
      <w:numFmt w:val="decimal"/>
      <w:lvlText w:val="%7."/>
      <w:lvlJc w:val="left"/>
      <w:pPr>
        <w:tabs>
          <w:tab w:val="num" w:pos="5400"/>
        </w:tabs>
        <w:ind w:left="5400" w:hanging="360"/>
      </w:pPr>
    </w:lvl>
    <w:lvl w:ilvl="7" w:tplc="D2EC1EBE" w:tentative="1">
      <w:start w:val="1"/>
      <w:numFmt w:val="lowerLetter"/>
      <w:lvlText w:val="%8."/>
      <w:lvlJc w:val="left"/>
      <w:pPr>
        <w:tabs>
          <w:tab w:val="num" w:pos="6120"/>
        </w:tabs>
        <w:ind w:left="6120" w:hanging="360"/>
      </w:pPr>
    </w:lvl>
    <w:lvl w:ilvl="8" w:tplc="D55EEE58" w:tentative="1">
      <w:start w:val="1"/>
      <w:numFmt w:val="lowerRoman"/>
      <w:lvlText w:val="%9."/>
      <w:lvlJc w:val="right"/>
      <w:pPr>
        <w:tabs>
          <w:tab w:val="num" w:pos="6840"/>
        </w:tabs>
        <w:ind w:left="6840" w:hanging="180"/>
      </w:pPr>
    </w:lvl>
  </w:abstractNum>
  <w:abstractNum w:abstractNumId="1">
    <w:nsid w:val="511E42F3"/>
    <w:multiLevelType w:val="multilevel"/>
    <w:tmpl w:val="02A862B4"/>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nsid w:val="672E13E1"/>
    <w:multiLevelType w:val="multilevel"/>
    <w:tmpl w:val="8FC4F61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78CD3171"/>
    <w:multiLevelType w:val="multilevel"/>
    <w:tmpl w:val="08F889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396"/>
  <w:displayHorizontalDrawingGridEvery w:val="0"/>
  <w:displayVerticalDrawingGridEvery w:val="0"/>
  <w:doNotUseMarginsForDrawingGridOrigin/>
  <w:noPunctuationKerning/>
  <w:characterSpacingControl w:val="doNotCompress"/>
  <w:compat/>
  <w:rsids>
    <w:rsidRoot w:val="00497CD7"/>
    <w:rsid w:val="000F6C5C"/>
    <w:rsid w:val="001503CA"/>
    <w:rsid w:val="001752BC"/>
    <w:rsid w:val="002A35F1"/>
    <w:rsid w:val="002D6D7D"/>
    <w:rsid w:val="00332440"/>
    <w:rsid w:val="00341929"/>
    <w:rsid w:val="003E4D27"/>
    <w:rsid w:val="00443BC0"/>
    <w:rsid w:val="00497CD7"/>
    <w:rsid w:val="004A637E"/>
    <w:rsid w:val="0055117E"/>
    <w:rsid w:val="00566942"/>
    <w:rsid w:val="005C1107"/>
    <w:rsid w:val="0067493A"/>
    <w:rsid w:val="006C7E11"/>
    <w:rsid w:val="007408E7"/>
    <w:rsid w:val="00752B22"/>
    <w:rsid w:val="0076703A"/>
    <w:rsid w:val="00772A64"/>
    <w:rsid w:val="007E1FEF"/>
    <w:rsid w:val="007F0F62"/>
    <w:rsid w:val="0080528A"/>
    <w:rsid w:val="00844067"/>
    <w:rsid w:val="0085472C"/>
    <w:rsid w:val="008D0AF1"/>
    <w:rsid w:val="00A22283"/>
    <w:rsid w:val="00A378DB"/>
    <w:rsid w:val="00B91DBF"/>
    <w:rsid w:val="00BB30B8"/>
    <w:rsid w:val="00C30947"/>
    <w:rsid w:val="00CC648D"/>
    <w:rsid w:val="00CF4651"/>
    <w:rsid w:val="00DA13E2"/>
    <w:rsid w:val="00DC0631"/>
    <w:rsid w:val="00E45728"/>
    <w:rsid w:val="00E51727"/>
    <w:rsid w:val="00F05460"/>
    <w:rsid w:val="00F665C2"/>
    <w:rsid w:val="00F67753"/>
    <w:rsid w:val="00FA09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2A64"/>
    <w:rPr>
      <w:rFonts w:ascii="TimesLT" w:hAnsi="TimesLT"/>
      <w:sz w:val="24"/>
      <w:lang w:eastAsia="en-US"/>
    </w:rPr>
  </w:style>
  <w:style w:type="paragraph" w:styleId="Heading1">
    <w:name w:val="heading 1"/>
    <w:basedOn w:val="Normal"/>
    <w:next w:val="Normal"/>
    <w:qFormat/>
    <w:rsid w:val="00772A64"/>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2A64"/>
    <w:pPr>
      <w:jc w:val="center"/>
    </w:pPr>
    <w:rPr>
      <w:rFonts w:ascii="Times New Roman" w:hAnsi="Times New Roman"/>
      <w:b/>
      <w:bCs/>
      <w:sz w:val="28"/>
    </w:rPr>
  </w:style>
  <w:style w:type="paragraph" w:styleId="BodyText2">
    <w:name w:val="Body Text 2"/>
    <w:basedOn w:val="Normal"/>
    <w:rsid w:val="00772A64"/>
    <w:pPr>
      <w:jc w:val="both"/>
    </w:pPr>
    <w:rPr>
      <w:rFonts w:ascii="Times New Roman" w:hAnsi="Times New Roman"/>
      <w:sz w:val="28"/>
    </w:rPr>
  </w:style>
  <w:style w:type="paragraph" w:styleId="BodyText3">
    <w:name w:val="Body Text 3"/>
    <w:basedOn w:val="Normal"/>
    <w:rsid w:val="00772A64"/>
    <w:pPr>
      <w:jc w:val="both"/>
    </w:pPr>
    <w:rPr>
      <w:rFonts w:ascii="Times New Roman" w:hAnsi="Times New Roman"/>
    </w:rPr>
  </w:style>
  <w:style w:type="paragraph" w:styleId="BalloonText">
    <w:name w:val="Balloon Text"/>
    <w:basedOn w:val="Normal"/>
    <w:semiHidden/>
    <w:rsid w:val="002D6D7D"/>
    <w:rPr>
      <w:rFonts w:ascii="Tahoma" w:hAnsi="Tahoma" w:cs="Tahoma"/>
      <w:sz w:val="16"/>
      <w:szCs w:val="16"/>
    </w:rPr>
  </w:style>
  <w:style w:type="paragraph" w:styleId="ListParagraph">
    <w:name w:val="List Paragraph"/>
    <w:basedOn w:val="Normal"/>
    <w:uiPriority w:val="34"/>
    <w:qFormat/>
    <w:rsid w:val="00C30947"/>
    <w:pPr>
      <w:ind w:left="720"/>
      <w:contextualSpacing/>
    </w:pPr>
  </w:style>
</w:styles>
</file>

<file path=word/webSettings.xml><?xml version="1.0" encoding="utf-8"?>
<w:webSettings xmlns:r="http://schemas.openxmlformats.org/officeDocument/2006/relationships" xmlns:w="http://schemas.openxmlformats.org/wordprocessingml/2006/main">
  <w:divs>
    <w:div w:id="256669246">
      <w:bodyDiv w:val="1"/>
      <w:marLeft w:val="225"/>
      <w:marRight w:val="225"/>
      <w:marTop w:val="0"/>
      <w:marBottom w:val="0"/>
      <w:divBdr>
        <w:top w:val="none" w:sz="0" w:space="0" w:color="auto"/>
        <w:left w:val="none" w:sz="0" w:space="0" w:color="auto"/>
        <w:bottom w:val="none" w:sz="0" w:space="0" w:color="auto"/>
        <w:right w:val="none" w:sz="0" w:space="0" w:color="auto"/>
      </w:divBdr>
      <w:divsChild>
        <w:div w:id="723602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8408</Words>
  <Characters>4794</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user</cp:lastModifiedBy>
  <cp:revision>8</cp:revision>
  <cp:lastPrinted>2016-04-07T08:17:00Z</cp:lastPrinted>
  <dcterms:created xsi:type="dcterms:W3CDTF">2016-04-07T05:52:00Z</dcterms:created>
  <dcterms:modified xsi:type="dcterms:W3CDTF">2016-04-08T07:06:00Z</dcterms:modified>
</cp:coreProperties>
</file>