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92" w:rsidRDefault="00714EC2">
      <w:pPr>
        <w:pStyle w:val="Pagrindinistekstas2"/>
      </w:pPr>
      <w:r>
        <w:t>DĖL SAVIVALDYBĖS  ADMINISTRACIJOS TARNYBINIŲ IR NETARNYBINIŲ LENGVŲJŲ  AUTOMOBILIŲ NAUDOJIMO IR KOMPENSACIJŲ UŽ NETARNYBINIO AUTOMOBILIO NAUDOJIMĄ TARNYBOS REIKMĖMS MOKĖJIMO TAISYKLIŲ PATVIRTINIMO</w:t>
      </w:r>
    </w:p>
    <w:p w:rsidR="00325E92" w:rsidRDefault="00325E92">
      <w:pPr>
        <w:pStyle w:val="Pagrindinistekstas2"/>
        <w:jc w:val="left"/>
      </w:pPr>
    </w:p>
    <w:p w:rsidR="00325E92" w:rsidRDefault="00325E92">
      <w:pPr>
        <w:pStyle w:val="Standard"/>
        <w:jc w:val="center"/>
        <w:rPr>
          <w:color w:val="000000"/>
          <w:sz w:val="24"/>
          <w:lang w:val="lt-LT"/>
        </w:rPr>
      </w:pPr>
    </w:p>
    <w:p w:rsidR="00325E92" w:rsidRDefault="00366387">
      <w:pPr>
        <w:pStyle w:val="Standard"/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2016 m. gruodžio 13</w:t>
      </w:r>
      <w:r w:rsidR="00714EC2">
        <w:rPr>
          <w:color w:val="000000"/>
          <w:sz w:val="24"/>
          <w:lang w:val="lt-LT"/>
        </w:rPr>
        <w:t xml:space="preserve"> d. Nr. A-</w:t>
      </w:r>
      <w:r>
        <w:rPr>
          <w:color w:val="000000"/>
          <w:sz w:val="24"/>
          <w:lang w:val="lt-LT"/>
        </w:rPr>
        <w:t>1456</w:t>
      </w:r>
    </w:p>
    <w:p w:rsidR="00325E92" w:rsidRDefault="00714EC2">
      <w:pPr>
        <w:pStyle w:val="Standard"/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325E92" w:rsidRDefault="00325E92">
      <w:pPr>
        <w:pStyle w:val="Standard"/>
        <w:rPr>
          <w:color w:val="000000"/>
          <w:sz w:val="24"/>
          <w:lang w:val="lt-LT"/>
        </w:rPr>
      </w:pPr>
    </w:p>
    <w:p w:rsidR="00325E92" w:rsidRDefault="00325E92">
      <w:pPr>
        <w:pStyle w:val="Standard"/>
        <w:rPr>
          <w:color w:val="000000"/>
          <w:sz w:val="24"/>
          <w:lang w:val="lt-LT"/>
        </w:rPr>
      </w:pPr>
    </w:p>
    <w:p w:rsidR="00325E92" w:rsidRDefault="00714EC2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dalimi ir Panevėžio rajono savivaldybės biudžetinių įstaigų tarnybinių lengvųjų automobilių naudojimo taisyklėmis, patvirtintomis Savivaldybės tarybos 2010 m. vasario 24 d. sprendimu Nr. T-32 „Dėl Panevėžio rajono savivaldybės biudžetinių įstaigų tarnybinių lengvųjų automobilių naudojimo taisyklių patvirtinimo“:</w:t>
      </w:r>
    </w:p>
    <w:p w:rsidR="00325E92" w:rsidRDefault="00714EC2">
      <w:pPr>
        <w:pStyle w:val="Standard"/>
        <w:jc w:val="both"/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 xml:space="preserve">1. T v i r t i n u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tarnybinių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netarnybinių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lengvųjų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automobilių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kompensacijų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netarnybinio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automobilio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naudojimą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tarnybos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reikmėms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mokėjimo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taisykles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pridedama</w:t>
      </w:r>
      <w:proofErr w:type="spellEnd"/>
      <w:r>
        <w:rPr>
          <w:sz w:val="24"/>
          <w:szCs w:val="24"/>
        </w:rPr>
        <w:t>).</w:t>
      </w:r>
    </w:p>
    <w:p w:rsidR="00325E92" w:rsidRDefault="00714EC2">
      <w:pPr>
        <w:pStyle w:val="Standard"/>
        <w:jc w:val="both"/>
      </w:pPr>
      <w:r>
        <w:rPr>
          <w:sz w:val="24"/>
          <w:szCs w:val="24"/>
        </w:rPr>
        <w:tab/>
        <w:t xml:space="preserve">2. P r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 a ž į s t u </w:t>
      </w:r>
      <w:proofErr w:type="spellStart"/>
      <w:r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2010 m. </w:t>
      </w:r>
      <w:proofErr w:type="spellStart"/>
      <w:r>
        <w:rPr>
          <w:sz w:val="24"/>
          <w:szCs w:val="24"/>
        </w:rPr>
        <w:t>vasario</w:t>
      </w:r>
      <w:proofErr w:type="spellEnd"/>
      <w:r>
        <w:rPr>
          <w:sz w:val="24"/>
          <w:szCs w:val="24"/>
        </w:rPr>
        <w:t xml:space="preserve"> 24 d. </w:t>
      </w:r>
      <w:proofErr w:type="spellStart"/>
      <w:r>
        <w:rPr>
          <w:sz w:val="24"/>
          <w:szCs w:val="24"/>
        </w:rPr>
        <w:t>įsakymą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A-155 „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tarnybinių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netarnybinių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lengvųjų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automobilių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kompensacijų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netarnybinio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automobilio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naudojimą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tarnybos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reikmėms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mokėjimo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taisyklių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patvirtinimo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pakeitimais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papildymais</w:t>
      </w:r>
      <w:proofErr w:type="spellEnd"/>
      <w:r>
        <w:rPr>
          <w:sz w:val="24"/>
          <w:szCs w:val="24"/>
        </w:rPr>
        <w:t>.</w:t>
      </w:r>
    </w:p>
    <w:p w:rsidR="00325E92" w:rsidRDefault="00325E92">
      <w:pPr>
        <w:pStyle w:val="Standard"/>
        <w:jc w:val="both"/>
        <w:rPr>
          <w:sz w:val="24"/>
          <w:szCs w:val="24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714EC2">
      <w:pPr>
        <w:pStyle w:val="Standard"/>
        <w:jc w:val="both"/>
        <w:rPr>
          <w:sz w:val="24"/>
          <w:lang w:val="lt-LT"/>
        </w:rPr>
      </w:pPr>
      <w:r>
        <w:rPr>
          <w:sz w:val="24"/>
          <w:lang w:val="lt-LT"/>
        </w:rPr>
        <w:t>Savivaldybės administracijos direktorius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Eugenijus </w:t>
      </w:r>
      <w:proofErr w:type="spellStart"/>
      <w:r>
        <w:rPr>
          <w:sz w:val="24"/>
          <w:lang w:val="lt-LT"/>
        </w:rPr>
        <w:t>Lunskis</w:t>
      </w:r>
      <w:proofErr w:type="spellEnd"/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</w:p>
    <w:p w:rsidR="00325E92" w:rsidRDefault="00325E92">
      <w:pPr>
        <w:pStyle w:val="Standard"/>
        <w:jc w:val="both"/>
        <w:rPr>
          <w:sz w:val="24"/>
          <w:lang w:val="lt-LT"/>
        </w:rPr>
      </w:pPr>
      <w:bookmarkStart w:id="0" w:name="_GoBack"/>
      <w:bookmarkEnd w:id="0"/>
    </w:p>
    <w:sectPr w:rsidR="00325E92">
      <w:headerReference w:type="default" r:id="rId7"/>
      <w:footerReference w:type="default" r:id="rId8"/>
      <w:pgSz w:w="11906" w:h="16820"/>
      <w:pgMar w:top="1190" w:right="567" w:bottom="1365" w:left="1701" w:header="1134" w:footer="1134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86" w:rsidRDefault="004F7486">
      <w:r>
        <w:separator/>
      </w:r>
    </w:p>
  </w:endnote>
  <w:endnote w:type="continuationSeparator" w:id="0">
    <w:p w:rsidR="004F7486" w:rsidRDefault="004F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9F2" w:rsidRDefault="004F748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86" w:rsidRDefault="004F7486">
      <w:r>
        <w:rPr>
          <w:color w:val="000000"/>
        </w:rPr>
        <w:separator/>
      </w:r>
    </w:p>
  </w:footnote>
  <w:footnote w:type="continuationSeparator" w:id="0">
    <w:p w:rsidR="004F7486" w:rsidRDefault="004F7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9F2" w:rsidRDefault="00714EC2">
    <w:pPr>
      <w:pStyle w:val="Antrats"/>
      <w:jc w:val="center"/>
    </w:pPr>
    <w:r>
      <w:object w:dxaOrig="855" w:dyaOrig="1020" w14:anchorId="1FC28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 o:ole="">
          <v:imagedata r:id="rId1" o:title=""/>
        </v:shape>
        <o:OLEObject Type="Embed" ProgID="Unknown" ShapeID="Objektas1" DrawAspect="Content" ObjectID="_1543150557" r:id="rId2"/>
      </w:object>
    </w:r>
  </w:p>
  <w:p w:rsidR="00B319F2" w:rsidRDefault="004F7486">
    <w:pPr>
      <w:pStyle w:val="Antrats"/>
      <w:jc w:val="center"/>
    </w:pPr>
  </w:p>
  <w:p w:rsidR="00B319F2" w:rsidRDefault="004F7486">
    <w:pPr>
      <w:pStyle w:val="Antrats"/>
      <w:jc w:val="center"/>
    </w:pPr>
  </w:p>
  <w:p w:rsidR="00B319F2" w:rsidRDefault="00714EC2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B319F2" w:rsidRDefault="00714EC2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B319F2" w:rsidRDefault="004F7486">
    <w:pPr>
      <w:pStyle w:val="Antrats"/>
      <w:jc w:val="center"/>
      <w:rPr>
        <w:b/>
        <w:sz w:val="28"/>
      </w:rPr>
    </w:pPr>
  </w:p>
  <w:p w:rsidR="00B319F2" w:rsidRDefault="00714EC2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860B1"/>
    <w:multiLevelType w:val="multilevel"/>
    <w:tmpl w:val="51FCABB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92"/>
    <w:rsid w:val="00325E92"/>
    <w:rsid w:val="00366387"/>
    <w:rsid w:val="004F7486"/>
    <w:rsid w:val="00714EC2"/>
    <w:rsid w:val="00F5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05E14E-8696-4202-93D4-6F63DDE9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Standard"/>
    <w:next w:val="Standard"/>
    <w:pPr>
      <w:keepNext/>
      <w:jc w:val="both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val="en-US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lang w:val="lt-LT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  <w:rPr>
      <w:lang w:val="lt-LT"/>
    </w:rPr>
  </w:style>
  <w:style w:type="paragraph" w:styleId="Pagrindinistekstas2">
    <w:name w:val="Body Text 2"/>
    <w:basedOn w:val="Standard"/>
    <w:pPr>
      <w:jc w:val="center"/>
    </w:pPr>
    <w:rPr>
      <w:b/>
      <w:color w:val="000000"/>
      <w:sz w:val="24"/>
      <w:lang w:val="lt-LT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styleId="Puslapionumeris">
    <w:name w:val="page number"/>
    <w:basedOn w:val="Numatytasispastraiposriftas"/>
  </w:style>
  <w:style w:type="character" w:customStyle="1" w:styleId="NumberingSymbols">
    <w:name w:val="Numbering Symbols"/>
  </w:style>
  <w:style w:type="paragraph" w:styleId="Debesliotekstas">
    <w:name w:val="Balloon Text"/>
    <w:basedOn w:val="prastasis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/>
      <w:sz w:val="18"/>
      <w:szCs w:val="16"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Gintarė Čiūraite</cp:lastModifiedBy>
  <cp:revision>3</cp:revision>
  <cp:lastPrinted>2016-12-12T14:13:00Z</cp:lastPrinted>
  <dcterms:created xsi:type="dcterms:W3CDTF">2016-12-13T14:09:00Z</dcterms:created>
  <dcterms:modified xsi:type="dcterms:W3CDTF">2016-12-13T14:10:00Z</dcterms:modified>
</cp:coreProperties>
</file>