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82" w:rsidRDefault="002F4918">
      <w:pPr>
        <w:pStyle w:val="Standard"/>
        <w:jc w:val="center"/>
      </w:pPr>
      <w:bookmarkStart w:id="0" w:name="_GoBack"/>
      <w:bookmarkEnd w:id="0"/>
      <w:r>
        <w:rPr>
          <w:b/>
        </w:rPr>
        <w:t>DĖL PANEVĖŽIO</w:t>
      </w:r>
      <w:r>
        <w:rPr>
          <w:b/>
          <w:bCs/>
        </w:rPr>
        <w:t xml:space="preserve"> RAJONO SAVIVALDYBĖS VIEŠAME AUKCIONE PARDUODAMO NEKILNOJAMOJO TURTO IR KITŲ NEKILNOJAMŲJŲ DAIKTŲ PARDAVIMO VIEŠO AUKCIONO SĄLYGŲ TVIRTINIMO TVARKOS APRAŠO</w:t>
      </w:r>
    </w:p>
    <w:p w:rsidR="009C7F82" w:rsidRDefault="002F4918">
      <w:pPr>
        <w:pStyle w:val="Standard"/>
        <w:jc w:val="center"/>
        <w:rPr>
          <w:b/>
          <w:bCs/>
        </w:rPr>
      </w:pPr>
      <w:r>
        <w:rPr>
          <w:b/>
          <w:bCs/>
        </w:rPr>
        <w:t>PATVIRTINIMO</w:t>
      </w:r>
    </w:p>
    <w:p w:rsidR="009C7F82" w:rsidRDefault="009C7F82">
      <w:pPr>
        <w:pStyle w:val="Standard"/>
        <w:jc w:val="center"/>
        <w:rPr>
          <w:b/>
          <w:bCs/>
        </w:rPr>
      </w:pPr>
    </w:p>
    <w:p w:rsidR="009C7F82" w:rsidRDefault="002F4918">
      <w:pPr>
        <w:pStyle w:val="Standard"/>
        <w:ind w:left="30" w:firstLine="15"/>
        <w:jc w:val="center"/>
      </w:pPr>
      <w:r>
        <w:t>2015 m. liepos13 d. Nr. A-755</w:t>
      </w:r>
    </w:p>
    <w:p w:rsidR="009C7F82" w:rsidRDefault="002F4918">
      <w:pPr>
        <w:pStyle w:val="Standard"/>
        <w:jc w:val="center"/>
      </w:pPr>
      <w:r>
        <w:t>Panevėžys</w:t>
      </w:r>
    </w:p>
    <w:p w:rsidR="009C7F82" w:rsidRDefault="002F4918">
      <w:pPr>
        <w:pStyle w:val="Standard"/>
      </w:pPr>
      <w:r>
        <w:tab/>
      </w:r>
    </w:p>
    <w:p w:rsidR="009C7F82" w:rsidRDefault="002F4918">
      <w:pPr>
        <w:pStyle w:val="Standard"/>
        <w:jc w:val="both"/>
      </w:pPr>
      <w:r>
        <w:tab/>
        <w:t>Vadovaudamasis Lietuvos Respublikos vietos savivaldos įstatymo 29 straipsnio 8 dalies 1, 2 punktais, Valstybės ir savivaldybių nekilnojamųjų daiktų pardavimo viešo aukciono būdu tvarkos aprašo, patvirtinto Lietuvo</w:t>
      </w:r>
      <w:r>
        <w:t>s Respublikos Vyriausybės 2014 m. spalio 28 d. nutarimu Nr. 1178 „Dėl Valstybės ir savivaldybių nekilnojamųjų daiktų pardavimo viešo aukciono būdu tvarkos aprašo patvirtinimo“, 21.2 papunkčiu,</w:t>
      </w:r>
    </w:p>
    <w:p w:rsidR="009C7F82" w:rsidRDefault="002F4918">
      <w:pPr>
        <w:pStyle w:val="Textbody"/>
        <w:ind w:firstLine="709"/>
        <w:jc w:val="both"/>
      </w:pPr>
      <w:r>
        <w:t xml:space="preserve">t v i r t i n u Panevėžio rajono </w:t>
      </w:r>
      <w:proofErr w:type="spellStart"/>
      <w:r>
        <w:t>rajono</w:t>
      </w:r>
      <w:proofErr w:type="spellEnd"/>
      <w:r>
        <w:t xml:space="preserve"> savivaldybės viešame au</w:t>
      </w:r>
      <w:r>
        <w:t>kcione parduodamo nekilnojamojo turto ir kitų nekilnojamųjų daiktų pardavimo viešo aukciono sąlygų tvirtinimo tvarkos aprašą (pridedama).</w:t>
      </w: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2F4918">
      <w:pPr>
        <w:pStyle w:val="Standard"/>
        <w:rPr>
          <w:color w:val="000000"/>
        </w:rPr>
      </w:pPr>
      <w:r>
        <w:rPr>
          <w:color w:val="000000"/>
        </w:rPr>
        <w:t>Savivaldybės administracijos direktorius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Eugenijus </w:t>
      </w:r>
      <w:proofErr w:type="spellStart"/>
      <w:r>
        <w:rPr>
          <w:color w:val="000000"/>
        </w:rPr>
        <w:t>Lunskis</w:t>
      </w:r>
      <w:proofErr w:type="spellEnd"/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p w:rsidR="009C7F82" w:rsidRDefault="009C7F82">
      <w:pPr>
        <w:pStyle w:val="Standard"/>
        <w:sectPr w:rsidR="009C7F82">
          <w:headerReference w:type="default" r:id="rId6"/>
          <w:footerReference w:type="default" r:id="rId7"/>
          <w:pgSz w:w="11906" w:h="16838"/>
          <w:pgMar w:top="4277" w:right="776" w:bottom="1134" w:left="1800" w:header="1134" w:footer="720" w:gutter="0"/>
          <w:cols w:space="1296"/>
        </w:sectPr>
      </w:pPr>
    </w:p>
    <w:p w:rsidR="009C7F82" w:rsidRDefault="002F4918">
      <w:pPr>
        <w:pStyle w:val="Standard"/>
        <w:ind w:left="4820"/>
      </w:pPr>
      <w:r>
        <w:lastRenderedPageBreak/>
        <w:t>PATVIRTINTA</w:t>
      </w:r>
    </w:p>
    <w:p w:rsidR="009C7F82" w:rsidRDefault="002F4918">
      <w:pPr>
        <w:pStyle w:val="Standard"/>
        <w:ind w:left="4820"/>
      </w:pPr>
      <w:r>
        <w:t xml:space="preserve">Panevėžio rajono </w:t>
      </w:r>
      <w:r>
        <w:t xml:space="preserve">savivaldybė administracijos direktoriaus 2015 m. liepos 13 d. </w:t>
      </w:r>
      <w:r>
        <w:br/>
      </w:r>
      <w:r>
        <w:t>įsakymu  Nr. A-755</w:t>
      </w:r>
    </w:p>
    <w:p w:rsidR="009C7F82" w:rsidRDefault="009C7F82">
      <w:pPr>
        <w:pStyle w:val="Standard"/>
        <w:jc w:val="center"/>
        <w:rPr>
          <w:b/>
          <w:bCs/>
        </w:rPr>
      </w:pPr>
    </w:p>
    <w:p w:rsidR="009C7F82" w:rsidRDefault="009C7F82">
      <w:pPr>
        <w:pStyle w:val="Standard"/>
        <w:jc w:val="center"/>
        <w:rPr>
          <w:b/>
          <w:bCs/>
        </w:rPr>
      </w:pPr>
    </w:p>
    <w:p w:rsidR="009C7F82" w:rsidRDefault="002F4918">
      <w:pPr>
        <w:pStyle w:val="Standard"/>
        <w:jc w:val="center"/>
        <w:rPr>
          <w:b/>
          <w:bCs/>
        </w:rPr>
      </w:pPr>
      <w:r>
        <w:rPr>
          <w:b/>
          <w:bCs/>
        </w:rPr>
        <w:t>PANEVĖŽIO RAJONO SAVIVALDYBĖS VIEŠAME AUKCIONE PARDUODAMO NEKILNOJAMOJO TURTO IR KITŲ NEKILNOJAMŲJŲ DAIKTŲ PARDAVIMO VIEŠO AUKCIONO SĄLYGŲ TVIRTINIMO TVARKOS APRAŠAS</w:t>
      </w:r>
    </w:p>
    <w:p w:rsidR="009C7F82" w:rsidRDefault="009C7F82">
      <w:pPr>
        <w:pStyle w:val="Standard"/>
        <w:jc w:val="center"/>
      </w:pPr>
    </w:p>
    <w:p w:rsidR="009C7F82" w:rsidRDefault="002F4918">
      <w:pPr>
        <w:pStyle w:val="Standard"/>
        <w:jc w:val="both"/>
      </w:pPr>
      <w:r>
        <w:tab/>
        <w:t>1. P</w:t>
      </w:r>
      <w:r>
        <w:t xml:space="preserve">anevėžio rajono savivaldybės viešame aukcione parduodamo nekilnojamojo turto ir kitų nekilnojamųjų daiktų pardavimo viešo aukciono sąlygų tvirtinimo tvarkos aprašas (toliau – aprašas) reglamentuoja Panevėžio rajono savivaldybės nekilnojamojo turto ir kitų </w:t>
      </w:r>
      <w:r>
        <w:t>nekilnojamųjų daiktų pardavimo viešo aukciono būdu aukciono sąlygų (toliau – aukciono sąlygos) parengimą ir tvirtinimą.</w:t>
      </w:r>
    </w:p>
    <w:p w:rsidR="009C7F82" w:rsidRDefault="002F4918">
      <w:pPr>
        <w:pStyle w:val="Standard"/>
        <w:jc w:val="both"/>
        <w:rPr>
          <w:lang w:val="en-GB"/>
        </w:rPr>
      </w:pPr>
      <w:r>
        <w:rPr>
          <w:lang w:val="en-GB"/>
        </w:rPr>
        <w:tab/>
        <w:t xml:space="preserve">2. </w:t>
      </w:r>
      <w:proofErr w:type="spellStart"/>
      <w:r>
        <w:rPr>
          <w:lang w:val="en-GB"/>
        </w:rPr>
        <w:t>Aukciono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sąlygas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tvirtina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administracijos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direktorius</w:t>
      </w:r>
      <w:proofErr w:type="spellEnd"/>
      <w:r>
        <w:rPr>
          <w:lang w:val="en-GB"/>
        </w:rPr>
        <w:t>.</w:t>
      </w:r>
    </w:p>
    <w:p w:rsidR="009C7F82" w:rsidRDefault="002F4918">
      <w:pPr>
        <w:pStyle w:val="Standard"/>
        <w:jc w:val="both"/>
        <w:rPr>
          <w:lang w:val="en-GB"/>
        </w:rPr>
      </w:pPr>
      <w:r>
        <w:rPr>
          <w:lang w:val="en-GB"/>
        </w:rPr>
        <w:tab/>
        <w:t xml:space="preserve">3. </w:t>
      </w:r>
      <w:proofErr w:type="spellStart"/>
      <w:r>
        <w:rPr>
          <w:lang w:val="en-GB"/>
        </w:rPr>
        <w:t>Aukciono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sąlygų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rengia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Panevėžio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rajono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savivaldyb</w:t>
      </w:r>
      <w:r>
        <w:rPr>
          <w:lang w:val="en-GB"/>
        </w:rPr>
        <w:t>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viešame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aukcione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parduodamo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nekilnojamojo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kitų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nekilnojamųjų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daiktų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pardavimo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viešo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aukciono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komisija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toliau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Aukciono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komisija</w:t>
      </w:r>
      <w:proofErr w:type="spellEnd"/>
      <w:r>
        <w:rPr>
          <w:lang w:val="en-GB"/>
        </w:rPr>
        <w:t>).</w:t>
      </w:r>
    </w:p>
    <w:p w:rsidR="009C7F82" w:rsidRDefault="002F4918">
      <w:pPr>
        <w:pStyle w:val="Standard"/>
        <w:jc w:val="both"/>
        <w:rPr>
          <w:lang w:val="en-GB"/>
        </w:rPr>
      </w:pPr>
      <w:r>
        <w:rPr>
          <w:lang w:val="en-GB"/>
        </w:rPr>
        <w:tab/>
        <w:t xml:space="preserve">4. </w:t>
      </w:r>
      <w:proofErr w:type="spellStart"/>
      <w:r>
        <w:rPr>
          <w:lang w:val="en-GB"/>
        </w:rPr>
        <w:t>Aukciono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sąlygų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parengiami</w:t>
      </w:r>
      <w:proofErr w:type="spellEnd"/>
      <w:r>
        <w:rPr>
          <w:lang w:val="en-GB"/>
        </w:rPr>
        <w:t xml:space="preserve"> ne </w:t>
      </w:r>
      <w:proofErr w:type="spellStart"/>
      <w:r>
        <w:rPr>
          <w:lang w:val="en-GB"/>
        </w:rPr>
        <w:t>vėliau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kaip</w:t>
      </w:r>
      <w:proofErr w:type="spellEnd"/>
      <w:r>
        <w:rPr>
          <w:lang w:val="en-GB"/>
        </w:rPr>
        <w:t xml:space="preserve"> per </w:t>
      </w:r>
      <w:proofErr w:type="gramStart"/>
      <w:r>
        <w:rPr>
          <w:lang w:val="en-GB"/>
        </w:rPr>
        <w:t>5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darbo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dienas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gavus</w:t>
      </w:r>
      <w:proofErr w:type="spellEnd"/>
      <w:r>
        <w:rPr>
          <w:lang w:val="en-GB"/>
        </w:rPr>
        <w:t>:</w:t>
      </w:r>
    </w:p>
    <w:p w:rsidR="009C7F82" w:rsidRDefault="002F4918">
      <w:pPr>
        <w:pStyle w:val="Standard"/>
        <w:jc w:val="both"/>
        <w:rPr>
          <w:lang w:val="en-GB"/>
        </w:rPr>
      </w:pPr>
      <w:r>
        <w:rPr>
          <w:lang w:val="en-GB"/>
        </w:rPr>
        <w:tab/>
        <w:t xml:space="preserve">4.1. </w:t>
      </w:r>
      <w:proofErr w:type="spellStart"/>
      <w:proofErr w:type="gramStart"/>
      <w:r>
        <w:rPr>
          <w:lang w:val="en-GB"/>
        </w:rPr>
        <w:t>individualų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nekilnojamoj</w:t>
      </w:r>
      <w:r>
        <w:rPr>
          <w:lang w:val="en-GB"/>
        </w:rPr>
        <w:t>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jam </w:t>
      </w:r>
      <w:proofErr w:type="spellStart"/>
      <w:r>
        <w:rPr>
          <w:lang w:val="en-GB"/>
        </w:rPr>
        <w:t>priskirto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žemės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sklypo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kitų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nekilnojamųjų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daiktų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vertinimą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atliktą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pagal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Lietuvos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Respublikos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verslo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vertinimo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pagrindų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įstatymą</w:t>
      </w:r>
      <w:proofErr w:type="spellEnd"/>
      <w:r>
        <w:rPr>
          <w:lang w:val="en-GB"/>
        </w:rPr>
        <w:t>;</w:t>
      </w:r>
    </w:p>
    <w:p w:rsidR="009C7F82" w:rsidRDefault="002F4918">
      <w:pPr>
        <w:pStyle w:val="Standard"/>
        <w:jc w:val="both"/>
        <w:rPr>
          <w:lang w:val="en-GB"/>
        </w:rPr>
      </w:pPr>
      <w:r>
        <w:rPr>
          <w:lang w:val="en-GB"/>
        </w:rPr>
        <w:tab/>
        <w:t xml:space="preserve">4.2. </w:t>
      </w:r>
      <w:proofErr w:type="spellStart"/>
      <w:proofErr w:type="gramStart"/>
      <w:r>
        <w:rPr>
          <w:lang w:val="en-GB"/>
        </w:rPr>
        <w:t>centralizuotai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valdomo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valstybės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valdytojo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sprendimą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nekilnojamajam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turtui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</w:t>
      </w:r>
      <w:r>
        <w:rPr>
          <w:lang w:val="en-GB"/>
        </w:rPr>
        <w:t>riskirtas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valstybinis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žemės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sklypas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būti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perleidžiamas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nuosavybėn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išnuomojamas</w:t>
      </w:r>
      <w:proofErr w:type="spellEnd"/>
      <w:r>
        <w:rPr>
          <w:lang w:val="en-GB"/>
        </w:rPr>
        <w:t>.</w:t>
      </w:r>
    </w:p>
    <w:p w:rsidR="009C7F82" w:rsidRDefault="002F4918">
      <w:pPr>
        <w:pStyle w:val="Standard"/>
        <w:jc w:val="both"/>
        <w:rPr>
          <w:lang w:val="en-GB"/>
        </w:rPr>
      </w:pPr>
      <w:r>
        <w:rPr>
          <w:lang w:val="en-GB"/>
        </w:rPr>
        <w:tab/>
        <w:t xml:space="preserve">5. </w:t>
      </w:r>
      <w:proofErr w:type="spellStart"/>
      <w:r>
        <w:rPr>
          <w:lang w:val="en-GB"/>
        </w:rPr>
        <w:t>Aukciono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komisijos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darbui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reikalingus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dokumentus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pateikia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administracijos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Ekonomikos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valdymo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skyrius</w:t>
      </w:r>
      <w:proofErr w:type="spellEnd"/>
      <w:r>
        <w:rPr>
          <w:lang w:val="en-GB"/>
        </w:rPr>
        <w:t>.</w:t>
      </w:r>
    </w:p>
    <w:p w:rsidR="009C7F82" w:rsidRDefault="002F4918">
      <w:pPr>
        <w:pStyle w:val="Standard"/>
        <w:jc w:val="both"/>
        <w:rPr>
          <w:lang w:val="en-GB"/>
        </w:rPr>
      </w:pPr>
      <w:r>
        <w:rPr>
          <w:lang w:val="en-GB"/>
        </w:rPr>
        <w:tab/>
        <w:t xml:space="preserve">6. </w:t>
      </w: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administracijos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Ek</w:t>
      </w:r>
      <w:r>
        <w:rPr>
          <w:lang w:val="en-GB"/>
        </w:rPr>
        <w:t>onomikos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valdymo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skyrius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teisę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reikalauti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kitų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administracijos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padalinių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pateikti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informaciją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dokumentus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reikalingus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aukciono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sąlygoms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parengti</w:t>
      </w:r>
      <w:proofErr w:type="spellEnd"/>
      <w:r>
        <w:rPr>
          <w:lang w:val="en-GB"/>
        </w:rPr>
        <w:t>.</w:t>
      </w:r>
    </w:p>
    <w:p w:rsidR="009C7F82" w:rsidRDefault="002F4918">
      <w:pPr>
        <w:pStyle w:val="Standard"/>
        <w:jc w:val="both"/>
        <w:rPr>
          <w:lang w:val="en-GB"/>
        </w:rPr>
      </w:pPr>
      <w:r>
        <w:rPr>
          <w:lang w:val="en-GB"/>
        </w:rPr>
        <w:tab/>
        <w:t xml:space="preserve">7. </w:t>
      </w: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administracijos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direktoriaus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įsakymų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projektus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dėl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aukciono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sąlygų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tvirtinimo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parengia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Ekonomikos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valdymo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skyrius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vadovaudamasis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Aukciono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komisijos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posėdžių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protokolais</w:t>
      </w:r>
      <w:proofErr w:type="spellEnd"/>
      <w:r>
        <w:rPr>
          <w:lang w:val="en-GB"/>
        </w:rPr>
        <w:t>.</w:t>
      </w:r>
    </w:p>
    <w:p w:rsidR="009C7F82" w:rsidRDefault="002F4918">
      <w:pPr>
        <w:pStyle w:val="Standard"/>
        <w:jc w:val="both"/>
        <w:rPr>
          <w:lang w:val="en-GB"/>
        </w:rPr>
      </w:pPr>
      <w:r>
        <w:rPr>
          <w:lang w:val="en-GB"/>
        </w:rPr>
        <w:tab/>
        <w:t xml:space="preserve">8. </w:t>
      </w:r>
      <w:proofErr w:type="spellStart"/>
      <w:r>
        <w:rPr>
          <w:lang w:val="en-GB"/>
        </w:rPr>
        <w:t>Aukciono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sąlygos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būti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parengtos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vadovaujantis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Lietuvos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Respublikos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teisės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aktų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reglamentuojančių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valstybės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savivaldybių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nek</w:t>
      </w:r>
      <w:r>
        <w:rPr>
          <w:lang w:val="en-GB"/>
        </w:rPr>
        <w:t>ilnojamųjų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daiktų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pardavimą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viešo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aukciono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būdu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tvarką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nuostatomis</w:t>
      </w:r>
      <w:proofErr w:type="spellEnd"/>
      <w:r>
        <w:rPr>
          <w:lang w:val="en-GB"/>
        </w:rPr>
        <w:t>.</w:t>
      </w:r>
    </w:p>
    <w:p w:rsidR="009C7F82" w:rsidRDefault="002F4918">
      <w:pPr>
        <w:pStyle w:val="Standard"/>
        <w:jc w:val="both"/>
        <w:rPr>
          <w:lang w:val="en-GB"/>
        </w:rPr>
      </w:pPr>
      <w:r>
        <w:rPr>
          <w:lang w:val="en-GB"/>
        </w:rPr>
        <w:tab/>
        <w:t xml:space="preserve">9. </w:t>
      </w:r>
      <w:proofErr w:type="spellStart"/>
      <w:r>
        <w:rPr>
          <w:lang w:val="en-GB"/>
        </w:rPr>
        <w:t>Aprašas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būti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keičiamas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papildomas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pripažįstamas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netekusiu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galios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Panevėžio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rajono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administracijos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direktoriaus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įsakymu</w:t>
      </w:r>
      <w:proofErr w:type="spellEnd"/>
      <w:r>
        <w:rPr>
          <w:lang w:val="en-GB"/>
        </w:rPr>
        <w:t>.</w:t>
      </w:r>
    </w:p>
    <w:p w:rsidR="009C7F82" w:rsidRDefault="002F4918">
      <w:pPr>
        <w:pStyle w:val="Standard"/>
      </w:pPr>
      <w:r>
        <w:rPr>
          <w:lang w:val="en-GB"/>
        </w:rPr>
        <w:t xml:space="preserve">                                         </w:t>
      </w:r>
      <w:r>
        <w:rPr>
          <w:lang w:val="en-GB"/>
        </w:rPr>
        <w:t xml:space="preserve">                   ________________________</w:t>
      </w:r>
    </w:p>
    <w:p w:rsidR="009C7F82" w:rsidRDefault="009C7F82">
      <w:pPr>
        <w:pStyle w:val="Standard"/>
      </w:pPr>
    </w:p>
    <w:p w:rsidR="009C7F82" w:rsidRDefault="009C7F82">
      <w:pPr>
        <w:pStyle w:val="Standard"/>
      </w:pPr>
    </w:p>
    <w:sectPr w:rsidR="009C7F82">
      <w:headerReference w:type="default" r:id="rId8"/>
      <w:footerReference w:type="default" r:id="rId9"/>
      <w:pgSz w:w="11906" w:h="16838"/>
      <w:pgMar w:top="1134" w:right="626" w:bottom="1134" w:left="159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918" w:rsidRDefault="002F4918">
      <w:r>
        <w:separator/>
      </w:r>
    </w:p>
  </w:endnote>
  <w:endnote w:type="continuationSeparator" w:id="0">
    <w:p w:rsidR="002F4918" w:rsidRDefault="002F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915" w:rsidRDefault="002F4918">
    <w:pPr>
      <w:pStyle w:val="Standar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915" w:rsidRDefault="002F4918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918" w:rsidRDefault="002F4918">
      <w:r>
        <w:rPr>
          <w:color w:val="000000"/>
        </w:rPr>
        <w:separator/>
      </w:r>
    </w:p>
  </w:footnote>
  <w:footnote w:type="continuationSeparator" w:id="0">
    <w:p w:rsidR="002F4918" w:rsidRDefault="002F4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915" w:rsidRDefault="002F4918">
    <w:pPr>
      <w:pStyle w:val="Antrats"/>
      <w:jc w:val="center"/>
    </w:pPr>
    <w:r>
      <w:object w:dxaOrig="855" w:dyaOrig="1020" w14:anchorId="634D4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as1" o:spid="_x0000_i1025" type="#_x0000_t75" style="width:42.75pt;height:51pt;visibility:visible;mso-wrap-style:square" o:ole="">
          <v:imagedata r:id="rId1" o:title=""/>
        </v:shape>
        <o:OLEObject Type="Embed" ProgID="Unknown" ShapeID="Objektas1" DrawAspect="Content" ObjectID="_1498291639" r:id="rId2"/>
      </w:object>
    </w:r>
  </w:p>
  <w:p w:rsidR="00782915" w:rsidRDefault="002F4918">
    <w:pPr>
      <w:pStyle w:val="Antrats"/>
      <w:jc w:val="center"/>
    </w:pPr>
  </w:p>
  <w:p w:rsidR="00782915" w:rsidRDefault="002F4918">
    <w:pPr>
      <w:pStyle w:val="Antrats"/>
      <w:jc w:val="center"/>
    </w:pPr>
  </w:p>
  <w:p w:rsidR="00782915" w:rsidRDefault="002F4918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782915" w:rsidRDefault="002F4918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782915" w:rsidRDefault="002F4918">
    <w:pPr>
      <w:pStyle w:val="Antrats"/>
      <w:jc w:val="center"/>
      <w:rPr>
        <w:b/>
        <w:sz w:val="28"/>
      </w:rPr>
    </w:pPr>
  </w:p>
  <w:p w:rsidR="00782915" w:rsidRDefault="002F4918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915" w:rsidRDefault="002F4918">
    <w:pPr>
      <w:pStyle w:val="Standar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C7F82"/>
    <w:rsid w:val="002F4918"/>
    <w:rsid w:val="0075172F"/>
    <w:rsid w:val="009C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72BC6-FD7F-4B14-855D-B258D093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Gaidytė</dc:creator>
  <cp:lastModifiedBy>Milda Bagdonaite</cp:lastModifiedBy>
  <cp:revision>2</cp:revision>
  <cp:lastPrinted>2015-07-10T10:32:00Z</cp:lastPrinted>
  <dcterms:created xsi:type="dcterms:W3CDTF">2015-07-13T08:21:00Z</dcterms:created>
  <dcterms:modified xsi:type="dcterms:W3CDTF">2015-07-13T08:21:00Z</dcterms:modified>
</cp:coreProperties>
</file>