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39" w:rsidRDefault="008624F5">
      <w:pPr>
        <w:pStyle w:val="Standard"/>
        <w:ind w:left="5184"/>
        <w:rPr>
          <w:szCs w:val="24"/>
        </w:rPr>
      </w:pPr>
      <w:bookmarkStart w:id="0" w:name="_GoBack"/>
      <w:bookmarkEnd w:id="0"/>
      <w:r>
        <w:rPr>
          <w:szCs w:val="24"/>
        </w:rPr>
        <w:t>Panevėžio rajono savivaldybės nekilnojamojo turto ir kitų nekilnojamųjų daiktų pardavimo viešo aukciono žiūrovo bilieto įsigijimo tvarkos aprašo</w:t>
      </w:r>
    </w:p>
    <w:p w:rsidR="002C1539" w:rsidRDefault="008624F5">
      <w:pPr>
        <w:pStyle w:val="Standard"/>
        <w:ind w:left="4395" w:firstLine="780"/>
        <w:rPr>
          <w:szCs w:val="24"/>
        </w:rPr>
      </w:pPr>
      <w:r>
        <w:rPr>
          <w:szCs w:val="24"/>
        </w:rPr>
        <w:t>1 priedas</w:t>
      </w:r>
    </w:p>
    <w:p w:rsidR="002C1539" w:rsidRDefault="008624F5">
      <w:pPr>
        <w:pStyle w:val="Standard"/>
        <w:spacing w:line="360" w:lineRule="auto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-38880</wp:posOffset>
                </wp:positionH>
                <wp:positionV relativeFrom="paragraph">
                  <wp:posOffset>275760</wp:posOffset>
                </wp:positionV>
                <wp:extent cx="6153840" cy="3552120"/>
                <wp:effectExtent l="0" t="0" r="18360" b="10230"/>
                <wp:wrapNone/>
                <wp:docPr id="1" name="Kadra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840" cy="355212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1539" w:rsidRDefault="008624F5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b/>
                                <w:szCs w:val="24"/>
                              </w:rPr>
                              <w:t>PANEVĖŽIO RAJONO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  <w:lang w:eastAsia="lt-LT"/>
                              </w:rPr>
                              <w:t>SAVIVALDYBĖS NEKILNOJAMOJO TURTO IR KITŲ NEKILNOJAMŲJŲ DAIKTŲ PARDAVIMO VIEŠO AUKCIONO ŽIŪROVO BILIETAS NR. ____</w:t>
                            </w:r>
                          </w:p>
                          <w:p w:rsidR="002C1539" w:rsidRDefault="002C1539">
                            <w:pPr>
                              <w:pStyle w:val="Standard"/>
                              <w:jc w:val="center"/>
                              <w:rPr>
                                <w:b/>
                                <w:szCs w:val="24"/>
                                <w:lang w:eastAsia="lt-LT"/>
                              </w:rPr>
                            </w:pP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Parduodamo nekilnojamojo turto identifikavimo duomenys ______________________________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_______________________________________________________</w:t>
                            </w:r>
                            <w:r>
                              <w:rPr>
                                <w:szCs w:val="24"/>
                                <w:lang w:eastAsia="lt-LT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Aukciono vykdymo data, laikas ____________________________________________________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Aukciono vykdymo vieta ________________________________________________</w:t>
                            </w:r>
                            <w:r>
                              <w:rPr>
                                <w:szCs w:val="24"/>
                                <w:lang w:eastAsia="lt-LT"/>
                              </w:rPr>
                              <w:t>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Aukciono žiūrovas ______________________________________________________________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ind w:firstLine="2160"/>
                              <w:jc w:val="center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(asmens vardas ir pavardė)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Bilietą išdavė __________________________________________________________________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ind w:firstLine="2160"/>
                              <w:jc w:val="center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(darbuotojo pareigos, vardas ir pavardė, parašas)</w:t>
                            </w:r>
                          </w:p>
                          <w:p w:rsidR="002C1539" w:rsidRDefault="008624F5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Bilieto</w:t>
                            </w:r>
                            <w:r>
                              <w:rPr>
                                <w:szCs w:val="24"/>
                                <w:lang w:eastAsia="lt-LT"/>
                              </w:rPr>
                              <w:t xml:space="preserve"> išdavimo data ____________________________________________________________</w:t>
                            </w:r>
                          </w:p>
                          <w:p w:rsidR="002C1539" w:rsidRDefault="002C1539">
                            <w:pPr>
                              <w:pStyle w:val="Standard"/>
                              <w:rPr>
                                <w:szCs w:val="24"/>
                                <w:lang w:eastAsia="lt-LT"/>
                              </w:rPr>
                            </w:pPr>
                          </w:p>
                        </w:txbxContent>
                      </wps:txbx>
                      <wps:bodyPr vert="horz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adras1" o:spid="_x0000_s1026" type="#_x0000_t202" style="position:absolute;left:0;text-align:left;margin-left:-3.05pt;margin-top:21.7pt;width:484.55pt;height:279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" filled="f" strokeweight=".18mm">
                <v:textbox inset="2.63mm,1.36mm,2.63mm,1.36mm">
                  <w:txbxContent>
                    <w:p w:rsidR="002C1539" w:rsidRDefault="008624F5">
                      <w:pPr>
                        <w:pStyle w:val="Standard"/>
                        <w:jc w:val="center"/>
                      </w:pPr>
                      <w:r>
                        <w:rPr>
                          <w:b/>
                          <w:szCs w:val="24"/>
                        </w:rPr>
                        <w:t>PANEVĖŽIO RAJONO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  <w:lang w:eastAsia="lt-LT"/>
                        </w:rPr>
                        <w:t>SAVIVALDYBĖS NEKILNOJAMOJO TURTO IR KITŲ NEKILNOJAMŲJŲ DAIKTŲ PARDAVIMO VIEŠO AUKCIONO ŽIŪROVO BILIETAS NR. ____</w:t>
                      </w:r>
                    </w:p>
                    <w:p w:rsidR="002C1539" w:rsidRDefault="002C1539">
                      <w:pPr>
                        <w:pStyle w:val="Standard"/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Parduodamo nekilnojamojo turto identifikavimo duomenys ______________________________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_______________________________________________________</w:t>
                      </w:r>
                      <w:r>
                        <w:rPr>
                          <w:szCs w:val="24"/>
                          <w:lang w:eastAsia="lt-LT"/>
                        </w:rPr>
                        <w:t>_____________________________________________________________________________________________________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Aukciono vykdymo data, laikas ____________________________________________________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Aukciono vykdymo vieta ________________________________________________</w:t>
                      </w:r>
                      <w:r>
                        <w:rPr>
                          <w:szCs w:val="24"/>
                          <w:lang w:eastAsia="lt-LT"/>
                        </w:rPr>
                        <w:t>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Aukciono žiūrovas ______________________________________________________________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ind w:firstLine="2160"/>
                        <w:jc w:val="center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(asmens vardas ir pavardė)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Bilietą išdavė __________________________________________________________________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ind w:firstLine="2160"/>
                        <w:jc w:val="center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(darbuotojo pareigos, vardas ir pavardė, parašas)</w:t>
                      </w:r>
                    </w:p>
                    <w:p w:rsidR="002C1539" w:rsidRDefault="008624F5">
                      <w:pPr>
                        <w:pStyle w:val="Standard"/>
                        <w:spacing w:line="360" w:lineRule="auto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Bilieto</w:t>
                      </w:r>
                      <w:r>
                        <w:rPr>
                          <w:szCs w:val="24"/>
                          <w:lang w:eastAsia="lt-LT"/>
                        </w:rPr>
                        <w:t xml:space="preserve"> išdavimo data ____________________________________________________________</w:t>
                      </w:r>
                    </w:p>
                    <w:p w:rsidR="002C1539" w:rsidRDefault="002C1539">
                      <w:pPr>
                        <w:pStyle w:val="Standard"/>
                        <w:rPr>
                          <w:szCs w:val="24"/>
                          <w:lang w:eastAsia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539" w:rsidRDefault="008624F5">
      <w:pPr>
        <w:pStyle w:val="Standard"/>
        <w:pageBreakBefore/>
        <w:ind w:left="5184"/>
        <w:rPr>
          <w:szCs w:val="24"/>
        </w:rPr>
      </w:pPr>
      <w:r>
        <w:rPr>
          <w:szCs w:val="24"/>
        </w:rPr>
        <w:lastRenderedPageBreak/>
        <w:t>Panevėžio rajono savivaldybės nekilnojamojo turto ir kitų nekilnojamųjų daiktų pardavimo viešo aukciono žiūrovo bilieto įsigijimo tvarkos aprašo</w:t>
      </w:r>
    </w:p>
    <w:p w:rsidR="002C1539" w:rsidRDefault="008624F5">
      <w:pPr>
        <w:pStyle w:val="Standard"/>
        <w:spacing w:line="360" w:lineRule="auto"/>
        <w:ind w:left="789" w:firstLine="4395"/>
        <w:rPr>
          <w:szCs w:val="24"/>
        </w:rPr>
      </w:pPr>
      <w:r>
        <w:rPr>
          <w:szCs w:val="24"/>
        </w:rPr>
        <w:t>2 priedas</w:t>
      </w:r>
    </w:p>
    <w:p w:rsidR="002C1539" w:rsidRDefault="002C1539">
      <w:pPr>
        <w:pStyle w:val="Standard"/>
        <w:spacing w:line="360" w:lineRule="auto"/>
        <w:jc w:val="center"/>
        <w:rPr>
          <w:b/>
          <w:szCs w:val="24"/>
        </w:rPr>
      </w:pPr>
    </w:p>
    <w:p w:rsidR="002C1539" w:rsidRDefault="008624F5">
      <w:pPr>
        <w:pStyle w:val="Standard"/>
        <w:jc w:val="center"/>
      </w:pPr>
      <w:r>
        <w:rPr>
          <w:b/>
          <w:szCs w:val="24"/>
        </w:rPr>
        <w:t>PANEVĖŽIO RAJONO</w:t>
      </w:r>
      <w:r>
        <w:rPr>
          <w:szCs w:val="24"/>
        </w:rPr>
        <w:t xml:space="preserve"> </w:t>
      </w:r>
      <w:r>
        <w:rPr>
          <w:b/>
          <w:szCs w:val="24"/>
        </w:rPr>
        <w:t>SAVIVALDYBĖS NEKILNOJAMOJO TURTO IR KITŲ NEKILNOJAMŲJŲ DAIKTŲ PARDAVIMO VIEŠO AUKCIONO ŽIŪROVŲ BILIETŲ REGISTRAVIMO KNYGA</w:t>
      </w:r>
    </w:p>
    <w:p w:rsidR="002C1539" w:rsidRDefault="002C1539">
      <w:pPr>
        <w:pStyle w:val="Standard"/>
        <w:jc w:val="center"/>
        <w:rPr>
          <w:b/>
          <w:szCs w:val="24"/>
        </w:rPr>
      </w:pPr>
    </w:p>
    <w:p w:rsidR="002C1539" w:rsidRDefault="008624F5">
      <w:pPr>
        <w:pStyle w:val="Standard"/>
        <w:spacing w:line="360" w:lineRule="auto"/>
        <w:jc w:val="both"/>
      </w:pPr>
      <w:r>
        <w:rPr>
          <w:szCs w:val="24"/>
          <w:lang w:val="en-GB" w:eastAsia="lt-LT"/>
        </w:rPr>
        <w:t>Parduodamo nekilnojamojo turto identifikavimo duomenys: ______________________________</w:t>
      </w:r>
    </w:p>
    <w:p w:rsidR="002C1539" w:rsidRDefault="008624F5">
      <w:pPr>
        <w:pStyle w:val="Standard"/>
        <w:spacing w:line="360" w:lineRule="auto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_____________________________________________</w:t>
      </w:r>
      <w:r>
        <w:rPr>
          <w:szCs w:val="24"/>
          <w:lang w:val="en-GB" w:eastAsia="lt-LT"/>
        </w:rPr>
        <w:t>_________________________________</w:t>
      </w:r>
    </w:p>
    <w:p w:rsidR="002C1539" w:rsidRDefault="008624F5">
      <w:pPr>
        <w:pStyle w:val="Standard"/>
        <w:spacing w:line="360" w:lineRule="auto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______________________________________________________________________________</w:t>
      </w:r>
    </w:p>
    <w:p w:rsidR="002C1539" w:rsidRDefault="008624F5">
      <w:pPr>
        <w:pStyle w:val="Standard"/>
        <w:spacing w:line="360" w:lineRule="auto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Aukciono vykdymo data, laikas ____________________________________________________</w:t>
      </w:r>
    </w:p>
    <w:p w:rsidR="002C1539" w:rsidRDefault="008624F5">
      <w:pPr>
        <w:pStyle w:val="Standard"/>
        <w:spacing w:line="360" w:lineRule="auto"/>
        <w:jc w:val="both"/>
        <w:rPr>
          <w:szCs w:val="24"/>
          <w:lang w:val="en-GB" w:eastAsia="lt-LT"/>
        </w:rPr>
      </w:pPr>
      <w:r>
        <w:rPr>
          <w:szCs w:val="24"/>
          <w:lang w:val="en-GB" w:eastAsia="lt-LT"/>
        </w:rPr>
        <w:t>Aukciono vykdymo vieta _____________________________________</w:t>
      </w:r>
      <w:r>
        <w:rPr>
          <w:szCs w:val="24"/>
          <w:lang w:val="en-GB" w:eastAsia="lt-LT"/>
        </w:rPr>
        <w:t>____________________</w:t>
      </w:r>
    </w:p>
    <w:p w:rsidR="002C1539" w:rsidRDefault="002C1539">
      <w:pPr>
        <w:pStyle w:val="Standard"/>
        <w:spacing w:line="360" w:lineRule="auto"/>
        <w:jc w:val="both"/>
        <w:rPr>
          <w:szCs w:val="24"/>
          <w:lang w:val="en-GB" w:eastAsia="lt-LT"/>
        </w:rPr>
      </w:pPr>
    </w:p>
    <w:tbl>
      <w:tblPr>
        <w:tblW w:w="9764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971"/>
        <w:gridCol w:w="4691"/>
        <w:gridCol w:w="2001"/>
      </w:tblGrid>
      <w:tr w:rsidR="002C1539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39" w:rsidRDefault="008624F5">
            <w:pPr>
              <w:pStyle w:val="Standard"/>
              <w:snapToGrid w:val="0"/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Bilieto Nr.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39" w:rsidRDefault="008624F5">
            <w:pPr>
              <w:pStyle w:val="Standard"/>
              <w:snapToGrid w:val="0"/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Pardavimo data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39" w:rsidRDefault="008624F5">
            <w:pPr>
              <w:pStyle w:val="Standard"/>
              <w:snapToGrid w:val="0"/>
              <w:jc w:val="center"/>
              <w:rPr>
                <w:szCs w:val="24"/>
                <w:lang w:val="en-GB" w:eastAsia="lt-LT"/>
              </w:rPr>
            </w:pPr>
            <w:r>
              <w:rPr>
                <w:szCs w:val="24"/>
                <w:lang w:val="en-GB" w:eastAsia="lt-LT"/>
              </w:rPr>
              <w:t>Aukciono žiūrovo vardas ir pavardė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39" w:rsidRDefault="008624F5">
            <w:pPr>
              <w:pStyle w:val="Standard"/>
              <w:snapToGrid w:val="0"/>
              <w:jc w:val="center"/>
            </w:pPr>
            <w:r>
              <w:rPr>
                <w:szCs w:val="24"/>
                <w:lang w:val="en-GB" w:eastAsia="lt-LT"/>
              </w:rPr>
              <w:t xml:space="preserve">Aukciono </w:t>
            </w:r>
            <w:r>
              <w:rPr>
                <w:szCs w:val="24"/>
                <w:lang w:eastAsia="lt-LT"/>
              </w:rPr>
              <w:t>žiūrovo parašas</w:t>
            </w:r>
          </w:p>
        </w:tc>
      </w:tr>
      <w:tr w:rsidR="002C1539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</w:tr>
      <w:tr w:rsidR="002C1539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</w:tr>
      <w:tr w:rsidR="002C1539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39" w:rsidRDefault="002C1539">
            <w:pPr>
              <w:pStyle w:val="Standard"/>
              <w:snapToGrid w:val="0"/>
              <w:spacing w:line="360" w:lineRule="auto"/>
              <w:jc w:val="both"/>
              <w:rPr>
                <w:szCs w:val="24"/>
                <w:lang w:val="en-GB" w:eastAsia="lt-LT"/>
              </w:rPr>
            </w:pPr>
          </w:p>
        </w:tc>
      </w:tr>
    </w:tbl>
    <w:p w:rsidR="002C1539" w:rsidRDefault="002C1539">
      <w:pPr>
        <w:pStyle w:val="Standard"/>
        <w:widowControl w:val="0"/>
        <w:spacing w:line="360" w:lineRule="auto"/>
        <w:jc w:val="both"/>
      </w:pPr>
    </w:p>
    <w:p w:rsidR="002C1539" w:rsidRDefault="002C1539">
      <w:pPr>
        <w:pStyle w:val="Standard"/>
      </w:pPr>
    </w:p>
    <w:sectPr w:rsidR="002C1539">
      <w:pgSz w:w="11906" w:h="16838"/>
      <w:pgMar w:top="1134" w:right="680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F5" w:rsidRDefault="008624F5">
      <w:r>
        <w:separator/>
      </w:r>
    </w:p>
  </w:endnote>
  <w:endnote w:type="continuationSeparator" w:id="0">
    <w:p w:rsidR="008624F5" w:rsidRDefault="0086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F5" w:rsidRDefault="008624F5">
      <w:r>
        <w:rPr>
          <w:color w:val="000000"/>
        </w:rPr>
        <w:separator/>
      </w:r>
    </w:p>
  </w:footnote>
  <w:footnote w:type="continuationSeparator" w:id="0">
    <w:p w:rsidR="008624F5" w:rsidRDefault="0086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D7E70"/>
    <w:multiLevelType w:val="multilevel"/>
    <w:tmpl w:val="A5DEB80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C1539"/>
    <w:rsid w:val="002C1539"/>
    <w:rsid w:val="002D346C"/>
    <w:rsid w:val="008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F7A92-C43A-49B5-8E99-C9714839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spacing w:before="400" w:after="60"/>
      <w:ind w:left="2160"/>
      <w:outlineLvl w:val="0"/>
    </w:pPr>
    <w:rPr>
      <w:rFonts w:ascii="Cambria" w:hAnsi="Cambria"/>
      <w:b/>
      <w:smallCaps/>
      <w:color w:val="0F243E"/>
      <w:spacing w:val="20"/>
      <w:sz w:val="32"/>
      <w:szCs w:val="32"/>
      <w:lang w:val="en-US"/>
    </w:rPr>
  </w:style>
  <w:style w:type="paragraph" w:styleId="Antrat2">
    <w:name w:val="heading 2"/>
    <w:basedOn w:val="Standard"/>
    <w:next w:val="Standard"/>
    <w:pPr>
      <w:spacing w:before="120" w:after="60"/>
      <w:ind w:left="2160"/>
      <w:outlineLvl w:val="1"/>
    </w:pPr>
    <w:rPr>
      <w:rFonts w:ascii="Cambria" w:hAnsi="Cambria"/>
      <w:b/>
      <w:smallCaps/>
      <w:color w:val="17365D"/>
      <w:spacing w:val="20"/>
      <w:sz w:val="28"/>
      <w:szCs w:val="28"/>
      <w:lang w:val="en-US"/>
    </w:rPr>
  </w:style>
  <w:style w:type="paragraph" w:styleId="Antrat3">
    <w:name w:val="heading 3"/>
    <w:basedOn w:val="Standard"/>
    <w:next w:val="Standard"/>
    <w:pPr>
      <w:spacing w:before="120" w:after="60"/>
      <w:ind w:left="2160"/>
      <w:outlineLvl w:val="2"/>
    </w:pPr>
    <w:rPr>
      <w:rFonts w:ascii="Cambria" w:hAnsi="Cambria"/>
      <w:b/>
      <w:smallCaps/>
      <w:color w:val="1F497D"/>
      <w:spacing w:val="20"/>
      <w:szCs w:val="24"/>
      <w:lang w:val="en-US"/>
    </w:rPr>
  </w:style>
  <w:style w:type="paragraph" w:styleId="Antrat4">
    <w:name w:val="heading 4"/>
    <w:basedOn w:val="Standard"/>
    <w:next w:val="Standard"/>
    <w:pPr>
      <w:pBdr>
        <w:bottom w:val="single" w:sz="4" w:space="1" w:color="0000FF"/>
      </w:pBdr>
      <w:spacing w:before="200" w:after="100"/>
      <w:ind w:left="2160"/>
      <w:outlineLvl w:val="3"/>
    </w:pPr>
    <w:rPr>
      <w:rFonts w:ascii="Cambria" w:hAnsi="Cambria"/>
      <w:b/>
      <w:bCs/>
      <w:smallCaps/>
      <w:color w:val="3071C3"/>
      <w:spacing w:val="20"/>
      <w:lang w:val="en-US"/>
    </w:rPr>
  </w:style>
  <w:style w:type="paragraph" w:styleId="Antrat5">
    <w:name w:val="heading 5"/>
    <w:basedOn w:val="Standard"/>
    <w:next w:val="Standard"/>
    <w:pPr>
      <w:pBdr>
        <w:bottom w:val="single" w:sz="4" w:space="1" w:color="0000FF"/>
      </w:pBdr>
      <w:spacing w:before="200" w:after="100"/>
      <w:ind w:left="2160"/>
      <w:outlineLvl w:val="4"/>
    </w:pPr>
    <w:rPr>
      <w:rFonts w:ascii="Cambria" w:hAnsi="Cambria"/>
      <w:b/>
      <w:smallCaps/>
      <w:color w:val="3071C3"/>
      <w:spacing w:val="20"/>
      <w:lang w:val="en-US"/>
    </w:rPr>
  </w:style>
  <w:style w:type="paragraph" w:styleId="Antrat6">
    <w:name w:val="heading 6"/>
    <w:basedOn w:val="Standard"/>
    <w:next w:val="Standard"/>
    <w:pPr>
      <w:pBdr>
        <w:bottom w:val="single" w:sz="8" w:space="1" w:color="808080"/>
      </w:pBdr>
      <w:spacing w:before="200" w:after="100" w:line="288" w:lineRule="auto"/>
      <w:ind w:left="2160"/>
      <w:outlineLvl w:val="5"/>
    </w:pPr>
    <w:rPr>
      <w:rFonts w:ascii="Cambria" w:hAnsi="Cambria"/>
      <w:b/>
      <w:smallCaps/>
      <w:color w:val="938953"/>
      <w:spacing w:val="20"/>
      <w:lang w:val="en-US"/>
    </w:rPr>
  </w:style>
  <w:style w:type="paragraph" w:styleId="Antrat7">
    <w:name w:val="heading 7"/>
    <w:basedOn w:val="Standard"/>
    <w:next w:val="Standard"/>
    <w:pPr>
      <w:pBdr>
        <w:bottom w:val="single" w:sz="8" w:space="1" w:color="808080"/>
      </w:pBdr>
      <w:spacing w:before="200" w:after="100"/>
      <w:ind w:left="2160"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val="en-US"/>
    </w:rPr>
  </w:style>
  <w:style w:type="paragraph" w:styleId="Antrat8">
    <w:name w:val="heading 8"/>
    <w:basedOn w:val="Standard"/>
    <w:next w:val="Standard"/>
    <w:pPr>
      <w:spacing w:before="200" w:after="60"/>
      <w:ind w:left="2160"/>
      <w:outlineLvl w:val="7"/>
    </w:pPr>
    <w:rPr>
      <w:rFonts w:ascii="Cambria" w:hAnsi="Cambria"/>
      <w:b/>
      <w:smallCaps/>
      <w:color w:val="938953"/>
      <w:spacing w:val="20"/>
      <w:sz w:val="16"/>
      <w:szCs w:val="16"/>
      <w:lang w:val="en-US"/>
    </w:rPr>
  </w:style>
  <w:style w:type="paragraph" w:styleId="Antrat9">
    <w:name w:val="heading 9"/>
    <w:basedOn w:val="Standard"/>
    <w:next w:val="Standard"/>
    <w:pPr>
      <w:spacing w:before="200" w:after="60"/>
      <w:ind w:left="2160"/>
      <w:outlineLvl w:val="8"/>
    </w:pPr>
    <w:rPr>
      <w:rFonts w:ascii="Cambria" w:hAnsi="Cambria"/>
      <w:b/>
      <w:smallCaps/>
      <w:color w:val="938953"/>
      <w:spacing w:val="20"/>
      <w:sz w:val="16"/>
      <w:szCs w:val="1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user">
    <w:name w:val="Caption (user)"/>
    <w:basedOn w:val="Standard"/>
    <w:next w:val="Standard"/>
    <w:pPr>
      <w:spacing w:after="160" w:line="288" w:lineRule="auto"/>
      <w:ind w:left="2160"/>
    </w:pPr>
    <w:rPr>
      <w:b/>
      <w:bCs/>
      <w:smallCaps/>
      <w:color w:val="1F497D"/>
      <w:spacing w:val="10"/>
      <w:sz w:val="18"/>
      <w:szCs w:val="18"/>
      <w:lang w:val="en-US"/>
    </w:rPr>
  </w:style>
  <w:style w:type="paragraph" w:styleId="Paantrat">
    <w:name w:val="Subtitle"/>
    <w:basedOn w:val="Standard"/>
    <w:next w:val="Standard"/>
    <w:pPr>
      <w:spacing w:after="600"/>
    </w:pPr>
    <w:rPr>
      <w:b/>
      <w:smallCaps/>
      <w:color w:val="938953"/>
      <w:spacing w:val="5"/>
      <w:sz w:val="28"/>
      <w:szCs w:val="28"/>
      <w:lang w:val="en-US"/>
    </w:rPr>
  </w:style>
  <w:style w:type="paragraph" w:styleId="Betarp">
    <w:name w:val="No Spacing"/>
    <w:basedOn w:val="Standard"/>
    <w:pPr>
      <w:ind w:left="2160"/>
    </w:pPr>
    <w:rPr>
      <w:b/>
      <w:color w:val="5A5A5A"/>
      <w:lang w:val="en-US"/>
    </w:rPr>
  </w:style>
  <w:style w:type="paragraph" w:styleId="Sraopastraipa">
    <w:name w:val="List Paragraph"/>
    <w:basedOn w:val="Standard"/>
    <w:pPr>
      <w:spacing w:after="160" w:line="288" w:lineRule="auto"/>
      <w:ind w:left="720"/>
    </w:pPr>
    <w:rPr>
      <w:b/>
      <w:color w:val="5A5A5A"/>
      <w:lang w:val="en-US"/>
    </w:rPr>
  </w:style>
  <w:style w:type="paragraph" w:styleId="Citata">
    <w:name w:val="Quote"/>
    <w:basedOn w:val="Standard"/>
    <w:next w:val="Standard"/>
    <w:pPr>
      <w:spacing w:after="160" w:line="288" w:lineRule="auto"/>
      <w:ind w:left="2160"/>
    </w:pPr>
    <w:rPr>
      <w:b/>
      <w:i/>
      <w:iCs/>
      <w:color w:val="5A5A5A"/>
      <w:lang w:val="en-US"/>
    </w:rPr>
  </w:style>
  <w:style w:type="paragraph" w:styleId="Iskirtacitata">
    <w:name w:val="Intense Quote"/>
    <w:basedOn w:val="Standard"/>
    <w:next w:val="Standard"/>
    <w:pPr>
      <w:pBdr>
        <w:top w:val="single" w:sz="4" w:space="12" w:color="C0C0C0"/>
        <w:left w:val="single" w:sz="4" w:space="15" w:color="C0C0C0"/>
        <w:bottom w:val="single" w:sz="8" w:space="10" w:color="808080"/>
        <w:right w:val="single" w:sz="8" w:space="15" w:color="808080"/>
      </w:pBdr>
      <w:spacing w:after="160" w:line="300" w:lineRule="auto"/>
      <w:ind w:left="2506" w:right="432"/>
    </w:pPr>
    <w:rPr>
      <w:rFonts w:ascii="Cambria" w:hAnsi="Cambria"/>
      <w:b/>
      <w:smallCaps/>
      <w:color w:val="365F91"/>
      <w:lang w:val="en-US"/>
    </w:rPr>
  </w:style>
  <w:style w:type="paragraph" w:styleId="Turinioantrat">
    <w:name w:val="TOC Heading"/>
    <w:basedOn w:val="Antrat1"/>
    <w:next w:val="Standard"/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Heading1Char">
    <w:name w:val="Heading 1 Char"/>
    <w:basedOn w:val="Numatytasispastraiposriftas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Numatytasispastraiposriftas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Numatytasispastraiposriftas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Numatytasispastraiposriftas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Numatytasispastraiposriftas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Numatytasispastraiposriftas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Numatytasispastraiposriftas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Numatytasispastraiposriftas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Numatytasispastraiposriftas"/>
    <w:rPr>
      <w:rFonts w:ascii="Cambria" w:hAnsi="Cambria" w:cs="Times New Roman"/>
      <w:smallCaps/>
      <w:color w:val="938953"/>
      <w:spacing w:val="20"/>
      <w:sz w:val="16"/>
      <w:szCs w:val="16"/>
    </w:rPr>
  </w:style>
  <w:style w:type="character" w:customStyle="1" w:styleId="TitleChar">
    <w:name w:val="Title Char"/>
    <w:basedOn w:val="Numatytasispastraiposriftas"/>
    <w:rPr>
      <w:rFonts w:ascii="Cambria" w:hAnsi="Cambria" w:cs="Times New Roman"/>
      <w:b/>
      <w:smallCaps/>
      <w:color w:val="17365D"/>
      <w:spacing w:val="5"/>
      <w:sz w:val="72"/>
      <w:szCs w:val="72"/>
      <w:lang w:val="en-US"/>
    </w:rPr>
  </w:style>
  <w:style w:type="character" w:customStyle="1" w:styleId="SubtitleChar">
    <w:name w:val="Subtitle Char"/>
    <w:basedOn w:val="Numatytasispastraiposriftas"/>
    <w:rPr>
      <w:rFonts w:cs="Times New Roman"/>
      <w:b/>
      <w:smallCaps/>
      <w:color w:val="938953"/>
      <w:spacing w:val="5"/>
      <w:sz w:val="28"/>
      <w:szCs w:val="28"/>
      <w:lang w:val="en-US"/>
    </w:rPr>
  </w:style>
  <w:style w:type="character" w:customStyle="1" w:styleId="StrongEmphasis">
    <w:name w:val="Strong Emphasis"/>
    <w:basedOn w:val="Numatytasispastraiposriftas"/>
    <w:rPr>
      <w:b/>
      <w:spacing w:val="0"/>
    </w:rPr>
  </w:style>
  <w:style w:type="character" w:styleId="Emfaz">
    <w:name w:val="Emphasis"/>
    <w:basedOn w:val="Numatytasispastraiposriftas"/>
    <w:rPr>
      <w:b/>
      <w:smallCaps/>
      <w:color w:val="5A5A5A"/>
      <w:spacing w:val="20"/>
      <w:kern w:val="3"/>
      <w:position w:val="0"/>
      <w:sz w:val="24"/>
      <w:vertAlign w:val="baseline"/>
    </w:rPr>
  </w:style>
  <w:style w:type="character" w:customStyle="1" w:styleId="QuoteChar">
    <w:name w:val="Quote Char"/>
    <w:basedOn w:val="Numatytasispastraiposriftas"/>
    <w:rPr>
      <w:rFonts w:cs="Times New Roman"/>
      <w:i/>
      <w:iCs/>
      <w:color w:val="5A5A5A"/>
      <w:sz w:val="20"/>
      <w:szCs w:val="20"/>
    </w:rPr>
  </w:style>
  <w:style w:type="character" w:customStyle="1" w:styleId="IntenseQuoteChar">
    <w:name w:val="Intense Quote Char"/>
    <w:basedOn w:val="Numatytasispastraiposriftas"/>
    <w:rPr>
      <w:rFonts w:ascii="Cambria" w:hAnsi="Cambria" w:cs="Times New Roman"/>
      <w:smallCaps/>
      <w:color w:val="365F91"/>
      <w:sz w:val="20"/>
      <w:szCs w:val="20"/>
    </w:rPr>
  </w:style>
  <w:style w:type="character" w:styleId="Nerykuspabraukimas">
    <w:name w:val="Subtle Emphasis"/>
    <w:basedOn w:val="Numatytasispastraiposriftas"/>
    <w:rPr>
      <w:smallCaps/>
      <w:color w:val="5A5A5A"/>
      <w:position w:val="0"/>
      <w:sz w:val="24"/>
      <w:vertAlign w:val="baseline"/>
    </w:rPr>
  </w:style>
  <w:style w:type="character" w:styleId="Rykuspabraukimas">
    <w:name w:val="Intense Emphasis"/>
    <w:basedOn w:val="Numatytasispastraiposriftas"/>
    <w:rPr>
      <w:b/>
      <w:smallCaps/>
      <w:color w:val="4F81BD"/>
      <w:spacing w:val="40"/>
    </w:rPr>
  </w:style>
  <w:style w:type="character" w:styleId="Nerykinuoroda">
    <w:name w:val="Subtle Reference"/>
    <w:basedOn w:val="Numatytasispastraiposriftas"/>
    <w:rPr>
      <w:rFonts w:ascii="Cambria" w:hAnsi="Cambria"/>
      <w:i/>
      <w:smallCaps/>
      <w:color w:val="5A5A5A"/>
      <w:spacing w:val="20"/>
    </w:rPr>
  </w:style>
  <w:style w:type="character" w:styleId="Rykinuoroda">
    <w:name w:val="Intense Reference"/>
    <w:basedOn w:val="Numatytasispastraiposriftas"/>
    <w:rPr>
      <w:rFonts w:ascii="Cambria" w:hAnsi="Cambria"/>
      <w:b/>
      <w:i/>
      <w:smallCaps/>
      <w:color w:val="17365D"/>
      <w:spacing w:val="20"/>
    </w:rPr>
  </w:style>
  <w:style w:type="character" w:styleId="Knygospavadinimas">
    <w:name w:val="Book Title"/>
    <w:basedOn w:val="Numatytasispastraiposriftas"/>
    <w:rPr>
      <w:rFonts w:ascii="Cambria" w:hAnsi="Cambria"/>
      <w:b/>
      <w:smallCaps/>
      <w:color w:val="17365D"/>
      <w:spacing w:val="10"/>
      <w:u w:val="single"/>
    </w:rPr>
  </w:style>
  <w:style w:type="numbering" w:customStyle="1" w:styleId="WW8Num1">
    <w:name w:val="WW8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Milda Bagdonaite</cp:lastModifiedBy>
  <cp:revision>2</cp:revision>
  <cp:lastPrinted>2015-04-02T11:22:00Z</cp:lastPrinted>
  <dcterms:created xsi:type="dcterms:W3CDTF">2015-07-13T07:46:00Z</dcterms:created>
  <dcterms:modified xsi:type="dcterms:W3CDTF">2015-07-13T07:46:00Z</dcterms:modified>
</cp:coreProperties>
</file>