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1A0" w:rsidRPr="00F13E56" w:rsidRDefault="001F11A0" w:rsidP="00F13E56">
      <w:pPr>
        <w:pStyle w:val="NoSpacing"/>
        <w:jc w:val="center"/>
        <w:rPr>
          <w:b/>
          <w:sz w:val="24"/>
          <w:szCs w:val="24"/>
        </w:rPr>
      </w:pPr>
      <w:r w:rsidRPr="00F13E56">
        <w:rPr>
          <w:b/>
          <w:sz w:val="24"/>
          <w:szCs w:val="24"/>
        </w:rPr>
        <w:t xml:space="preserve">DĖL </w:t>
      </w:r>
      <w:r w:rsidR="00840EE7">
        <w:rPr>
          <w:b/>
          <w:sz w:val="24"/>
          <w:szCs w:val="24"/>
        </w:rPr>
        <w:t>LAIKINO FIZINIŲ ASMENŲ LANKYMOSI MIŠKUOSE APRIBOJIMO</w:t>
      </w:r>
    </w:p>
    <w:p w:rsidR="001F11A0" w:rsidRPr="008A1D7B" w:rsidRDefault="001F11A0" w:rsidP="00F13E56">
      <w:pPr>
        <w:pStyle w:val="NoSpacing"/>
        <w:rPr>
          <w:sz w:val="24"/>
          <w:szCs w:val="24"/>
        </w:rPr>
      </w:pPr>
    </w:p>
    <w:p w:rsidR="001F11A0" w:rsidRPr="008A1D7B" w:rsidRDefault="00941083" w:rsidP="00F13E56">
      <w:pPr>
        <w:pStyle w:val="NoSpacing"/>
        <w:jc w:val="center"/>
        <w:rPr>
          <w:sz w:val="24"/>
          <w:szCs w:val="24"/>
        </w:rPr>
      </w:pPr>
      <w:r w:rsidRPr="008A1D7B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Pr="008A1D7B">
        <w:rPr>
          <w:sz w:val="24"/>
          <w:szCs w:val="24"/>
        </w:rPr>
        <w:t xml:space="preserve"> </w:t>
      </w:r>
      <w:r w:rsidR="001F11A0" w:rsidRPr="008A1D7B">
        <w:rPr>
          <w:sz w:val="24"/>
          <w:szCs w:val="24"/>
        </w:rPr>
        <w:t>m.</w:t>
      </w:r>
      <w:r w:rsidR="00BB6A35" w:rsidRPr="008A1D7B">
        <w:rPr>
          <w:sz w:val="24"/>
          <w:szCs w:val="24"/>
        </w:rPr>
        <w:t xml:space="preserve"> </w:t>
      </w:r>
      <w:r w:rsidR="00C62082">
        <w:rPr>
          <w:sz w:val="24"/>
          <w:szCs w:val="24"/>
        </w:rPr>
        <w:t>rugpjūčio</w:t>
      </w:r>
      <w:r w:rsidR="00AA04E7">
        <w:rPr>
          <w:sz w:val="24"/>
          <w:szCs w:val="24"/>
        </w:rPr>
        <w:t xml:space="preserve">  </w:t>
      </w:r>
      <w:r w:rsidR="00D839E4">
        <w:rPr>
          <w:sz w:val="24"/>
          <w:szCs w:val="24"/>
        </w:rPr>
        <w:t xml:space="preserve">21 </w:t>
      </w:r>
      <w:bookmarkStart w:id="0" w:name="_GoBack"/>
      <w:bookmarkEnd w:id="0"/>
      <w:r w:rsidR="001F11A0" w:rsidRPr="008A1D7B">
        <w:rPr>
          <w:sz w:val="24"/>
          <w:szCs w:val="24"/>
        </w:rPr>
        <w:t>d. Nr.</w:t>
      </w:r>
      <w:r w:rsidR="00813D7D">
        <w:rPr>
          <w:sz w:val="24"/>
          <w:szCs w:val="24"/>
        </w:rPr>
        <w:t xml:space="preserve"> </w:t>
      </w:r>
      <w:r w:rsidR="004519DA">
        <w:rPr>
          <w:sz w:val="24"/>
          <w:szCs w:val="24"/>
        </w:rPr>
        <w:t>A-</w:t>
      </w:r>
      <w:r w:rsidR="00D839E4">
        <w:rPr>
          <w:sz w:val="24"/>
          <w:szCs w:val="24"/>
        </w:rPr>
        <w:t>876</w:t>
      </w:r>
    </w:p>
    <w:p w:rsidR="001F11A0" w:rsidRPr="008A1D7B" w:rsidRDefault="001F11A0" w:rsidP="00F13E56">
      <w:pPr>
        <w:pStyle w:val="NoSpacing"/>
        <w:jc w:val="center"/>
        <w:rPr>
          <w:sz w:val="24"/>
          <w:szCs w:val="24"/>
        </w:rPr>
      </w:pPr>
      <w:r w:rsidRPr="008A1D7B">
        <w:rPr>
          <w:sz w:val="24"/>
          <w:szCs w:val="24"/>
        </w:rPr>
        <w:t>Panevėžys</w:t>
      </w:r>
    </w:p>
    <w:p w:rsidR="001F11A0" w:rsidRPr="008A1D7B" w:rsidRDefault="001F11A0" w:rsidP="00F13E56">
      <w:pPr>
        <w:pStyle w:val="NoSpacing"/>
        <w:rPr>
          <w:sz w:val="24"/>
          <w:szCs w:val="24"/>
        </w:rPr>
      </w:pPr>
    </w:p>
    <w:p w:rsidR="00C62082" w:rsidRPr="00C62082" w:rsidRDefault="00C62082" w:rsidP="00C62082">
      <w:pPr>
        <w:suppressAutoHyphens w:val="0"/>
        <w:ind w:firstLine="720"/>
        <w:jc w:val="both"/>
        <w:rPr>
          <w:sz w:val="24"/>
          <w:szCs w:val="24"/>
          <w:lang w:eastAsia="lt-LT"/>
        </w:rPr>
      </w:pPr>
      <w:r w:rsidRPr="00C62082">
        <w:rPr>
          <w:sz w:val="24"/>
          <w:szCs w:val="24"/>
          <w:lang w:eastAsia="lt-LT"/>
        </w:rPr>
        <w:t xml:space="preserve">Vadovaudamasis Lietuvos Respublikos vietos savivaldos įstatymo 29 straipsnio 8 dalies 2 punktu, Lietuvos Respublikos miškų įstatymo 8 straipsnio 2 dalimi, Miškų priešgaisrinės apsaugos taisyklių, patvirtintų </w:t>
      </w:r>
      <w:r w:rsidR="0038090E">
        <w:rPr>
          <w:sz w:val="24"/>
          <w:szCs w:val="24"/>
          <w:lang w:eastAsia="lt-LT"/>
        </w:rPr>
        <w:t xml:space="preserve">Lietuvos Respublikos Vyriausybės </w:t>
      </w:r>
      <w:r w:rsidRPr="00C62082">
        <w:rPr>
          <w:sz w:val="24"/>
          <w:szCs w:val="24"/>
          <w:lang w:eastAsia="lt-LT"/>
        </w:rPr>
        <w:t xml:space="preserve">1995 m. balandžio 7 d. nutarimu Nr. 500 „Dėl Miškų priešgaisrinės apsaugos taisyklių patvirtinimo“, 12 punktu, Lankymosi miške taisyklių, patvirtintų Lietuvos Respublikos aplinkos ministro 2013 m. lapkričio 15 d. įsakymu Nr. D1-849 „Dėl lankymosi miške taisyklių patvirtinimo“, 8 ir 9 punktais bei atsižvelgdamas į VĮ  </w:t>
      </w:r>
      <w:r>
        <w:rPr>
          <w:sz w:val="24"/>
          <w:szCs w:val="24"/>
          <w:lang w:eastAsia="lt-LT"/>
        </w:rPr>
        <w:t>Panevėžio</w:t>
      </w:r>
      <w:r w:rsidRPr="00C62082">
        <w:rPr>
          <w:sz w:val="24"/>
          <w:szCs w:val="24"/>
          <w:lang w:eastAsia="lt-LT"/>
        </w:rPr>
        <w:t xml:space="preserve"> miškų urėdijos 2015-08-</w:t>
      </w:r>
      <w:r>
        <w:rPr>
          <w:sz w:val="24"/>
          <w:szCs w:val="24"/>
          <w:lang w:eastAsia="lt-LT"/>
        </w:rPr>
        <w:t>21</w:t>
      </w:r>
      <w:r w:rsidRPr="00C62082">
        <w:rPr>
          <w:sz w:val="24"/>
          <w:szCs w:val="24"/>
          <w:lang w:eastAsia="lt-LT"/>
        </w:rPr>
        <w:t xml:space="preserve"> raštą Nr.</w:t>
      </w:r>
      <w:r w:rsidR="009E14A9" w:rsidRPr="009E14A9">
        <w:rPr>
          <w:sz w:val="24"/>
          <w:szCs w:val="24"/>
          <w:lang w:eastAsia="lt-LT"/>
        </w:rPr>
        <w:t>SS-07-587</w:t>
      </w:r>
      <w:r w:rsidRPr="00C62082">
        <w:rPr>
          <w:sz w:val="24"/>
          <w:szCs w:val="24"/>
          <w:lang w:eastAsia="lt-LT"/>
        </w:rPr>
        <w:t>:</w:t>
      </w:r>
    </w:p>
    <w:p w:rsidR="00840EE7" w:rsidRPr="00840EE7" w:rsidRDefault="00C62082" w:rsidP="00840EE7">
      <w:pPr>
        <w:ind w:firstLine="720"/>
        <w:jc w:val="both"/>
        <w:rPr>
          <w:sz w:val="24"/>
          <w:szCs w:val="24"/>
          <w:lang w:eastAsia="lt-LT"/>
        </w:rPr>
      </w:pPr>
      <w:r w:rsidRPr="00C62082">
        <w:rPr>
          <w:sz w:val="24"/>
          <w:szCs w:val="24"/>
          <w:lang w:eastAsia="lt-LT"/>
        </w:rPr>
        <w:t xml:space="preserve">1. </w:t>
      </w:r>
      <w:r w:rsidR="00840EE7">
        <w:rPr>
          <w:sz w:val="24"/>
          <w:szCs w:val="24"/>
          <w:lang w:eastAsia="lt-LT"/>
        </w:rPr>
        <w:t xml:space="preserve">A p r i b o j u </w:t>
      </w:r>
      <w:r w:rsidR="00840EE7" w:rsidRPr="00840EE7">
        <w:rPr>
          <w:sz w:val="24"/>
          <w:szCs w:val="24"/>
          <w:lang w:eastAsia="lt-LT"/>
        </w:rPr>
        <w:t xml:space="preserve">fizinių asmenų lankymąsi </w:t>
      </w:r>
      <w:r w:rsidR="00840EE7">
        <w:rPr>
          <w:sz w:val="24"/>
          <w:szCs w:val="24"/>
          <w:lang w:eastAsia="lt-LT"/>
        </w:rPr>
        <w:t>Panevėžio</w:t>
      </w:r>
      <w:r w:rsidR="00840EE7" w:rsidRPr="00840EE7">
        <w:rPr>
          <w:sz w:val="24"/>
          <w:szCs w:val="24"/>
          <w:lang w:eastAsia="lt-LT"/>
        </w:rPr>
        <w:t xml:space="preserve"> rajono savivaldybės teritorijoje esančiuose miškuose, esant IV ir V miškų gaisringumo klasei. </w:t>
      </w:r>
    </w:p>
    <w:p w:rsidR="00840EE7" w:rsidRPr="00840EE7" w:rsidRDefault="00840EE7" w:rsidP="00840EE7">
      <w:pPr>
        <w:suppressAutoHyphens w:val="0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</w:t>
      </w:r>
      <w:r w:rsidRPr="00840EE7">
        <w:rPr>
          <w:sz w:val="24"/>
          <w:szCs w:val="24"/>
          <w:lang w:eastAsia="lt-LT"/>
        </w:rPr>
        <w:t xml:space="preserve">. P a v e d u įsakymo vykdymo kontrolę </w:t>
      </w:r>
      <w:r>
        <w:rPr>
          <w:sz w:val="24"/>
          <w:szCs w:val="24"/>
          <w:lang w:eastAsia="lt-LT"/>
        </w:rPr>
        <w:t>Panevėžio</w:t>
      </w:r>
      <w:r w:rsidRPr="00840EE7">
        <w:rPr>
          <w:sz w:val="24"/>
          <w:szCs w:val="24"/>
          <w:lang w:eastAsia="lt-LT"/>
        </w:rPr>
        <w:t xml:space="preserve"> miškų urėdijai.</w:t>
      </w:r>
    </w:p>
    <w:p w:rsidR="00AA04E7" w:rsidRDefault="00AA04E7">
      <w:pPr>
        <w:rPr>
          <w:sz w:val="24"/>
          <w:szCs w:val="24"/>
        </w:rPr>
      </w:pPr>
    </w:p>
    <w:p w:rsidR="00C62082" w:rsidRDefault="00C62082">
      <w:pPr>
        <w:rPr>
          <w:sz w:val="24"/>
          <w:szCs w:val="24"/>
        </w:rPr>
      </w:pPr>
    </w:p>
    <w:p w:rsidR="001F11A0" w:rsidRDefault="00824A74">
      <w:pPr>
        <w:rPr>
          <w:sz w:val="24"/>
          <w:szCs w:val="24"/>
        </w:rPr>
      </w:pPr>
      <w:r>
        <w:rPr>
          <w:sz w:val="24"/>
          <w:szCs w:val="24"/>
        </w:rPr>
        <w:t>Savivaldybės a</w:t>
      </w:r>
      <w:r w:rsidR="001F11A0">
        <w:rPr>
          <w:sz w:val="24"/>
          <w:szCs w:val="24"/>
        </w:rPr>
        <w:t>dministracijos direktorius</w:t>
      </w:r>
      <w:r w:rsidR="001F11A0">
        <w:rPr>
          <w:sz w:val="24"/>
          <w:szCs w:val="24"/>
        </w:rPr>
        <w:tab/>
      </w:r>
      <w:r w:rsidR="001F11A0">
        <w:rPr>
          <w:sz w:val="24"/>
          <w:szCs w:val="24"/>
        </w:rPr>
        <w:tab/>
      </w:r>
      <w:r w:rsidR="001F11A0">
        <w:rPr>
          <w:sz w:val="24"/>
          <w:szCs w:val="24"/>
        </w:rPr>
        <w:tab/>
      </w:r>
      <w:r w:rsidR="00692AA6">
        <w:rPr>
          <w:sz w:val="24"/>
          <w:szCs w:val="24"/>
        </w:rPr>
        <w:t xml:space="preserve">                          </w:t>
      </w:r>
      <w:r w:rsidR="00692AA6" w:rsidRPr="00692AA6">
        <w:rPr>
          <w:sz w:val="24"/>
          <w:szCs w:val="24"/>
        </w:rPr>
        <w:t>Eugenijus Lunskis</w:t>
      </w:r>
      <w:r w:rsidR="00692AA6">
        <w:rPr>
          <w:sz w:val="24"/>
          <w:szCs w:val="24"/>
        </w:rPr>
        <w:t xml:space="preserve"> </w:t>
      </w:r>
      <w:r w:rsidR="001F11A0">
        <w:rPr>
          <w:sz w:val="24"/>
          <w:szCs w:val="24"/>
        </w:rPr>
        <w:tab/>
      </w:r>
      <w:r w:rsidR="001F11A0">
        <w:rPr>
          <w:sz w:val="24"/>
          <w:szCs w:val="24"/>
        </w:rPr>
        <w:tab/>
      </w:r>
      <w:r w:rsidR="001F11A0">
        <w:rPr>
          <w:sz w:val="24"/>
          <w:szCs w:val="24"/>
        </w:rPr>
        <w:tab/>
      </w:r>
    </w:p>
    <w:p w:rsidR="001F11A0" w:rsidRDefault="001F11A0">
      <w:pPr>
        <w:rPr>
          <w:sz w:val="24"/>
          <w:szCs w:val="24"/>
        </w:rPr>
      </w:pPr>
    </w:p>
    <w:p w:rsidR="001F11A0" w:rsidRDefault="001F11A0">
      <w:pPr>
        <w:rPr>
          <w:sz w:val="24"/>
        </w:rPr>
      </w:pPr>
    </w:p>
    <w:p w:rsidR="001F11A0" w:rsidRDefault="001F11A0">
      <w:pPr>
        <w:rPr>
          <w:sz w:val="24"/>
        </w:rPr>
      </w:pPr>
    </w:p>
    <w:p w:rsidR="001F11A0" w:rsidRDefault="001F11A0">
      <w:pPr>
        <w:rPr>
          <w:sz w:val="24"/>
        </w:rPr>
      </w:pPr>
    </w:p>
    <w:p w:rsidR="001F11A0" w:rsidRDefault="001F11A0">
      <w:pPr>
        <w:rPr>
          <w:sz w:val="24"/>
        </w:rPr>
      </w:pPr>
    </w:p>
    <w:p w:rsidR="001F11A0" w:rsidRDefault="001F11A0">
      <w:pPr>
        <w:rPr>
          <w:sz w:val="24"/>
        </w:rPr>
      </w:pPr>
    </w:p>
    <w:p w:rsidR="001F11A0" w:rsidRDefault="001F11A0">
      <w:pPr>
        <w:rPr>
          <w:sz w:val="24"/>
        </w:rPr>
      </w:pPr>
    </w:p>
    <w:p w:rsidR="001F11A0" w:rsidRDefault="001F11A0">
      <w:pPr>
        <w:rPr>
          <w:sz w:val="24"/>
        </w:rPr>
      </w:pPr>
    </w:p>
    <w:p w:rsidR="00941083" w:rsidRDefault="00941083">
      <w:pPr>
        <w:rPr>
          <w:sz w:val="24"/>
        </w:rPr>
      </w:pPr>
    </w:p>
    <w:p w:rsidR="00941083" w:rsidRDefault="00941083">
      <w:pPr>
        <w:rPr>
          <w:sz w:val="24"/>
        </w:rPr>
      </w:pPr>
    </w:p>
    <w:p w:rsidR="00824A74" w:rsidRDefault="00824A74">
      <w:pPr>
        <w:rPr>
          <w:sz w:val="24"/>
        </w:rPr>
      </w:pPr>
    </w:p>
    <w:p w:rsidR="00824A74" w:rsidRDefault="00824A74">
      <w:pPr>
        <w:rPr>
          <w:sz w:val="24"/>
        </w:rPr>
      </w:pPr>
    </w:p>
    <w:p w:rsidR="00941083" w:rsidRDefault="00941083">
      <w:pPr>
        <w:rPr>
          <w:sz w:val="24"/>
        </w:rPr>
      </w:pPr>
    </w:p>
    <w:p w:rsidR="00C62082" w:rsidRDefault="00C62082">
      <w:pPr>
        <w:rPr>
          <w:sz w:val="24"/>
        </w:rPr>
      </w:pPr>
    </w:p>
    <w:p w:rsidR="00C62082" w:rsidRDefault="00C62082">
      <w:pPr>
        <w:rPr>
          <w:sz w:val="24"/>
        </w:rPr>
      </w:pPr>
    </w:p>
    <w:p w:rsidR="00C62082" w:rsidRDefault="00C62082">
      <w:pPr>
        <w:rPr>
          <w:sz w:val="24"/>
        </w:rPr>
      </w:pPr>
    </w:p>
    <w:p w:rsidR="00C62082" w:rsidRDefault="00C62082">
      <w:pPr>
        <w:rPr>
          <w:sz w:val="24"/>
        </w:rPr>
      </w:pPr>
    </w:p>
    <w:p w:rsidR="00C62082" w:rsidRDefault="00C62082">
      <w:pPr>
        <w:rPr>
          <w:sz w:val="24"/>
        </w:rPr>
      </w:pPr>
    </w:p>
    <w:p w:rsidR="00C62082" w:rsidRDefault="00C62082">
      <w:pPr>
        <w:rPr>
          <w:sz w:val="24"/>
        </w:rPr>
      </w:pPr>
    </w:p>
    <w:p w:rsidR="00C62082" w:rsidRDefault="00C62082">
      <w:pPr>
        <w:rPr>
          <w:sz w:val="24"/>
        </w:rPr>
      </w:pPr>
    </w:p>
    <w:p w:rsidR="00C62082" w:rsidRDefault="00C62082">
      <w:pPr>
        <w:rPr>
          <w:sz w:val="24"/>
        </w:rPr>
      </w:pPr>
    </w:p>
    <w:p w:rsidR="004A2881" w:rsidRDefault="004A2881">
      <w:pPr>
        <w:rPr>
          <w:sz w:val="24"/>
        </w:rPr>
      </w:pPr>
    </w:p>
    <w:p w:rsidR="001F11A0" w:rsidRDefault="001F11A0"/>
    <w:sectPr w:rsidR="001F11A0">
      <w:footerReference w:type="default" r:id="rId7"/>
      <w:headerReference w:type="first" r:id="rId8"/>
      <w:pgSz w:w="11906" w:h="16820"/>
      <w:pgMar w:top="1134" w:right="737" w:bottom="1134" w:left="1701" w:header="567" w:footer="1055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A0F" w:rsidRDefault="00DA4A0F">
      <w:r>
        <w:separator/>
      </w:r>
    </w:p>
  </w:endnote>
  <w:endnote w:type="continuationSeparator" w:id="0">
    <w:p w:rsidR="00DA4A0F" w:rsidRDefault="00DA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1A0" w:rsidRDefault="001F11A0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A0F" w:rsidRDefault="00DA4A0F">
      <w:r>
        <w:separator/>
      </w:r>
    </w:p>
  </w:footnote>
  <w:footnote w:type="continuationSeparator" w:id="0">
    <w:p w:rsidR="00DA4A0F" w:rsidRDefault="00DA4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1A0" w:rsidRDefault="00DA4A0F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pt;height:50.8pt" filled="t">
          <v:fill color2="black"/>
          <v:imagedata r:id="rId1" o:title=""/>
        </v:shape>
      </w:pict>
    </w:r>
  </w:p>
  <w:p w:rsidR="001F11A0" w:rsidRDefault="001F11A0">
    <w:pPr>
      <w:pStyle w:val="Header"/>
      <w:jc w:val="center"/>
    </w:pPr>
  </w:p>
  <w:p w:rsidR="001F11A0" w:rsidRDefault="001F11A0">
    <w:pPr>
      <w:pStyle w:val="Header"/>
      <w:jc w:val="center"/>
    </w:pPr>
  </w:p>
  <w:p w:rsidR="001F11A0" w:rsidRDefault="001F11A0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1F11A0" w:rsidRDefault="001F11A0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1F11A0" w:rsidRDefault="001F11A0">
    <w:pPr>
      <w:pStyle w:val="Header"/>
      <w:jc w:val="center"/>
      <w:rPr>
        <w:b/>
        <w:sz w:val="28"/>
      </w:rPr>
    </w:pPr>
  </w:p>
  <w:p w:rsidR="001F11A0" w:rsidRDefault="001F11A0">
    <w:pPr>
      <w:pStyle w:val="Header"/>
      <w:jc w:val="center"/>
    </w:pPr>
    <w:r>
      <w:rPr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05B"/>
    <w:rsid w:val="00041518"/>
    <w:rsid w:val="00095477"/>
    <w:rsid w:val="000F6976"/>
    <w:rsid w:val="00193FF1"/>
    <w:rsid w:val="001F11A0"/>
    <w:rsid w:val="00203A71"/>
    <w:rsid w:val="00270719"/>
    <w:rsid w:val="00281A2D"/>
    <w:rsid w:val="002E2897"/>
    <w:rsid w:val="002E6821"/>
    <w:rsid w:val="00306D45"/>
    <w:rsid w:val="00315957"/>
    <w:rsid w:val="0032361C"/>
    <w:rsid w:val="00333953"/>
    <w:rsid w:val="0034605B"/>
    <w:rsid w:val="00375C44"/>
    <w:rsid w:val="0038090E"/>
    <w:rsid w:val="003D4CD3"/>
    <w:rsid w:val="00410512"/>
    <w:rsid w:val="00420655"/>
    <w:rsid w:val="00436954"/>
    <w:rsid w:val="004519DA"/>
    <w:rsid w:val="0046738A"/>
    <w:rsid w:val="004A01BB"/>
    <w:rsid w:val="004A13A2"/>
    <w:rsid w:val="004A2881"/>
    <w:rsid w:val="004F0A20"/>
    <w:rsid w:val="004F6F09"/>
    <w:rsid w:val="00546A31"/>
    <w:rsid w:val="00547D7D"/>
    <w:rsid w:val="00644CBC"/>
    <w:rsid w:val="00687927"/>
    <w:rsid w:val="00692AA6"/>
    <w:rsid w:val="006E6978"/>
    <w:rsid w:val="007464CB"/>
    <w:rsid w:val="0075316D"/>
    <w:rsid w:val="00764ECB"/>
    <w:rsid w:val="00765BCE"/>
    <w:rsid w:val="007908FB"/>
    <w:rsid w:val="0079107A"/>
    <w:rsid w:val="007A0A02"/>
    <w:rsid w:val="00813D7D"/>
    <w:rsid w:val="00816C13"/>
    <w:rsid w:val="00824A74"/>
    <w:rsid w:val="00837FA2"/>
    <w:rsid w:val="00840EE7"/>
    <w:rsid w:val="008601C6"/>
    <w:rsid w:val="00880D24"/>
    <w:rsid w:val="008A1D7B"/>
    <w:rsid w:val="008B551F"/>
    <w:rsid w:val="00925E46"/>
    <w:rsid w:val="0093346A"/>
    <w:rsid w:val="00933C3B"/>
    <w:rsid w:val="00941083"/>
    <w:rsid w:val="009519B9"/>
    <w:rsid w:val="00980AA4"/>
    <w:rsid w:val="0098634A"/>
    <w:rsid w:val="00986A9D"/>
    <w:rsid w:val="009A6A7D"/>
    <w:rsid w:val="009C0889"/>
    <w:rsid w:val="009E14A9"/>
    <w:rsid w:val="00A76C43"/>
    <w:rsid w:val="00A909BD"/>
    <w:rsid w:val="00AA04E7"/>
    <w:rsid w:val="00B832E8"/>
    <w:rsid w:val="00B85C92"/>
    <w:rsid w:val="00B97F75"/>
    <w:rsid w:val="00BA2BFE"/>
    <w:rsid w:val="00BB6A35"/>
    <w:rsid w:val="00BD4954"/>
    <w:rsid w:val="00C62082"/>
    <w:rsid w:val="00CA5892"/>
    <w:rsid w:val="00D00F9B"/>
    <w:rsid w:val="00D24296"/>
    <w:rsid w:val="00D27293"/>
    <w:rsid w:val="00D30E4E"/>
    <w:rsid w:val="00D42C5E"/>
    <w:rsid w:val="00D839E4"/>
    <w:rsid w:val="00D964D6"/>
    <w:rsid w:val="00DA4A0F"/>
    <w:rsid w:val="00E6694F"/>
    <w:rsid w:val="00E72F69"/>
    <w:rsid w:val="00F11E25"/>
    <w:rsid w:val="00F13E56"/>
    <w:rsid w:val="00F359F0"/>
    <w:rsid w:val="00F6465A"/>
    <w:rsid w:val="00FB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hint="default"/>
      <w:color w:val="auto"/>
    </w:rPr>
  </w:style>
  <w:style w:type="character" w:customStyle="1" w:styleId="WW8Num8z2">
    <w:name w:val="WW8Num8z2"/>
    <w:rPr>
      <w:rFonts w:hint="default"/>
      <w:color w:val="3366FF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1D7B"/>
    <w:pPr>
      <w:suppressAutoHyphens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hint="default"/>
      <w:color w:val="auto"/>
    </w:rPr>
  </w:style>
  <w:style w:type="character" w:customStyle="1" w:styleId="WW8Num8z2">
    <w:name w:val="WW8Num8z2"/>
    <w:rPr>
      <w:rFonts w:hint="default"/>
      <w:color w:val="3366FF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1D7B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Direktoriaus%20isakymai\Direktoriaus%20isakymas%20-%20pvz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 - pvz</Template>
  <TotalTime>18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2015-08-21T12:02:00Z</cp:lastPrinted>
  <dcterms:created xsi:type="dcterms:W3CDTF">2015-08-21T11:56:00Z</dcterms:created>
  <dcterms:modified xsi:type="dcterms:W3CDTF">2015-08-21T12:22:00Z</dcterms:modified>
</cp:coreProperties>
</file>