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64"/>
        <w:gridCol w:w="437"/>
        <w:gridCol w:w="7138"/>
        <w:gridCol w:w="35"/>
        <w:gridCol w:w="20"/>
      </w:tblGrid>
      <w:tr w:rsidR="003B666B">
        <w:trPr>
          <w:gridAfter w:val="1"/>
          <w:wAfter w:w="20" w:type="dxa"/>
          <w:trHeight w:hRule="exact" w:val="1773"/>
        </w:trPr>
        <w:tc>
          <w:tcPr>
            <w:tcW w:w="9865" w:type="dxa"/>
            <w:gridSpan w:val="4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4" w:lineRule="exact"/>
              <w:ind w:left="898"/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Finansinės paramos suteikimo </w:t>
            </w:r>
          </w:p>
          <w:p w:rsidR="003B666B" w:rsidRDefault="003B666B">
            <w:pPr>
              <w:shd w:val="clear" w:color="auto" w:fill="FFFFFF"/>
              <w:snapToGrid w:val="0"/>
              <w:spacing w:line="274" w:lineRule="exact"/>
              <w:ind w:left="89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ūkio subjektams tvarkos aprašo</w:t>
            </w:r>
          </w:p>
          <w:p w:rsidR="003B666B" w:rsidRDefault="003B666B">
            <w:pPr>
              <w:shd w:val="clear" w:color="auto" w:fill="FFFFFF"/>
              <w:spacing w:line="274" w:lineRule="exact"/>
              <w:ind w:left="898" w:right="24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</w:t>
            </w:r>
            <w:r w:rsidR="002D036C">
              <w:rPr>
                <w:sz w:val="24"/>
                <w:szCs w:val="24"/>
                <w:lang w:val="lt-LT"/>
              </w:rPr>
              <w:t xml:space="preserve">                               </w:t>
            </w:r>
            <w:r>
              <w:rPr>
                <w:sz w:val="24"/>
                <w:szCs w:val="24"/>
                <w:lang w:val="lt-LT"/>
              </w:rPr>
              <w:t>2 priedas</w:t>
            </w:r>
          </w:p>
          <w:p w:rsidR="003B666B" w:rsidRDefault="003B666B">
            <w:pPr>
              <w:shd w:val="clear" w:color="auto" w:fill="FFFFFF"/>
              <w:spacing w:line="274" w:lineRule="exact"/>
              <w:ind w:left="898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3B666B" w:rsidRDefault="003B666B">
            <w:pPr>
              <w:shd w:val="clear" w:color="auto" w:fill="FFFFFF"/>
              <w:spacing w:line="274" w:lineRule="exact"/>
              <w:ind w:left="898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FINANSINĖS PARAMOS GAVĖJO ANKETA</w:t>
            </w:r>
          </w:p>
          <w:p w:rsidR="003B666B" w:rsidRDefault="003B666B">
            <w:pPr>
              <w:shd w:val="clear" w:color="auto" w:fill="FFFFFF"/>
              <w:spacing w:line="274" w:lineRule="exact"/>
              <w:ind w:left="89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(Finansinei paramai gauti iš Panevėžio rajono smulkaus ir vidutinio verslo rėmimo lėšų)</w:t>
            </w:r>
          </w:p>
          <w:p w:rsidR="003B666B" w:rsidRDefault="003B666B">
            <w:pPr>
              <w:shd w:val="clear" w:color="auto" w:fill="FFFFFF"/>
              <w:ind w:left="898"/>
              <w:rPr>
                <w:b/>
                <w:bCs/>
                <w:sz w:val="24"/>
                <w:szCs w:val="24"/>
                <w:lang w:val="lt-LT"/>
              </w:rPr>
            </w:pPr>
          </w:p>
          <w:p w:rsidR="003B666B" w:rsidRDefault="003B666B">
            <w:pPr>
              <w:shd w:val="clear" w:color="auto" w:fill="FFFFFF"/>
              <w:ind w:left="898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                   </w:t>
            </w: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97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8" w:lineRule="exact"/>
              <w:ind w:right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Įmonės  pavadinimas</w:t>
            </w:r>
          </w:p>
        </w:tc>
        <w:tc>
          <w:tcPr>
            <w:tcW w:w="7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8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pacing w:val="-2"/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411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7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8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318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Kodas</w:t>
            </w:r>
          </w:p>
        </w:tc>
        <w:tc>
          <w:tcPr>
            <w:tcW w:w="7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3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pacing w:val="-3"/>
                <w:sz w:val="22"/>
                <w:szCs w:val="22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841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8" w:lineRule="exact"/>
              <w:ind w:right="317"/>
              <w:rPr>
                <w:spacing w:val="-3"/>
                <w:sz w:val="22"/>
                <w:szCs w:val="22"/>
                <w:lang w:val="lt-LT"/>
              </w:rPr>
            </w:pPr>
            <w:r>
              <w:rPr>
                <w:spacing w:val="-3"/>
                <w:sz w:val="22"/>
                <w:szCs w:val="22"/>
                <w:lang w:val="lt-LT"/>
              </w:rPr>
              <w:t>Atsiskaitomosios</w:t>
            </w:r>
          </w:p>
          <w:p w:rsidR="003B666B" w:rsidRDefault="003B666B">
            <w:pPr>
              <w:shd w:val="clear" w:color="auto" w:fill="FFFFFF"/>
              <w:tabs>
                <w:tab w:val="left" w:pos="1945"/>
              </w:tabs>
              <w:spacing w:line="278" w:lineRule="exact"/>
              <w:ind w:right="1"/>
              <w:rPr>
                <w:spacing w:val="-3"/>
                <w:sz w:val="22"/>
                <w:szCs w:val="22"/>
                <w:lang w:val="lt-LT"/>
              </w:rPr>
            </w:pPr>
            <w:r>
              <w:rPr>
                <w:spacing w:val="-3"/>
                <w:sz w:val="22"/>
                <w:szCs w:val="22"/>
                <w:lang w:val="lt-LT"/>
              </w:rPr>
              <w:t>sąskaitos Nr., banko pavadinimas ir kodas</w:t>
            </w:r>
          </w:p>
        </w:tc>
        <w:tc>
          <w:tcPr>
            <w:tcW w:w="7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8"/>
        </w:trPr>
        <w:tc>
          <w:tcPr>
            <w:tcW w:w="2026" w:type="dxa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313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Telefonas (-ai)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8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07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4" w:lineRule="exact"/>
              <w:ind w:right="88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Elektroninio pašto adresas 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8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1017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Lietuvos Respublikos juridinių asmenų registro išduotas prieigos raktas elektroninio sertifikato išrašo peržiūrai 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3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pacing w:val="-2"/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74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Įmonės įkūrimo data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rPr>
          <w:gridAfter w:val="1"/>
          <w:wAfter w:w="20" w:type="dxa"/>
          <w:trHeight w:hRule="exact" w:val="283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420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8" w:lineRule="exact"/>
              <w:ind w:right="-7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Darbuotojų skaičius iš viso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 w:rsidRPr="00555FE3">
        <w:tblPrEx>
          <w:tblCellMar>
            <w:left w:w="40" w:type="dxa"/>
            <w:right w:w="40" w:type="dxa"/>
          </w:tblCellMar>
        </w:tblPrEx>
        <w:trPr>
          <w:trHeight w:hRule="exact" w:val="843"/>
        </w:trPr>
        <w:tc>
          <w:tcPr>
            <w:tcW w:w="2727" w:type="dxa"/>
            <w:gridSpan w:val="3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8" w:lineRule="exact"/>
              <w:ind w:right="-7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Darbuotojų skaičius, deklaravusių gyvenamąją vietą Panevėžio rajone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Pr="00555FE3" w:rsidRDefault="003B666B">
            <w:pPr>
              <w:shd w:val="clear" w:color="auto" w:fill="FFFFFF"/>
              <w:snapToGrid w:val="0"/>
              <w:rPr>
                <w:lang w:val="lt-LT"/>
              </w:rPr>
            </w:pPr>
          </w:p>
        </w:tc>
      </w:tr>
      <w:tr w:rsidR="003B666B">
        <w:trPr>
          <w:gridAfter w:val="1"/>
          <w:wAfter w:w="20" w:type="dxa"/>
          <w:trHeight w:hRule="exact" w:val="259"/>
        </w:trPr>
        <w:tc>
          <w:tcPr>
            <w:tcW w:w="2727" w:type="dxa"/>
            <w:gridSpan w:val="3"/>
            <w:shd w:val="clear" w:color="auto" w:fill="FFFFFF"/>
          </w:tcPr>
          <w:p w:rsidR="003B666B" w:rsidRPr="00555FE3" w:rsidRDefault="003B666B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Pr="00555FE3" w:rsidRDefault="003B666B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57"/>
        </w:trPr>
        <w:tc>
          <w:tcPr>
            <w:tcW w:w="2727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4" w:lineRule="exac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Vykdomos veiklos adresas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 w:rsidRPr="00555FE3">
        <w:trPr>
          <w:gridAfter w:val="1"/>
          <w:wAfter w:w="20" w:type="dxa"/>
          <w:trHeight w:hRule="exact" w:val="879"/>
        </w:trPr>
        <w:tc>
          <w:tcPr>
            <w:tcW w:w="98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B666B" w:rsidRDefault="003B666B" w:rsidP="002D036C">
            <w:pPr>
              <w:shd w:val="clear" w:color="auto" w:fill="FFFFFF"/>
              <w:snapToGrid w:val="0"/>
              <w:spacing w:line="278" w:lineRule="exact"/>
              <w:ind w:right="360"/>
              <w:jc w:val="both"/>
              <w:rPr>
                <w:spacing w:val="-7"/>
                <w:sz w:val="24"/>
                <w:szCs w:val="24"/>
                <w:lang w:val="lt-LT"/>
              </w:rPr>
            </w:pPr>
            <w:r>
              <w:rPr>
                <w:spacing w:val="-7"/>
                <w:sz w:val="24"/>
                <w:szCs w:val="24"/>
                <w:lang w:val="lt-LT"/>
              </w:rPr>
              <w:t>Nurodykite, kokiai (-ioms) veiklai (-oms) plėtoti Paramos gavėjas prašo finansinės paramos iš Panevėžio rajono smulkaus ir vidutinio verslo rėmimo lėšų ir veiklos rūšies kodą pagal Ekonominės veiklos rūšių klasifikatorių (EVRK)</w:t>
            </w:r>
          </w:p>
        </w:tc>
        <w:tc>
          <w:tcPr>
            <w:tcW w:w="35" w:type="dxa"/>
            <w:shd w:val="clear" w:color="auto" w:fill="auto"/>
          </w:tcPr>
          <w:p w:rsidR="003B666B" w:rsidRPr="00555FE3" w:rsidRDefault="003B666B">
            <w:pPr>
              <w:snapToGrid w:val="0"/>
              <w:rPr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466"/>
        </w:trPr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Pr="00555FE3" w:rsidRDefault="003B666B">
            <w:pPr>
              <w:shd w:val="clear" w:color="auto" w:fill="FFFFFF"/>
              <w:snapToGrid w:val="0"/>
              <w:rPr>
                <w:lang w:val="lt-LT"/>
              </w:rPr>
            </w:pPr>
          </w:p>
        </w:tc>
      </w:tr>
      <w:tr w:rsidR="003B666B">
        <w:trPr>
          <w:gridAfter w:val="1"/>
          <w:wAfter w:w="20" w:type="dxa"/>
          <w:trHeight w:hRule="exact" w:val="476"/>
        </w:trPr>
        <w:tc>
          <w:tcPr>
            <w:tcW w:w="9865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ind w:left="1464"/>
              <w:rPr>
                <w:b/>
                <w:bCs/>
                <w:spacing w:val="-1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1"/>
                <w:sz w:val="24"/>
                <w:szCs w:val="24"/>
                <w:lang w:val="lt-LT"/>
              </w:rPr>
              <w:t>Tvirtinu, kad visi šioje anketoje pateikti duomenys yra teisingi</w:t>
            </w:r>
          </w:p>
        </w:tc>
        <w:tc>
          <w:tcPr>
            <w:tcW w:w="35" w:type="dxa"/>
            <w:shd w:val="clear" w:color="auto" w:fill="auto"/>
          </w:tcPr>
          <w:p w:rsidR="003B666B" w:rsidRDefault="003B666B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57"/>
        </w:trPr>
        <w:tc>
          <w:tcPr>
            <w:tcW w:w="2290" w:type="dxa"/>
            <w:gridSpan w:val="2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274" w:lineRule="exact"/>
              <w:ind w:right="63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Anketos užpildymo data</w:t>
            </w: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84"/>
        </w:trPr>
        <w:tc>
          <w:tcPr>
            <w:tcW w:w="2290" w:type="dxa"/>
            <w:gridSpan w:val="2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spacing w:line="576" w:lineRule="exact"/>
              <w:ind w:right="40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Vardas, pavardė </w:t>
            </w: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</w:pPr>
          </w:p>
        </w:tc>
      </w:tr>
      <w:tr w:rsidR="003B666B">
        <w:tblPrEx>
          <w:tblCellMar>
            <w:left w:w="40" w:type="dxa"/>
            <w:right w:w="40" w:type="dxa"/>
          </w:tblCellMar>
        </w:tblPrEx>
        <w:trPr>
          <w:trHeight w:hRule="exact" w:val="540"/>
        </w:trPr>
        <w:tc>
          <w:tcPr>
            <w:tcW w:w="2290" w:type="dxa"/>
            <w:gridSpan w:val="2"/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666B" w:rsidRDefault="003B666B">
            <w:pPr>
              <w:shd w:val="clear" w:color="auto" w:fill="FFFFFF"/>
              <w:snapToGrid w:val="0"/>
              <w:ind w:left="368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V.</w:t>
            </w:r>
          </w:p>
        </w:tc>
      </w:tr>
    </w:tbl>
    <w:p w:rsidR="003B666B" w:rsidRDefault="003B666B"/>
    <w:sectPr w:rsidR="003B666B">
      <w:pgSz w:w="12240" w:h="15840"/>
      <w:pgMar w:top="934" w:right="617" w:bottom="360" w:left="175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6C"/>
    <w:rsid w:val="002D036C"/>
    <w:rsid w:val="003B666B"/>
    <w:rsid w:val="005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4ADA1485-4D43-4659-95A6-4CEBB05C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Microsoft Word - 2008_02_14_B1-10 priedas.doc</vt:lpstr>
      <vt:lpstr>Microsoft Word - 2008_02_14_B1-10 priedas.doc</vt:lpstr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- 2008_02_14_B1-10 priedas.doc</dc:title>
  <dc:subject/>
  <dc:creator>Svetlana J.</dc:creator>
  <cp:keywords/>
  <cp:lastModifiedBy>Visvaldas Beinaras</cp:lastModifiedBy>
  <cp:revision>2</cp:revision>
  <cp:lastPrinted>2011-04-13T12:14:00Z</cp:lastPrinted>
  <dcterms:created xsi:type="dcterms:W3CDTF">2015-11-03T14:05:00Z</dcterms:created>
  <dcterms:modified xsi:type="dcterms:W3CDTF">2015-11-03T14:05:00Z</dcterms:modified>
</cp:coreProperties>
</file>