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11" w:rsidRDefault="004A637E" w:rsidP="004A637E">
      <w:pP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5" o:title=""/>
          </v:shape>
          <o:OLEObject Type="Embed" ProgID="PI3.Image" ShapeID="_x0000_i1025" DrawAspect="Content" ObjectID="_1496757880" r:id="rId6"/>
        </w:object>
      </w:r>
    </w:p>
    <w:p w:rsidR="006C7E11" w:rsidRDefault="006C7E11">
      <w:pPr>
        <w:jc w:val="center"/>
      </w:pPr>
    </w:p>
    <w:p w:rsidR="006C7E11" w:rsidRDefault="006C7E11">
      <w:pPr>
        <w:pStyle w:val="BodyText"/>
      </w:pPr>
      <w:r>
        <w:t>PANEVĖŽIO RAJONO SAVIVALDYBĖS ADMINISTRACIJOS DIREKTORIUS</w:t>
      </w:r>
    </w:p>
    <w:p w:rsidR="006C7E11" w:rsidRPr="00E45728" w:rsidRDefault="006C7E11">
      <w:pPr>
        <w:jc w:val="center"/>
        <w:rPr>
          <w:rFonts w:ascii="Times New Roman" w:hAnsi="Times New Roman"/>
          <w:b/>
          <w:szCs w:val="24"/>
        </w:rPr>
      </w:pPr>
    </w:p>
    <w:p w:rsidR="006C7E11" w:rsidRPr="00B96EF9" w:rsidRDefault="006C7E11">
      <w:pPr>
        <w:jc w:val="center"/>
        <w:rPr>
          <w:rFonts w:ascii="Times New Roman" w:hAnsi="Times New Roman"/>
          <w:b/>
          <w:sz w:val="28"/>
          <w:szCs w:val="28"/>
        </w:rPr>
      </w:pPr>
      <w:r w:rsidRPr="00B96EF9">
        <w:rPr>
          <w:rFonts w:ascii="Times New Roman" w:hAnsi="Times New Roman"/>
          <w:b/>
          <w:sz w:val="28"/>
          <w:szCs w:val="28"/>
        </w:rPr>
        <w:t>ĮSAKYMAS</w:t>
      </w:r>
    </w:p>
    <w:p w:rsidR="006C7E11" w:rsidRDefault="003D2F74">
      <w:pPr>
        <w:jc w:val="center"/>
        <w:rPr>
          <w:rFonts w:ascii="Times New Roman" w:hAnsi="Times New Roman"/>
          <w:b/>
        </w:rPr>
      </w:pPr>
      <w:r>
        <w:rPr>
          <w:rFonts w:ascii="Times New Roman" w:hAnsi="Times New Roman"/>
          <w:b/>
        </w:rPr>
        <w:t xml:space="preserve">DĖL </w:t>
      </w:r>
      <w:r w:rsidR="00395F57">
        <w:rPr>
          <w:rFonts w:ascii="Times New Roman" w:hAnsi="Times New Roman"/>
          <w:b/>
        </w:rPr>
        <w:t>ASMENS SPECIALIŲJŲ POREIKIŲ LYGIO NUSTATYMO</w:t>
      </w:r>
      <w:r w:rsidR="001E1AF8">
        <w:rPr>
          <w:rFonts w:ascii="Times New Roman" w:hAnsi="Times New Roman"/>
          <w:b/>
        </w:rPr>
        <w:t xml:space="preserve"> KOMISIJOS SUDARYMO</w:t>
      </w:r>
      <w:r w:rsidR="00734757">
        <w:rPr>
          <w:rFonts w:ascii="Times New Roman" w:hAnsi="Times New Roman"/>
          <w:b/>
        </w:rPr>
        <w:t xml:space="preserve"> IR </w:t>
      </w:r>
      <w:r w:rsidR="00E23E00">
        <w:rPr>
          <w:rFonts w:ascii="Times New Roman" w:hAnsi="Times New Roman"/>
          <w:b/>
        </w:rPr>
        <w:t xml:space="preserve">KOMISIJOS </w:t>
      </w:r>
      <w:r w:rsidR="00734757">
        <w:rPr>
          <w:rFonts w:ascii="Times New Roman" w:hAnsi="Times New Roman"/>
          <w:b/>
        </w:rPr>
        <w:t>NUOSTATŲ PATVIRTINIMO</w:t>
      </w:r>
    </w:p>
    <w:p w:rsidR="006C7E11" w:rsidRPr="00877A22" w:rsidRDefault="006C7E11">
      <w:pPr>
        <w:jc w:val="center"/>
        <w:rPr>
          <w:rFonts w:ascii="Times New Roman" w:hAnsi="Times New Roman"/>
          <w:b/>
          <w:szCs w:val="24"/>
        </w:rPr>
      </w:pPr>
    </w:p>
    <w:p w:rsidR="006C7E11" w:rsidRDefault="006C7E11">
      <w:pPr>
        <w:jc w:val="center"/>
        <w:rPr>
          <w:rFonts w:ascii="Times New Roman" w:hAnsi="Times New Roman"/>
        </w:rPr>
      </w:pPr>
      <w:r>
        <w:rPr>
          <w:rFonts w:ascii="Times New Roman" w:hAnsi="Times New Roman"/>
        </w:rPr>
        <w:t>20</w:t>
      </w:r>
      <w:r w:rsidR="003D2F74">
        <w:rPr>
          <w:rFonts w:ascii="Times New Roman" w:hAnsi="Times New Roman"/>
        </w:rPr>
        <w:t>1</w:t>
      </w:r>
      <w:r w:rsidR="00A87B6A">
        <w:rPr>
          <w:rFonts w:ascii="Times New Roman" w:hAnsi="Times New Roman"/>
        </w:rPr>
        <w:t>5</w:t>
      </w:r>
      <w:r>
        <w:rPr>
          <w:rFonts w:ascii="Times New Roman" w:hAnsi="Times New Roman"/>
        </w:rPr>
        <w:t xml:space="preserve"> m.</w:t>
      </w:r>
      <w:r w:rsidR="00F8259C">
        <w:rPr>
          <w:rFonts w:ascii="Times New Roman" w:hAnsi="Times New Roman"/>
        </w:rPr>
        <w:t xml:space="preserve"> </w:t>
      </w:r>
      <w:r w:rsidR="00645F27">
        <w:rPr>
          <w:rFonts w:ascii="Times New Roman" w:hAnsi="Times New Roman"/>
        </w:rPr>
        <w:t>birželio</w:t>
      </w:r>
      <w:r w:rsidR="00F8259C">
        <w:rPr>
          <w:rFonts w:ascii="Times New Roman" w:hAnsi="Times New Roman"/>
        </w:rPr>
        <w:t xml:space="preserve"> </w:t>
      </w:r>
      <w:r w:rsidR="004A637E">
        <w:rPr>
          <w:rFonts w:ascii="Times New Roman" w:hAnsi="Times New Roman"/>
        </w:rPr>
        <w:t xml:space="preserve"> </w:t>
      </w:r>
      <w:r w:rsidR="007D26E1">
        <w:rPr>
          <w:rFonts w:ascii="Times New Roman" w:hAnsi="Times New Roman"/>
        </w:rPr>
        <w:t>25</w:t>
      </w:r>
      <w:r>
        <w:rPr>
          <w:rFonts w:ascii="Times New Roman" w:hAnsi="Times New Roman"/>
        </w:rPr>
        <w:t xml:space="preserve"> d. Nr. </w:t>
      </w:r>
      <w:r w:rsidR="007D26E1">
        <w:rPr>
          <w:rFonts w:ascii="Times New Roman" w:hAnsi="Times New Roman"/>
        </w:rPr>
        <w:t>A-715</w:t>
      </w:r>
    </w:p>
    <w:p w:rsidR="006C7E11" w:rsidRDefault="006C7E11">
      <w:pPr>
        <w:jc w:val="center"/>
        <w:rPr>
          <w:rFonts w:ascii="Times New Roman" w:hAnsi="Times New Roman"/>
        </w:rPr>
      </w:pPr>
      <w:r>
        <w:rPr>
          <w:rFonts w:ascii="Times New Roman" w:hAnsi="Times New Roman"/>
        </w:rPr>
        <w:t>Panevėžys</w:t>
      </w:r>
    </w:p>
    <w:p w:rsidR="006C7E11" w:rsidRPr="0085472C" w:rsidRDefault="006C7E11">
      <w:pPr>
        <w:jc w:val="center"/>
        <w:rPr>
          <w:rFonts w:ascii="Times New Roman" w:hAnsi="Times New Roman"/>
          <w:sz w:val="16"/>
          <w:szCs w:val="16"/>
        </w:rPr>
      </w:pPr>
    </w:p>
    <w:p w:rsidR="0085472C" w:rsidRDefault="006C7E11" w:rsidP="0085472C">
      <w:pPr>
        <w:ind w:firstLine="720"/>
        <w:jc w:val="both"/>
        <w:rPr>
          <w:rFonts w:ascii="Times New Roman" w:hAnsi="Times New Roman"/>
        </w:rPr>
      </w:pPr>
      <w:r>
        <w:rPr>
          <w:rFonts w:ascii="Times New Roman" w:hAnsi="Times New Roman"/>
        </w:rPr>
        <w:t xml:space="preserve">Vadovaudamasis </w:t>
      </w:r>
      <w:r w:rsidR="00B96EF9" w:rsidRPr="00B96EF9">
        <w:rPr>
          <w:rFonts w:ascii="Times New Roman" w:hAnsi="Times New Roman"/>
        </w:rPr>
        <w:t xml:space="preserve">Lietuvos Respublikos vietos savivaldos </w:t>
      </w:r>
      <w:r w:rsidR="00A87B6A">
        <w:rPr>
          <w:rFonts w:ascii="Times New Roman" w:hAnsi="Times New Roman"/>
        </w:rPr>
        <w:t xml:space="preserve">įstatymo </w:t>
      </w:r>
      <w:r w:rsidR="00DE4F7F">
        <w:rPr>
          <w:rFonts w:ascii="Times New Roman" w:hAnsi="Times New Roman"/>
        </w:rPr>
        <w:t>29</w:t>
      </w:r>
      <w:r w:rsidR="00A87B6A">
        <w:rPr>
          <w:rFonts w:ascii="Times New Roman" w:hAnsi="Times New Roman"/>
        </w:rPr>
        <w:t xml:space="preserve"> straipsnio </w:t>
      </w:r>
      <w:r w:rsidR="00DE4F7F">
        <w:rPr>
          <w:rFonts w:ascii="Times New Roman" w:hAnsi="Times New Roman"/>
        </w:rPr>
        <w:t>8</w:t>
      </w:r>
      <w:r w:rsidR="00A87B6A">
        <w:rPr>
          <w:rFonts w:ascii="Times New Roman" w:hAnsi="Times New Roman"/>
        </w:rPr>
        <w:t xml:space="preserve"> dali</w:t>
      </w:r>
      <w:r w:rsidR="00DE4F7F">
        <w:rPr>
          <w:rFonts w:ascii="Times New Roman" w:hAnsi="Times New Roman"/>
        </w:rPr>
        <w:t xml:space="preserve">es </w:t>
      </w:r>
      <w:r w:rsidR="00DE4F7F">
        <w:rPr>
          <w:rFonts w:ascii="Times New Roman" w:hAnsi="Times New Roman"/>
        </w:rPr>
        <w:br/>
        <w:t>2 punktu</w:t>
      </w:r>
      <w:r w:rsidR="00A87B6A">
        <w:rPr>
          <w:rFonts w:ascii="Times New Roman" w:hAnsi="Times New Roman"/>
        </w:rPr>
        <w:t>,</w:t>
      </w:r>
      <w:r w:rsidR="001E1AF8">
        <w:rPr>
          <w:rFonts w:ascii="Times New Roman" w:hAnsi="Times New Roman"/>
        </w:rPr>
        <w:t xml:space="preserve"> </w:t>
      </w:r>
      <w:r w:rsidR="005E3E12">
        <w:rPr>
          <w:rFonts w:ascii="Times New Roman" w:hAnsi="Times New Roman"/>
        </w:rPr>
        <w:t xml:space="preserve">Specialiųjų poreikių nustatymo ir jų tenkinimo sąlygų bei taisyklių, patvirtintų </w:t>
      </w:r>
      <w:r w:rsidR="00A879E0">
        <w:rPr>
          <w:rFonts w:ascii="Times New Roman" w:hAnsi="Times New Roman"/>
        </w:rPr>
        <w:t>Lietuvos Respublikos socialinės apsaugos ir darbo ministro 200</w:t>
      </w:r>
      <w:r w:rsidR="00395F57">
        <w:rPr>
          <w:rFonts w:ascii="Times New Roman" w:hAnsi="Times New Roman"/>
        </w:rPr>
        <w:t>7</w:t>
      </w:r>
      <w:r w:rsidR="00A879E0">
        <w:rPr>
          <w:rFonts w:ascii="Times New Roman" w:hAnsi="Times New Roman"/>
        </w:rPr>
        <w:t xml:space="preserve"> m. </w:t>
      </w:r>
      <w:r w:rsidR="00395F57">
        <w:rPr>
          <w:rFonts w:ascii="Times New Roman" w:hAnsi="Times New Roman"/>
        </w:rPr>
        <w:t>lapkričio</w:t>
      </w:r>
      <w:r w:rsidR="00A879E0">
        <w:rPr>
          <w:rFonts w:ascii="Times New Roman" w:hAnsi="Times New Roman"/>
        </w:rPr>
        <w:t xml:space="preserve"> </w:t>
      </w:r>
      <w:r w:rsidR="00395F57">
        <w:rPr>
          <w:rFonts w:ascii="Times New Roman" w:hAnsi="Times New Roman"/>
        </w:rPr>
        <w:t>16</w:t>
      </w:r>
      <w:r w:rsidR="002B0BC7">
        <w:rPr>
          <w:rFonts w:ascii="Times New Roman" w:hAnsi="Times New Roman"/>
        </w:rPr>
        <w:t xml:space="preserve"> d. įsakymu Nr.</w:t>
      </w:r>
      <w:r w:rsidR="00A879E0">
        <w:rPr>
          <w:rFonts w:ascii="Times New Roman" w:hAnsi="Times New Roman"/>
        </w:rPr>
        <w:t>A</w:t>
      </w:r>
      <w:r w:rsidR="002B0BC7">
        <w:rPr>
          <w:rFonts w:ascii="Times New Roman" w:hAnsi="Times New Roman"/>
        </w:rPr>
        <w:t>1</w:t>
      </w:r>
      <w:r w:rsidR="00A879E0">
        <w:rPr>
          <w:rFonts w:ascii="Times New Roman" w:hAnsi="Times New Roman"/>
        </w:rPr>
        <w:t>-</w:t>
      </w:r>
      <w:r w:rsidR="00395F57">
        <w:rPr>
          <w:rFonts w:ascii="Times New Roman" w:hAnsi="Times New Roman"/>
        </w:rPr>
        <w:t>316</w:t>
      </w:r>
      <w:r w:rsidR="00A879E0">
        <w:rPr>
          <w:rFonts w:ascii="Times New Roman" w:hAnsi="Times New Roman"/>
        </w:rPr>
        <w:t xml:space="preserve"> „Dėl </w:t>
      </w:r>
      <w:r w:rsidR="005E3E12">
        <w:rPr>
          <w:rFonts w:ascii="Times New Roman" w:hAnsi="Times New Roman"/>
        </w:rPr>
        <w:t>S</w:t>
      </w:r>
      <w:r w:rsidR="00395F57">
        <w:rPr>
          <w:rFonts w:ascii="Times New Roman" w:hAnsi="Times New Roman"/>
        </w:rPr>
        <w:t>pecialiųjų poreikių nustatymo ir jų tenkinimo sąlygų bei taisyklių patvirtinimo“</w:t>
      </w:r>
      <w:r w:rsidR="005E3E12">
        <w:rPr>
          <w:rFonts w:ascii="Times New Roman" w:hAnsi="Times New Roman"/>
        </w:rPr>
        <w:t>,</w:t>
      </w:r>
      <w:r w:rsidR="00395F57">
        <w:rPr>
          <w:rFonts w:ascii="Times New Roman" w:hAnsi="Times New Roman"/>
        </w:rPr>
        <w:t xml:space="preserve"> 14 pun</w:t>
      </w:r>
      <w:r w:rsidR="008C764B">
        <w:rPr>
          <w:rFonts w:ascii="Times New Roman" w:hAnsi="Times New Roman"/>
        </w:rPr>
        <w:t>k</w:t>
      </w:r>
      <w:r w:rsidR="00395F57">
        <w:rPr>
          <w:rFonts w:ascii="Times New Roman" w:hAnsi="Times New Roman"/>
        </w:rPr>
        <w:t>tu:</w:t>
      </w:r>
    </w:p>
    <w:p w:rsidR="00A879E0" w:rsidRDefault="00A879E0" w:rsidP="00A879E0">
      <w:pPr>
        <w:ind w:firstLine="720"/>
        <w:jc w:val="both"/>
        <w:rPr>
          <w:rFonts w:ascii="Times New Roman" w:hAnsi="Times New Roman"/>
        </w:rPr>
      </w:pPr>
      <w:r>
        <w:rPr>
          <w:rFonts w:ascii="Times New Roman" w:hAnsi="Times New Roman"/>
        </w:rPr>
        <w:t xml:space="preserve">1. S u d a r a u  </w:t>
      </w:r>
      <w:r w:rsidR="00395F57">
        <w:rPr>
          <w:rFonts w:ascii="Times New Roman" w:hAnsi="Times New Roman"/>
        </w:rPr>
        <w:t>Asmens specialiųjų poreikių l</w:t>
      </w:r>
      <w:r w:rsidR="004868C4">
        <w:rPr>
          <w:rFonts w:ascii="Times New Roman" w:hAnsi="Times New Roman"/>
        </w:rPr>
        <w:t>y</w:t>
      </w:r>
      <w:r w:rsidR="00395F57">
        <w:rPr>
          <w:rFonts w:ascii="Times New Roman" w:hAnsi="Times New Roman"/>
        </w:rPr>
        <w:t>gio nustatymo</w:t>
      </w:r>
      <w:r>
        <w:rPr>
          <w:rFonts w:ascii="Times New Roman" w:hAnsi="Times New Roman"/>
        </w:rPr>
        <w:t xml:space="preserve"> komisiją:</w:t>
      </w:r>
    </w:p>
    <w:p w:rsidR="00645F27" w:rsidRDefault="00A879E0" w:rsidP="00A879E0">
      <w:pPr>
        <w:ind w:firstLine="720"/>
        <w:jc w:val="both"/>
        <w:rPr>
          <w:rFonts w:ascii="Times New Roman" w:hAnsi="Times New Roman"/>
          <w:szCs w:val="24"/>
        </w:rPr>
      </w:pPr>
      <w:r>
        <w:rPr>
          <w:rFonts w:ascii="Times New Roman" w:hAnsi="Times New Roman"/>
          <w:szCs w:val="24"/>
        </w:rPr>
        <w:t xml:space="preserve">1.1. </w:t>
      </w:r>
      <w:r w:rsidR="00645F27">
        <w:rPr>
          <w:rFonts w:ascii="Times New Roman" w:hAnsi="Times New Roman"/>
          <w:szCs w:val="24"/>
        </w:rPr>
        <w:t>Danutė Balčikonienė – Panevėžio seniūnijos vyr. specialistė socialiniam darbui;</w:t>
      </w:r>
    </w:p>
    <w:p w:rsidR="00645F27" w:rsidRDefault="00645F27" w:rsidP="00A879E0">
      <w:pPr>
        <w:ind w:firstLine="720"/>
        <w:jc w:val="both"/>
        <w:rPr>
          <w:rFonts w:ascii="Times New Roman" w:hAnsi="Times New Roman"/>
          <w:szCs w:val="24"/>
        </w:rPr>
      </w:pPr>
      <w:r>
        <w:rPr>
          <w:rFonts w:ascii="Times New Roman" w:hAnsi="Times New Roman"/>
          <w:szCs w:val="24"/>
        </w:rPr>
        <w:t>1.2. Marija Dilienė – Socialinės paramos skyriaus vyr. socialinių išmokų specialistė (komisijos sekretorė);</w:t>
      </w:r>
    </w:p>
    <w:p w:rsidR="00A879E0" w:rsidRDefault="00645F27" w:rsidP="00A879E0">
      <w:pPr>
        <w:ind w:firstLine="720"/>
        <w:jc w:val="both"/>
        <w:rPr>
          <w:rFonts w:ascii="Times New Roman" w:hAnsi="Times New Roman"/>
          <w:szCs w:val="24"/>
        </w:rPr>
      </w:pPr>
      <w:r>
        <w:rPr>
          <w:rFonts w:ascii="Times New Roman" w:hAnsi="Times New Roman"/>
          <w:szCs w:val="24"/>
        </w:rPr>
        <w:t xml:space="preserve">1.3. </w:t>
      </w:r>
      <w:r w:rsidR="00A879E0">
        <w:rPr>
          <w:rFonts w:ascii="Times New Roman" w:hAnsi="Times New Roman"/>
          <w:szCs w:val="24"/>
        </w:rPr>
        <w:t>Aldona Pranciška Paškevičienė – Socialinės paramos skyriaus vedėja (komisijos pirmininko pavaduotoja);</w:t>
      </w:r>
    </w:p>
    <w:p w:rsidR="00A879E0" w:rsidRDefault="00A879E0" w:rsidP="00645F27">
      <w:pPr>
        <w:jc w:val="both"/>
        <w:rPr>
          <w:rFonts w:ascii="Times New Roman" w:hAnsi="Times New Roman"/>
          <w:szCs w:val="24"/>
        </w:rPr>
      </w:pPr>
      <w:r>
        <w:rPr>
          <w:rFonts w:ascii="Times New Roman" w:hAnsi="Times New Roman"/>
          <w:szCs w:val="24"/>
        </w:rPr>
        <w:tab/>
      </w:r>
      <w:r w:rsidR="004A5F1C">
        <w:rPr>
          <w:rFonts w:ascii="Times New Roman" w:hAnsi="Times New Roman"/>
          <w:szCs w:val="24"/>
        </w:rPr>
        <w:t xml:space="preserve">1.4. </w:t>
      </w:r>
      <w:r w:rsidR="00645F27">
        <w:rPr>
          <w:rFonts w:ascii="Times New Roman" w:hAnsi="Times New Roman"/>
          <w:szCs w:val="24"/>
        </w:rPr>
        <w:t>Virginijus Šležas</w:t>
      </w:r>
      <w:r>
        <w:rPr>
          <w:rFonts w:ascii="Times New Roman" w:hAnsi="Times New Roman"/>
          <w:szCs w:val="24"/>
        </w:rPr>
        <w:t xml:space="preserve"> – </w:t>
      </w:r>
      <w:r w:rsidR="00645F27">
        <w:rPr>
          <w:rFonts w:ascii="Times New Roman" w:hAnsi="Times New Roman"/>
          <w:szCs w:val="24"/>
        </w:rPr>
        <w:t>Paįstrio</w:t>
      </w:r>
      <w:r>
        <w:rPr>
          <w:rFonts w:ascii="Times New Roman" w:hAnsi="Times New Roman"/>
          <w:szCs w:val="24"/>
        </w:rPr>
        <w:t xml:space="preserve"> seniūnijos seniūnas;</w:t>
      </w:r>
    </w:p>
    <w:p w:rsidR="00A879E0" w:rsidRDefault="00A879E0" w:rsidP="00A879E0">
      <w:pPr>
        <w:jc w:val="both"/>
        <w:rPr>
          <w:rFonts w:ascii="Times New Roman" w:hAnsi="Times New Roman"/>
          <w:szCs w:val="24"/>
        </w:rPr>
      </w:pPr>
      <w:r>
        <w:rPr>
          <w:rFonts w:ascii="Times New Roman" w:hAnsi="Times New Roman"/>
          <w:szCs w:val="24"/>
        </w:rPr>
        <w:tab/>
        <w:t xml:space="preserve">1.5. </w:t>
      </w:r>
      <w:r w:rsidR="0064640E">
        <w:rPr>
          <w:rFonts w:ascii="Times New Roman" w:hAnsi="Times New Roman"/>
          <w:szCs w:val="24"/>
        </w:rPr>
        <w:t>Aušra Vilkauskienė</w:t>
      </w:r>
      <w:r w:rsidR="00645F27">
        <w:rPr>
          <w:rFonts w:ascii="Times New Roman" w:hAnsi="Times New Roman"/>
          <w:szCs w:val="24"/>
        </w:rPr>
        <w:t xml:space="preserve"> – </w:t>
      </w:r>
      <w:r w:rsidR="0064640E">
        <w:rPr>
          <w:rFonts w:ascii="Times New Roman" w:hAnsi="Times New Roman"/>
          <w:szCs w:val="24"/>
        </w:rPr>
        <w:t>Miežiškių</w:t>
      </w:r>
      <w:r w:rsidR="00645F27">
        <w:rPr>
          <w:rFonts w:ascii="Times New Roman" w:hAnsi="Times New Roman"/>
          <w:szCs w:val="24"/>
        </w:rPr>
        <w:t xml:space="preserve"> seniūnijos vyr. specialistė socialiniam darbui</w:t>
      </w:r>
      <w:r>
        <w:rPr>
          <w:rFonts w:ascii="Times New Roman" w:hAnsi="Times New Roman"/>
          <w:szCs w:val="24"/>
        </w:rPr>
        <w:t>.</w:t>
      </w:r>
    </w:p>
    <w:p w:rsidR="00A879E0" w:rsidRDefault="00A879E0" w:rsidP="00A879E0">
      <w:pPr>
        <w:jc w:val="both"/>
        <w:rPr>
          <w:rFonts w:ascii="Times New Roman" w:hAnsi="Times New Roman"/>
          <w:szCs w:val="24"/>
        </w:rPr>
      </w:pPr>
      <w:r>
        <w:rPr>
          <w:rFonts w:ascii="Times New Roman" w:hAnsi="Times New Roman"/>
          <w:szCs w:val="24"/>
        </w:rPr>
        <w:tab/>
        <w:t>2. P a k v i e č i u  dalyvauti komisijos darbe:</w:t>
      </w:r>
    </w:p>
    <w:p w:rsidR="00A879E0" w:rsidRDefault="00A879E0" w:rsidP="00A879E0">
      <w:pPr>
        <w:jc w:val="both"/>
        <w:rPr>
          <w:rFonts w:ascii="Times New Roman" w:hAnsi="Times New Roman"/>
          <w:szCs w:val="24"/>
        </w:rPr>
      </w:pPr>
      <w:r>
        <w:rPr>
          <w:rFonts w:ascii="Times New Roman" w:hAnsi="Times New Roman"/>
          <w:szCs w:val="24"/>
        </w:rPr>
        <w:tab/>
        <w:t>2.</w:t>
      </w:r>
      <w:r w:rsidR="004456E6">
        <w:rPr>
          <w:rFonts w:ascii="Times New Roman" w:hAnsi="Times New Roman"/>
          <w:szCs w:val="24"/>
        </w:rPr>
        <w:t>1</w:t>
      </w:r>
      <w:r>
        <w:rPr>
          <w:rFonts w:ascii="Times New Roman" w:hAnsi="Times New Roman"/>
          <w:szCs w:val="24"/>
        </w:rPr>
        <w:t>. Andrių Busilą –</w:t>
      </w:r>
      <w:r w:rsidR="005E3E12">
        <w:rPr>
          <w:rFonts w:ascii="Times New Roman" w:hAnsi="Times New Roman"/>
          <w:szCs w:val="24"/>
        </w:rPr>
        <w:t xml:space="preserve"> Panevėžio rajono savivaldybės v</w:t>
      </w:r>
      <w:r>
        <w:rPr>
          <w:rFonts w:ascii="Times New Roman" w:hAnsi="Times New Roman"/>
          <w:szCs w:val="24"/>
        </w:rPr>
        <w:t>isuomenės sveikatos biuro direktorių;</w:t>
      </w:r>
    </w:p>
    <w:p w:rsidR="00A879E0" w:rsidRDefault="004456E6" w:rsidP="0064640E">
      <w:pPr>
        <w:jc w:val="both"/>
        <w:rPr>
          <w:rFonts w:ascii="Times New Roman" w:hAnsi="Times New Roman"/>
          <w:szCs w:val="24"/>
        </w:rPr>
      </w:pPr>
      <w:r>
        <w:rPr>
          <w:rFonts w:ascii="Times New Roman" w:hAnsi="Times New Roman"/>
          <w:szCs w:val="24"/>
        </w:rPr>
        <w:tab/>
        <w:t>2.2</w:t>
      </w:r>
      <w:r w:rsidR="00A879E0">
        <w:rPr>
          <w:rFonts w:ascii="Times New Roman" w:hAnsi="Times New Roman"/>
          <w:szCs w:val="24"/>
        </w:rPr>
        <w:t xml:space="preserve">. </w:t>
      </w:r>
      <w:r w:rsidR="0064640E">
        <w:rPr>
          <w:rFonts w:ascii="Times New Roman" w:hAnsi="Times New Roman"/>
          <w:szCs w:val="24"/>
        </w:rPr>
        <w:t>Algimantą Birbilą</w:t>
      </w:r>
      <w:r w:rsidR="00A879E0">
        <w:rPr>
          <w:rFonts w:ascii="Times New Roman" w:hAnsi="Times New Roman"/>
          <w:szCs w:val="24"/>
        </w:rPr>
        <w:t xml:space="preserve"> – Panevėžio rajono </w:t>
      </w:r>
      <w:r w:rsidR="00645F27">
        <w:rPr>
          <w:rFonts w:ascii="Times New Roman" w:hAnsi="Times New Roman"/>
          <w:szCs w:val="24"/>
        </w:rPr>
        <w:t xml:space="preserve">savivaldybės tarybos </w:t>
      </w:r>
      <w:r w:rsidR="0064640E">
        <w:rPr>
          <w:rFonts w:ascii="Times New Roman" w:hAnsi="Times New Roman"/>
          <w:szCs w:val="24"/>
        </w:rPr>
        <w:t xml:space="preserve">Švietimo, kultūros, jaunimo ir savivaldos reikalų komiteto narį (komisijos pirmininkas). </w:t>
      </w:r>
    </w:p>
    <w:p w:rsidR="00A879E0" w:rsidRDefault="004456E6" w:rsidP="00A879E0">
      <w:pPr>
        <w:ind w:firstLine="720"/>
        <w:jc w:val="both"/>
        <w:rPr>
          <w:rFonts w:ascii="Times New Roman" w:hAnsi="Times New Roman"/>
        </w:rPr>
      </w:pPr>
      <w:r>
        <w:rPr>
          <w:rFonts w:ascii="Times New Roman" w:hAnsi="Times New Roman"/>
        </w:rPr>
        <w:t xml:space="preserve">3. T v i r t i n u  </w:t>
      </w:r>
      <w:r w:rsidR="00AC4B87">
        <w:rPr>
          <w:rFonts w:ascii="Times New Roman" w:hAnsi="Times New Roman"/>
        </w:rPr>
        <w:t>Asmens specialiųjų poreikių lygio nustatymo</w:t>
      </w:r>
      <w:r>
        <w:rPr>
          <w:rFonts w:ascii="Times New Roman" w:hAnsi="Times New Roman"/>
        </w:rPr>
        <w:t xml:space="preserve"> komisijos nuostatus (pridedama).</w:t>
      </w:r>
    </w:p>
    <w:p w:rsidR="00F67753" w:rsidRDefault="00F67753">
      <w:pPr>
        <w:jc w:val="both"/>
        <w:rPr>
          <w:rFonts w:ascii="Times New Roman" w:hAnsi="Times New Roman"/>
          <w:sz w:val="20"/>
        </w:rPr>
      </w:pPr>
    </w:p>
    <w:p w:rsidR="003C521F" w:rsidRPr="003C521F" w:rsidRDefault="003C521F">
      <w:pPr>
        <w:jc w:val="both"/>
        <w:rPr>
          <w:rFonts w:ascii="Times New Roman" w:hAnsi="Times New Roman"/>
          <w:sz w:val="20"/>
        </w:rPr>
      </w:pPr>
    </w:p>
    <w:p w:rsidR="006C7E11" w:rsidRDefault="00A87B6A">
      <w:pPr>
        <w:jc w:val="both"/>
        <w:rPr>
          <w:rFonts w:ascii="Times New Roman" w:hAnsi="Times New Roman"/>
        </w:rPr>
      </w:pPr>
      <w:r>
        <w:rPr>
          <w:rFonts w:ascii="Times New Roman" w:hAnsi="Times New Roman"/>
        </w:rPr>
        <w:t>Savivaldybės a</w:t>
      </w:r>
      <w:r w:rsidR="0004206A">
        <w:rPr>
          <w:rFonts w:ascii="Times New Roman" w:hAnsi="Times New Roman"/>
        </w:rPr>
        <w:t>dministracijos direktorius</w:t>
      </w:r>
      <w:r w:rsidR="0004206A">
        <w:rPr>
          <w:rFonts w:ascii="Times New Roman" w:hAnsi="Times New Roman"/>
        </w:rPr>
        <w:tab/>
      </w:r>
      <w:r w:rsidR="0004206A">
        <w:rPr>
          <w:rFonts w:ascii="Times New Roman" w:hAnsi="Times New Roman"/>
        </w:rPr>
        <w:tab/>
      </w:r>
      <w:r w:rsidR="0004206A">
        <w:rPr>
          <w:rFonts w:ascii="Times New Roman" w:hAnsi="Times New Roman"/>
        </w:rPr>
        <w:tab/>
      </w:r>
      <w:r w:rsidR="0004206A">
        <w:rPr>
          <w:rFonts w:ascii="Times New Roman" w:hAnsi="Times New Roman"/>
        </w:rPr>
        <w:tab/>
      </w:r>
      <w:r w:rsidR="0004206A">
        <w:rPr>
          <w:rFonts w:ascii="Times New Roman" w:hAnsi="Times New Roman"/>
        </w:rPr>
        <w:tab/>
      </w:r>
      <w:r>
        <w:rPr>
          <w:rFonts w:ascii="Times New Roman" w:hAnsi="Times New Roman"/>
        </w:rPr>
        <w:t xml:space="preserve">          Eugenijus Lunskis</w:t>
      </w:r>
    </w:p>
    <w:p w:rsidR="00877A22" w:rsidRDefault="00877A22">
      <w:pPr>
        <w:jc w:val="both"/>
        <w:rPr>
          <w:rFonts w:ascii="Times New Roman" w:hAnsi="Times New Roman"/>
        </w:rPr>
      </w:pPr>
    </w:p>
    <w:p w:rsidR="00877A22" w:rsidRDefault="00877A22">
      <w:pPr>
        <w:jc w:val="both"/>
        <w:rPr>
          <w:rFonts w:ascii="Times New Roman" w:hAnsi="Times New Roman"/>
        </w:rPr>
      </w:pPr>
    </w:p>
    <w:p w:rsidR="00877A22" w:rsidRDefault="00877A22">
      <w:pPr>
        <w:jc w:val="both"/>
        <w:rPr>
          <w:rFonts w:ascii="Times New Roman" w:hAnsi="Times New Roman"/>
        </w:rPr>
      </w:pPr>
    </w:p>
    <w:p w:rsidR="00877A22" w:rsidRDefault="00877A22">
      <w:pPr>
        <w:jc w:val="both"/>
        <w:rPr>
          <w:rFonts w:ascii="Times New Roman" w:hAnsi="Times New Roman"/>
        </w:rPr>
      </w:pPr>
    </w:p>
    <w:p w:rsidR="0006330E" w:rsidRDefault="0006330E">
      <w:pPr>
        <w:jc w:val="both"/>
        <w:rPr>
          <w:rFonts w:ascii="Times New Roman" w:hAnsi="Times New Roman"/>
        </w:rPr>
      </w:pPr>
    </w:p>
    <w:p w:rsidR="00A87B6A" w:rsidRDefault="00A87B6A">
      <w:pPr>
        <w:jc w:val="both"/>
        <w:rPr>
          <w:rFonts w:ascii="Times New Roman" w:hAnsi="Times New Roman"/>
        </w:rPr>
      </w:pPr>
    </w:p>
    <w:p w:rsidR="00A87B6A" w:rsidRDefault="00A87B6A">
      <w:pPr>
        <w:jc w:val="both"/>
        <w:rPr>
          <w:rFonts w:ascii="Times New Roman" w:hAnsi="Times New Roman"/>
        </w:rPr>
      </w:pPr>
    </w:p>
    <w:p w:rsidR="00A87B6A" w:rsidRDefault="00A87B6A">
      <w:pPr>
        <w:jc w:val="both"/>
        <w:rPr>
          <w:rFonts w:ascii="Times New Roman" w:hAnsi="Times New Roman"/>
        </w:rPr>
      </w:pPr>
    </w:p>
    <w:p w:rsidR="00A87B6A" w:rsidRDefault="00A87B6A">
      <w:pPr>
        <w:jc w:val="both"/>
        <w:rPr>
          <w:rFonts w:ascii="Times New Roman" w:hAnsi="Times New Roman"/>
        </w:rPr>
      </w:pPr>
    </w:p>
    <w:p w:rsidR="00A87B6A" w:rsidRDefault="00A87B6A">
      <w:pPr>
        <w:jc w:val="both"/>
        <w:rPr>
          <w:rFonts w:ascii="Times New Roman" w:hAnsi="Times New Roman"/>
        </w:rPr>
      </w:pPr>
    </w:p>
    <w:p w:rsidR="0006330E" w:rsidRDefault="0006330E">
      <w:pPr>
        <w:jc w:val="both"/>
        <w:rPr>
          <w:rFonts w:ascii="Times New Roman" w:hAnsi="Times New Roman"/>
        </w:rPr>
      </w:pPr>
    </w:p>
    <w:p w:rsidR="0006330E" w:rsidRDefault="0006330E">
      <w:pPr>
        <w:jc w:val="both"/>
        <w:rPr>
          <w:rFonts w:ascii="Times New Roman" w:hAnsi="Times New Roman"/>
        </w:rPr>
      </w:pPr>
    </w:p>
    <w:p w:rsidR="0006330E" w:rsidRDefault="0006330E">
      <w:pPr>
        <w:jc w:val="both"/>
        <w:rPr>
          <w:rFonts w:ascii="Times New Roman" w:hAnsi="Times New Roman"/>
        </w:rPr>
      </w:pPr>
    </w:p>
    <w:p w:rsidR="00877A22" w:rsidRDefault="00877A22">
      <w:pPr>
        <w:jc w:val="both"/>
        <w:rPr>
          <w:rFonts w:ascii="Times New Roman" w:hAnsi="Times New Roman"/>
        </w:rPr>
      </w:pPr>
    </w:p>
    <w:p w:rsidR="0064640E" w:rsidRDefault="0064640E" w:rsidP="00877A22">
      <w:pPr>
        <w:jc w:val="both"/>
        <w:rPr>
          <w:rFonts w:ascii="Times New Roman" w:hAnsi="Times New Roman"/>
        </w:rPr>
      </w:pPr>
      <w:r>
        <w:rPr>
          <w:rFonts w:ascii="Times New Roman" w:hAnsi="Times New Roman"/>
        </w:rPr>
        <w:t>Aldona Paškevičienė</w:t>
      </w:r>
    </w:p>
    <w:p w:rsidR="00877A22" w:rsidRDefault="00877A22" w:rsidP="00877A22">
      <w:pPr>
        <w:jc w:val="both"/>
        <w:rPr>
          <w:rFonts w:ascii="Times New Roman" w:hAnsi="Times New Roman"/>
        </w:rPr>
      </w:pPr>
      <w:r>
        <w:rPr>
          <w:rFonts w:ascii="Times New Roman" w:hAnsi="Times New Roman"/>
        </w:rPr>
        <w:t>201</w:t>
      </w:r>
      <w:r w:rsidR="00A87B6A">
        <w:rPr>
          <w:rFonts w:ascii="Times New Roman" w:hAnsi="Times New Roman"/>
        </w:rPr>
        <w:t>5</w:t>
      </w:r>
      <w:r>
        <w:rPr>
          <w:rFonts w:ascii="Times New Roman" w:hAnsi="Times New Roman"/>
        </w:rPr>
        <w:t>-</w:t>
      </w:r>
      <w:r w:rsidR="00A87B6A">
        <w:rPr>
          <w:rFonts w:ascii="Times New Roman" w:hAnsi="Times New Roman"/>
        </w:rPr>
        <w:t>0</w:t>
      </w:r>
      <w:r w:rsidR="00645F27">
        <w:rPr>
          <w:rFonts w:ascii="Times New Roman" w:hAnsi="Times New Roman"/>
        </w:rPr>
        <w:t>6</w:t>
      </w:r>
      <w:r>
        <w:rPr>
          <w:rFonts w:ascii="Times New Roman" w:hAnsi="Times New Roman"/>
        </w:rPr>
        <w:t>-</w:t>
      </w:r>
      <w:r w:rsidR="005D7CCE">
        <w:rPr>
          <w:rFonts w:ascii="Times New Roman" w:hAnsi="Times New Roman"/>
        </w:rPr>
        <w:t>23</w:t>
      </w:r>
    </w:p>
    <w:p w:rsidR="00877A22" w:rsidRDefault="00877A22">
      <w:pPr>
        <w:jc w:val="both"/>
        <w:rPr>
          <w:rFonts w:ascii="Times New Roman" w:hAnsi="Times New Roman"/>
        </w:rPr>
      </w:pPr>
    </w:p>
    <w:p w:rsidR="00AC4B87" w:rsidRDefault="00AC4B87">
      <w:pPr>
        <w:jc w:val="both"/>
        <w:rPr>
          <w:rFonts w:ascii="Times New Roman" w:hAnsi="Times New Roman"/>
        </w:rPr>
      </w:pPr>
    </w:p>
    <w:p w:rsidR="00AC4B87" w:rsidRDefault="00AC4B87">
      <w:pPr>
        <w:jc w:val="both"/>
        <w:rPr>
          <w:rFonts w:ascii="Times New Roman" w:hAnsi="Times New Roman"/>
        </w:rPr>
      </w:pPr>
    </w:p>
    <w:p w:rsidR="00AC4B87" w:rsidRDefault="00AC4B87">
      <w:pPr>
        <w:jc w:val="both"/>
        <w:rPr>
          <w:rFonts w:ascii="Times New Roman" w:hAnsi="Times New Roman"/>
        </w:rPr>
      </w:pPr>
    </w:p>
    <w:p w:rsidR="00AC4B87" w:rsidRDefault="00AC4B87">
      <w:pPr>
        <w:jc w:val="both"/>
        <w:rPr>
          <w:rFonts w:ascii="Times New Roman" w:hAnsi="Times New Roman"/>
        </w:rPr>
      </w:pPr>
    </w:p>
    <w:p w:rsidR="007D26E1" w:rsidRDefault="007D26E1" w:rsidP="0065405C">
      <w:pPr>
        <w:ind w:left="5102"/>
        <w:rPr>
          <w:rFonts w:ascii="Times New Roman" w:hAnsi="Times New Roman"/>
          <w:szCs w:val="24"/>
        </w:rPr>
      </w:pPr>
    </w:p>
    <w:p w:rsidR="0065405C" w:rsidRPr="0065405C" w:rsidRDefault="0065405C" w:rsidP="0065405C">
      <w:pPr>
        <w:ind w:left="5102"/>
        <w:rPr>
          <w:rFonts w:ascii="Times New Roman" w:hAnsi="Times New Roman"/>
          <w:szCs w:val="24"/>
        </w:rPr>
      </w:pPr>
      <w:bookmarkStart w:id="0" w:name="_GoBack"/>
      <w:bookmarkEnd w:id="0"/>
      <w:r w:rsidRPr="0065405C">
        <w:rPr>
          <w:rFonts w:ascii="Times New Roman" w:hAnsi="Times New Roman"/>
          <w:szCs w:val="24"/>
        </w:rPr>
        <w:lastRenderedPageBreak/>
        <w:t>PATVIRTINTA</w:t>
      </w:r>
    </w:p>
    <w:p w:rsidR="0065405C" w:rsidRPr="0065405C" w:rsidRDefault="0065405C" w:rsidP="0065405C">
      <w:pPr>
        <w:ind w:left="5102"/>
        <w:rPr>
          <w:rFonts w:ascii="Times New Roman" w:hAnsi="Times New Roman"/>
          <w:szCs w:val="24"/>
        </w:rPr>
      </w:pPr>
      <w:r w:rsidRPr="0065405C">
        <w:rPr>
          <w:rFonts w:ascii="Times New Roman" w:hAnsi="Times New Roman"/>
          <w:szCs w:val="24"/>
        </w:rPr>
        <w:t xml:space="preserve">Panevėžio </w:t>
      </w:r>
      <w:r>
        <w:rPr>
          <w:rFonts w:ascii="Times New Roman" w:hAnsi="Times New Roman"/>
          <w:szCs w:val="24"/>
        </w:rPr>
        <w:t>rajono</w:t>
      </w:r>
      <w:r w:rsidRPr="0065405C">
        <w:rPr>
          <w:rFonts w:ascii="Times New Roman" w:hAnsi="Times New Roman"/>
          <w:szCs w:val="24"/>
        </w:rPr>
        <w:t xml:space="preserve"> savivaldybės administracijos direktoriaus </w:t>
      </w:r>
    </w:p>
    <w:p w:rsidR="0065405C" w:rsidRPr="0065405C" w:rsidRDefault="0065405C" w:rsidP="0065405C">
      <w:pPr>
        <w:ind w:left="5102"/>
        <w:rPr>
          <w:rFonts w:ascii="Times New Roman" w:hAnsi="Times New Roman"/>
          <w:szCs w:val="24"/>
        </w:rPr>
      </w:pPr>
      <w:r w:rsidRPr="0065405C">
        <w:rPr>
          <w:rFonts w:ascii="Times New Roman" w:hAnsi="Times New Roman"/>
          <w:szCs w:val="24"/>
        </w:rPr>
        <w:t>201</w:t>
      </w:r>
      <w:r>
        <w:rPr>
          <w:rFonts w:ascii="Times New Roman" w:hAnsi="Times New Roman"/>
          <w:szCs w:val="24"/>
        </w:rPr>
        <w:t>5</w:t>
      </w:r>
      <w:r w:rsidRPr="0065405C">
        <w:rPr>
          <w:rFonts w:ascii="Times New Roman" w:hAnsi="Times New Roman"/>
          <w:szCs w:val="24"/>
        </w:rPr>
        <w:t xml:space="preserve"> m. </w:t>
      </w:r>
      <w:r w:rsidR="00645F27">
        <w:rPr>
          <w:rFonts w:ascii="Times New Roman" w:hAnsi="Times New Roman"/>
          <w:szCs w:val="24"/>
        </w:rPr>
        <w:t>birželio</w:t>
      </w:r>
      <w:r w:rsidRPr="0065405C">
        <w:rPr>
          <w:rFonts w:ascii="Times New Roman" w:hAnsi="Times New Roman"/>
          <w:szCs w:val="24"/>
        </w:rPr>
        <w:t xml:space="preserve">     d. įsakymu Nr.</w:t>
      </w:r>
      <w:r w:rsidR="00645F27">
        <w:rPr>
          <w:rFonts w:ascii="Times New Roman" w:hAnsi="Times New Roman"/>
          <w:szCs w:val="24"/>
        </w:rPr>
        <w:t xml:space="preserve"> </w:t>
      </w:r>
      <w:r w:rsidRPr="0065405C">
        <w:rPr>
          <w:rFonts w:ascii="Times New Roman" w:hAnsi="Times New Roman"/>
          <w:szCs w:val="24"/>
        </w:rPr>
        <w:t>A-</w:t>
      </w:r>
    </w:p>
    <w:p w:rsidR="0065405C" w:rsidRPr="0065405C" w:rsidRDefault="0065405C" w:rsidP="0065405C">
      <w:pPr>
        <w:ind w:left="5102"/>
        <w:rPr>
          <w:rFonts w:ascii="Times New Roman" w:hAnsi="Times New Roman"/>
          <w:szCs w:val="24"/>
        </w:rPr>
      </w:pPr>
    </w:p>
    <w:p w:rsidR="0065405C" w:rsidRPr="0065405C" w:rsidRDefault="0065405C" w:rsidP="0065405C">
      <w:pPr>
        <w:ind w:firstLine="720"/>
        <w:jc w:val="both"/>
        <w:rPr>
          <w:rFonts w:ascii="Times New Roman" w:hAnsi="Times New Roman"/>
          <w:szCs w:val="24"/>
        </w:rPr>
      </w:pPr>
    </w:p>
    <w:p w:rsidR="00AC4B87" w:rsidRPr="00AC4B87" w:rsidRDefault="00AC4B87" w:rsidP="00AC4B87">
      <w:pPr>
        <w:jc w:val="center"/>
        <w:rPr>
          <w:rFonts w:ascii="Times New Roman" w:hAnsi="Times New Roman"/>
          <w:b/>
          <w:szCs w:val="24"/>
        </w:rPr>
      </w:pPr>
      <w:r w:rsidRPr="00AC4B87">
        <w:rPr>
          <w:rFonts w:ascii="Times New Roman" w:hAnsi="Times New Roman"/>
          <w:b/>
          <w:szCs w:val="24"/>
        </w:rPr>
        <w:t>ASMENS SPECIALIŲJŲ POREIKIŲ LYGIO NUSTATYMO KOMISIJOS NUOSTATAI</w:t>
      </w:r>
    </w:p>
    <w:p w:rsidR="00AC4B87" w:rsidRPr="00AC4B87" w:rsidRDefault="00AC4B87" w:rsidP="00AC4B87">
      <w:pPr>
        <w:rPr>
          <w:rFonts w:ascii="Times New Roman" w:hAnsi="Times New Roman"/>
          <w:szCs w:val="24"/>
        </w:rPr>
      </w:pPr>
    </w:p>
    <w:p w:rsidR="00AC4B87" w:rsidRPr="00AC4B87" w:rsidRDefault="00AC4B87" w:rsidP="00AC4B87">
      <w:pPr>
        <w:jc w:val="center"/>
        <w:rPr>
          <w:rFonts w:ascii="Times New Roman" w:hAnsi="Times New Roman"/>
          <w:b/>
          <w:szCs w:val="24"/>
        </w:rPr>
      </w:pPr>
      <w:r w:rsidRPr="00AC4B87">
        <w:rPr>
          <w:rFonts w:ascii="Times New Roman" w:hAnsi="Times New Roman"/>
          <w:b/>
          <w:szCs w:val="24"/>
        </w:rPr>
        <w:t>I. BENDROSIOS NUOSTATOS</w:t>
      </w:r>
    </w:p>
    <w:p w:rsidR="00AC4B87" w:rsidRPr="00AC4B87" w:rsidRDefault="00AC4B87" w:rsidP="00AC4B87">
      <w:pPr>
        <w:rPr>
          <w:rFonts w:ascii="Times New Roman" w:hAnsi="Times New Roman"/>
          <w:szCs w:val="24"/>
        </w:rPr>
      </w:pPr>
    </w:p>
    <w:p w:rsidR="00AC4B87" w:rsidRPr="00AC4B87" w:rsidRDefault="00AC4B87" w:rsidP="00AC4B87">
      <w:pPr>
        <w:ind w:firstLine="720"/>
        <w:jc w:val="both"/>
        <w:rPr>
          <w:rFonts w:ascii="Times New Roman" w:hAnsi="Times New Roman"/>
          <w:szCs w:val="24"/>
        </w:rPr>
      </w:pPr>
      <w:r>
        <w:rPr>
          <w:rFonts w:ascii="Times New Roman" w:hAnsi="Times New Roman"/>
          <w:szCs w:val="24"/>
        </w:rPr>
        <w:t xml:space="preserve">1. </w:t>
      </w:r>
      <w:r w:rsidRPr="00AC4B87">
        <w:rPr>
          <w:rFonts w:ascii="Times New Roman" w:hAnsi="Times New Roman"/>
          <w:szCs w:val="24"/>
        </w:rPr>
        <w:t xml:space="preserve">Asmens specialiųjų poreikių lygio nustatymo komisija (toliau – Komisija) </w:t>
      </w:r>
      <w:r w:rsidR="005E3E12">
        <w:rPr>
          <w:rFonts w:ascii="Times New Roman" w:hAnsi="Times New Roman"/>
          <w:szCs w:val="24"/>
        </w:rPr>
        <w:t>nustato</w:t>
      </w:r>
      <w:r w:rsidRPr="00AC4B87">
        <w:rPr>
          <w:rFonts w:ascii="Times New Roman" w:hAnsi="Times New Roman"/>
          <w:szCs w:val="24"/>
        </w:rPr>
        <w:t xml:space="preserve"> </w:t>
      </w:r>
      <w:r w:rsidR="00FF2FC9">
        <w:rPr>
          <w:rFonts w:ascii="Times New Roman" w:hAnsi="Times New Roman"/>
          <w:szCs w:val="24"/>
        </w:rPr>
        <w:t xml:space="preserve">senatvės pensijos amžių sukakusio </w:t>
      </w:r>
      <w:r w:rsidRPr="00AC4B87">
        <w:rPr>
          <w:rFonts w:ascii="Times New Roman" w:hAnsi="Times New Roman"/>
          <w:szCs w:val="24"/>
        </w:rPr>
        <w:t>asmen</w:t>
      </w:r>
      <w:r w:rsidR="00FF2FC9">
        <w:rPr>
          <w:rFonts w:ascii="Times New Roman" w:hAnsi="Times New Roman"/>
          <w:szCs w:val="24"/>
        </w:rPr>
        <w:t>s (toliau – Asmuo)</w:t>
      </w:r>
      <w:r w:rsidR="005E3E12">
        <w:rPr>
          <w:rFonts w:ascii="Times New Roman" w:hAnsi="Times New Roman"/>
          <w:szCs w:val="24"/>
        </w:rPr>
        <w:t xml:space="preserve"> specialiųjų poreikių lygį</w:t>
      </w:r>
      <w:r w:rsidRPr="00AC4B87">
        <w:rPr>
          <w:rFonts w:ascii="Times New Roman" w:hAnsi="Times New Roman"/>
          <w:szCs w:val="24"/>
        </w:rPr>
        <w:t xml:space="preserve">, </w:t>
      </w:r>
      <w:r w:rsidR="00FF2FC9">
        <w:rPr>
          <w:rFonts w:ascii="Times New Roman" w:hAnsi="Times New Roman"/>
          <w:szCs w:val="24"/>
        </w:rPr>
        <w:t>atsižvelg</w:t>
      </w:r>
      <w:r w:rsidR="005E3E12">
        <w:rPr>
          <w:rFonts w:ascii="Times New Roman" w:hAnsi="Times New Roman"/>
          <w:szCs w:val="24"/>
        </w:rPr>
        <w:t>dama</w:t>
      </w:r>
      <w:r w:rsidR="00FF2FC9">
        <w:rPr>
          <w:rFonts w:ascii="Times New Roman" w:hAnsi="Times New Roman"/>
          <w:szCs w:val="24"/>
        </w:rPr>
        <w:t xml:space="preserve"> į nustatytus specialiuosius poreikius</w:t>
      </w:r>
      <w:r w:rsidRPr="00AC4B87">
        <w:rPr>
          <w:rFonts w:ascii="Times New Roman" w:hAnsi="Times New Roman"/>
          <w:szCs w:val="24"/>
        </w:rPr>
        <w:t>.</w:t>
      </w:r>
    </w:p>
    <w:p w:rsidR="00AC4B87" w:rsidRPr="00AC4B87" w:rsidRDefault="00AC4B87" w:rsidP="00AC4B87">
      <w:pPr>
        <w:ind w:firstLine="720"/>
        <w:jc w:val="both"/>
        <w:rPr>
          <w:rFonts w:ascii="Times New Roman" w:hAnsi="Times New Roman"/>
          <w:szCs w:val="24"/>
        </w:rPr>
      </w:pPr>
      <w:r>
        <w:rPr>
          <w:rFonts w:ascii="Times New Roman" w:hAnsi="Times New Roman"/>
          <w:szCs w:val="24"/>
        </w:rPr>
        <w:t xml:space="preserve">2. </w:t>
      </w:r>
      <w:r w:rsidRPr="00AC4B87">
        <w:rPr>
          <w:rFonts w:ascii="Times New Roman" w:hAnsi="Times New Roman"/>
          <w:szCs w:val="24"/>
        </w:rPr>
        <w:t>Komisij</w:t>
      </w:r>
      <w:r w:rsidR="005E3E12">
        <w:rPr>
          <w:rFonts w:ascii="Times New Roman" w:hAnsi="Times New Roman"/>
          <w:szCs w:val="24"/>
        </w:rPr>
        <w:t>a yra atsakinga ir atskaitinga S</w:t>
      </w:r>
      <w:r w:rsidRPr="00AC4B87">
        <w:rPr>
          <w:rFonts w:ascii="Times New Roman" w:hAnsi="Times New Roman"/>
          <w:szCs w:val="24"/>
        </w:rPr>
        <w:t xml:space="preserve">avivaldybės administracijos direktoriui. </w:t>
      </w:r>
    </w:p>
    <w:p w:rsidR="00AC4B87" w:rsidRPr="00AC4B87" w:rsidRDefault="00AC4B87" w:rsidP="00AC4B87">
      <w:pPr>
        <w:ind w:firstLine="720"/>
        <w:jc w:val="both"/>
        <w:rPr>
          <w:rFonts w:ascii="Times New Roman" w:hAnsi="Times New Roman"/>
          <w:szCs w:val="24"/>
        </w:rPr>
      </w:pPr>
      <w:r>
        <w:rPr>
          <w:rFonts w:ascii="Times New Roman" w:hAnsi="Times New Roman"/>
          <w:szCs w:val="24"/>
        </w:rPr>
        <w:t xml:space="preserve">3. </w:t>
      </w:r>
      <w:r w:rsidRPr="00AC4B87">
        <w:rPr>
          <w:rFonts w:ascii="Times New Roman" w:hAnsi="Times New Roman"/>
          <w:szCs w:val="24"/>
        </w:rPr>
        <w:t>Savo veikloje Komisija vadovaujasi šiais nuostatais, Socialinės apsaugos ir darbo ministro patvirtintomis Specialiųjų poreikių nustatymo ir jų tenkinimo sąlygomis bei taisyklėmis, kitais susijusiais įstatymais bei norminiais teisės aktais.</w:t>
      </w:r>
    </w:p>
    <w:p w:rsidR="00AC4B87" w:rsidRPr="00AC4B87" w:rsidRDefault="00AC4B87" w:rsidP="00AC4B87">
      <w:pPr>
        <w:ind w:firstLine="720"/>
        <w:jc w:val="both"/>
        <w:rPr>
          <w:rFonts w:ascii="Times New Roman" w:hAnsi="Times New Roman"/>
          <w:szCs w:val="24"/>
        </w:rPr>
      </w:pPr>
      <w:r>
        <w:rPr>
          <w:rFonts w:ascii="Times New Roman" w:hAnsi="Times New Roman"/>
          <w:szCs w:val="24"/>
        </w:rPr>
        <w:t xml:space="preserve">4. </w:t>
      </w:r>
      <w:r w:rsidRPr="00AC4B87">
        <w:rPr>
          <w:rFonts w:ascii="Times New Roman" w:hAnsi="Times New Roman"/>
          <w:szCs w:val="24"/>
        </w:rPr>
        <w:t xml:space="preserve">Komisija, priimdama sprendimus, laikosi lygių teisių, lygių galimybių, atsakomybės ir atskaitomybės, užimtumo skatinimo, solidarumo, subsidiarumo principų. </w:t>
      </w:r>
    </w:p>
    <w:p w:rsidR="00AC4B87" w:rsidRPr="00AC4B87" w:rsidRDefault="00AC4B87" w:rsidP="00AC4B87">
      <w:pPr>
        <w:rPr>
          <w:rFonts w:ascii="Times New Roman" w:hAnsi="Times New Roman"/>
          <w:szCs w:val="24"/>
        </w:rPr>
      </w:pPr>
    </w:p>
    <w:p w:rsidR="00AC4B87" w:rsidRPr="00AC4B87" w:rsidRDefault="00AC4B87" w:rsidP="00AC4B87">
      <w:pPr>
        <w:jc w:val="center"/>
        <w:rPr>
          <w:rFonts w:ascii="Times New Roman" w:hAnsi="Times New Roman"/>
          <w:b/>
          <w:szCs w:val="24"/>
        </w:rPr>
      </w:pPr>
      <w:r w:rsidRPr="00AC4B87">
        <w:rPr>
          <w:rFonts w:ascii="Times New Roman" w:hAnsi="Times New Roman"/>
          <w:b/>
          <w:szCs w:val="24"/>
        </w:rPr>
        <w:t>II. KOMISIJOS SUDĖTIS IR SUDARYMAS</w:t>
      </w:r>
    </w:p>
    <w:p w:rsidR="00AC4B87" w:rsidRPr="00AC4B87" w:rsidRDefault="00AC4B87" w:rsidP="00AC4B87">
      <w:pPr>
        <w:rPr>
          <w:rFonts w:ascii="Times New Roman" w:hAnsi="Times New Roman"/>
          <w:szCs w:val="24"/>
        </w:rPr>
      </w:pPr>
    </w:p>
    <w:p w:rsidR="00AC4B87" w:rsidRPr="00AC4B87" w:rsidRDefault="00AC4B87" w:rsidP="00AC4B87">
      <w:pPr>
        <w:ind w:firstLine="720"/>
        <w:jc w:val="both"/>
        <w:rPr>
          <w:rFonts w:ascii="Times New Roman" w:hAnsi="Times New Roman"/>
          <w:szCs w:val="24"/>
        </w:rPr>
      </w:pPr>
      <w:r>
        <w:rPr>
          <w:rFonts w:ascii="Times New Roman" w:hAnsi="Times New Roman"/>
          <w:szCs w:val="24"/>
        </w:rPr>
        <w:t xml:space="preserve">5. </w:t>
      </w:r>
      <w:r w:rsidRPr="00AC4B87">
        <w:rPr>
          <w:rFonts w:ascii="Times New Roman" w:hAnsi="Times New Roman"/>
          <w:szCs w:val="24"/>
        </w:rPr>
        <w:t xml:space="preserve">Komisija sudaroma iš ne mažiau kaip 5 narių. Į </w:t>
      </w:r>
      <w:r w:rsidR="005E3E12">
        <w:rPr>
          <w:rFonts w:ascii="Times New Roman" w:hAnsi="Times New Roman"/>
          <w:szCs w:val="24"/>
        </w:rPr>
        <w:t>K</w:t>
      </w:r>
      <w:r w:rsidRPr="00AC4B87">
        <w:rPr>
          <w:rFonts w:ascii="Times New Roman" w:hAnsi="Times New Roman"/>
          <w:szCs w:val="24"/>
        </w:rPr>
        <w:t>omisijos sudėtį įtraukiami ne mažiau kaip du savivaldybės administracijos darbuotojai, sveikatos priežiūros ir kiti specialistai.</w:t>
      </w:r>
    </w:p>
    <w:p w:rsidR="00AC4B87" w:rsidRPr="00AC4B87" w:rsidRDefault="00AC4B87" w:rsidP="00AC4B87">
      <w:pPr>
        <w:ind w:firstLine="720"/>
        <w:jc w:val="both"/>
        <w:rPr>
          <w:rFonts w:ascii="Times New Roman" w:hAnsi="Times New Roman"/>
          <w:szCs w:val="24"/>
        </w:rPr>
      </w:pPr>
      <w:r>
        <w:rPr>
          <w:rFonts w:ascii="Times New Roman" w:hAnsi="Times New Roman"/>
          <w:szCs w:val="24"/>
        </w:rPr>
        <w:t xml:space="preserve">6. </w:t>
      </w:r>
      <w:r w:rsidRPr="00AC4B87">
        <w:rPr>
          <w:rFonts w:ascii="Times New Roman" w:hAnsi="Times New Roman"/>
          <w:szCs w:val="24"/>
        </w:rPr>
        <w:t xml:space="preserve">Komisijos sudėtį, </w:t>
      </w:r>
      <w:r w:rsidR="005E3E12">
        <w:rPr>
          <w:rFonts w:ascii="Times New Roman" w:hAnsi="Times New Roman"/>
          <w:szCs w:val="24"/>
        </w:rPr>
        <w:t>K</w:t>
      </w:r>
      <w:r w:rsidRPr="00AC4B87">
        <w:rPr>
          <w:rFonts w:ascii="Times New Roman" w:hAnsi="Times New Roman"/>
          <w:szCs w:val="24"/>
        </w:rPr>
        <w:t xml:space="preserve">omisijos pirmininką bei </w:t>
      </w:r>
      <w:r w:rsidR="005E3E12">
        <w:rPr>
          <w:rFonts w:ascii="Times New Roman" w:hAnsi="Times New Roman"/>
          <w:szCs w:val="24"/>
        </w:rPr>
        <w:t>K</w:t>
      </w:r>
      <w:r w:rsidRPr="00AC4B87">
        <w:rPr>
          <w:rFonts w:ascii="Times New Roman" w:hAnsi="Times New Roman"/>
          <w:szCs w:val="24"/>
        </w:rPr>
        <w:t xml:space="preserve">omisijos nuostatus tvirtina </w:t>
      </w:r>
      <w:r w:rsidR="005E3E12">
        <w:rPr>
          <w:rFonts w:ascii="Times New Roman" w:hAnsi="Times New Roman"/>
          <w:szCs w:val="24"/>
        </w:rPr>
        <w:t>S</w:t>
      </w:r>
      <w:r w:rsidRPr="00AC4B87">
        <w:rPr>
          <w:rFonts w:ascii="Times New Roman" w:hAnsi="Times New Roman"/>
          <w:szCs w:val="24"/>
        </w:rPr>
        <w:t xml:space="preserve">avivaldybės administracijos direktorius. </w:t>
      </w:r>
    </w:p>
    <w:p w:rsidR="00AC4B87" w:rsidRPr="00AC4B87" w:rsidRDefault="00AC4B87" w:rsidP="00AC4B87">
      <w:pPr>
        <w:ind w:firstLine="720"/>
        <w:jc w:val="both"/>
        <w:rPr>
          <w:rFonts w:ascii="Times New Roman" w:hAnsi="Times New Roman"/>
          <w:szCs w:val="24"/>
        </w:rPr>
      </w:pPr>
      <w:r>
        <w:rPr>
          <w:rFonts w:ascii="Times New Roman" w:hAnsi="Times New Roman"/>
          <w:szCs w:val="24"/>
        </w:rPr>
        <w:t xml:space="preserve">7. </w:t>
      </w:r>
      <w:r w:rsidRPr="00AC4B87">
        <w:rPr>
          <w:rFonts w:ascii="Times New Roman" w:hAnsi="Times New Roman"/>
          <w:szCs w:val="24"/>
        </w:rPr>
        <w:t>Komisijos nariai dirba visuomeniniais pagrindais.</w:t>
      </w:r>
    </w:p>
    <w:p w:rsidR="00AC4B87" w:rsidRPr="00AC4B87" w:rsidRDefault="00AC4B87" w:rsidP="00AC4B87">
      <w:pPr>
        <w:ind w:firstLine="720"/>
        <w:jc w:val="both"/>
        <w:rPr>
          <w:rFonts w:ascii="Times New Roman" w:hAnsi="Times New Roman"/>
          <w:szCs w:val="24"/>
        </w:rPr>
      </w:pPr>
      <w:r>
        <w:rPr>
          <w:rFonts w:ascii="Times New Roman" w:hAnsi="Times New Roman"/>
          <w:szCs w:val="24"/>
        </w:rPr>
        <w:t xml:space="preserve">8. </w:t>
      </w:r>
      <w:r w:rsidRPr="00AC4B87">
        <w:rPr>
          <w:rFonts w:ascii="Times New Roman" w:hAnsi="Times New Roman"/>
          <w:szCs w:val="24"/>
        </w:rPr>
        <w:t xml:space="preserve">Komisijos darbą koordinuoja </w:t>
      </w:r>
      <w:r>
        <w:rPr>
          <w:rFonts w:ascii="Times New Roman" w:hAnsi="Times New Roman"/>
          <w:szCs w:val="24"/>
        </w:rPr>
        <w:t xml:space="preserve">Socialinės paramos </w:t>
      </w:r>
      <w:r w:rsidRPr="00AC4B87">
        <w:rPr>
          <w:rFonts w:ascii="Times New Roman" w:hAnsi="Times New Roman"/>
          <w:szCs w:val="24"/>
        </w:rPr>
        <w:t>skyrius.</w:t>
      </w:r>
    </w:p>
    <w:p w:rsidR="00AC4B87" w:rsidRPr="00AC4B87" w:rsidRDefault="00AC4B87" w:rsidP="00AC4B87">
      <w:pPr>
        <w:rPr>
          <w:rFonts w:ascii="Times New Roman" w:hAnsi="Times New Roman"/>
          <w:szCs w:val="24"/>
        </w:rPr>
      </w:pPr>
      <w:r w:rsidRPr="00AC4B87">
        <w:rPr>
          <w:rFonts w:ascii="Times New Roman" w:hAnsi="Times New Roman"/>
          <w:szCs w:val="24"/>
        </w:rPr>
        <w:tab/>
      </w:r>
    </w:p>
    <w:p w:rsidR="00AC4B87" w:rsidRPr="00AC4B87" w:rsidRDefault="00AC4B87" w:rsidP="00AC4B87">
      <w:pPr>
        <w:jc w:val="center"/>
        <w:rPr>
          <w:rFonts w:ascii="Times New Roman" w:hAnsi="Times New Roman"/>
          <w:b/>
          <w:szCs w:val="24"/>
        </w:rPr>
      </w:pPr>
      <w:r w:rsidRPr="00AC4B87">
        <w:rPr>
          <w:rFonts w:ascii="Times New Roman" w:hAnsi="Times New Roman"/>
          <w:b/>
          <w:szCs w:val="24"/>
        </w:rPr>
        <w:t>III. KOMISIJOS TIKSLAS</w:t>
      </w:r>
    </w:p>
    <w:p w:rsidR="00AC4B87" w:rsidRPr="00AC4B87" w:rsidRDefault="00AC4B87" w:rsidP="00AC4B87">
      <w:pPr>
        <w:rPr>
          <w:rFonts w:ascii="Times New Roman" w:hAnsi="Times New Roman"/>
          <w:szCs w:val="24"/>
        </w:rPr>
      </w:pPr>
    </w:p>
    <w:p w:rsidR="00AC4B87" w:rsidRPr="00AC4B87" w:rsidRDefault="00AC4B87" w:rsidP="00AC4B87">
      <w:pPr>
        <w:ind w:firstLine="720"/>
        <w:jc w:val="both"/>
        <w:rPr>
          <w:rFonts w:ascii="Times New Roman" w:hAnsi="Times New Roman"/>
          <w:szCs w:val="24"/>
        </w:rPr>
      </w:pPr>
      <w:r>
        <w:rPr>
          <w:rFonts w:ascii="Times New Roman" w:hAnsi="Times New Roman"/>
          <w:szCs w:val="24"/>
        </w:rPr>
        <w:t xml:space="preserve">9. </w:t>
      </w:r>
      <w:r w:rsidRPr="00AC4B87">
        <w:rPr>
          <w:rFonts w:ascii="Times New Roman" w:hAnsi="Times New Roman"/>
          <w:szCs w:val="24"/>
        </w:rPr>
        <w:t xml:space="preserve">Komisijos tikslas – pagal kompetenciją nustatyti </w:t>
      </w:r>
      <w:r w:rsidR="00FF2FC9">
        <w:rPr>
          <w:rFonts w:ascii="Times New Roman" w:hAnsi="Times New Roman"/>
          <w:szCs w:val="24"/>
        </w:rPr>
        <w:t>A</w:t>
      </w:r>
      <w:r w:rsidRPr="00AC4B87">
        <w:rPr>
          <w:rFonts w:ascii="Times New Roman" w:hAnsi="Times New Roman"/>
          <w:szCs w:val="24"/>
        </w:rPr>
        <w:t>smens, deklar</w:t>
      </w:r>
      <w:r>
        <w:rPr>
          <w:rFonts w:ascii="Times New Roman" w:hAnsi="Times New Roman"/>
          <w:szCs w:val="24"/>
        </w:rPr>
        <w:t>avusio gyvenamą</w:t>
      </w:r>
      <w:r w:rsidR="008322EF">
        <w:rPr>
          <w:rFonts w:ascii="Times New Roman" w:hAnsi="Times New Roman"/>
          <w:szCs w:val="24"/>
        </w:rPr>
        <w:t>ją</w:t>
      </w:r>
      <w:r>
        <w:rPr>
          <w:rFonts w:ascii="Times New Roman" w:hAnsi="Times New Roman"/>
          <w:szCs w:val="24"/>
        </w:rPr>
        <w:t xml:space="preserve"> vietą</w:t>
      </w:r>
      <w:r w:rsidRPr="00AC4B87">
        <w:rPr>
          <w:rFonts w:ascii="Times New Roman" w:hAnsi="Times New Roman"/>
          <w:szCs w:val="24"/>
        </w:rPr>
        <w:t xml:space="preserve"> </w:t>
      </w:r>
      <w:r>
        <w:rPr>
          <w:rFonts w:ascii="Times New Roman" w:hAnsi="Times New Roman"/>
          <w:szCs w:val="24"/>
        </w:rPr>
        <w:t>arba faktiškai gyvenančio Panevėžio</w:t>
      </w:r>
      <w:r w:rsidRPr="00AC4B87">
        <w:rPr>
          <w:rFonts w:ascii="Times New Roman" w:hAnsi="Times New Roman"/>
          <w:szCs w:val="24"/>
        </w:rPr>
        <w:t xml:space="preserve"> rajono savivaldybėje, specialiųjų poreikių lygį ir terminą, </w:t>
      </w:r>
      <w:r w:rsidR="00FF2FC9">
        <w:rPr>
          <w:rFonts w:ascii="Times New Roman" w:hAnsi="Times New Roman"/>
          <w:szCs w:val="24"/>
        </w:rPr>
        <w:t>vertinant reikalingų specialiosios pagalbos priemonių apimtį</w:t>
      </w:r>
      <w:r w:rsidRPr="00AC4B87">
        <w:rPr>
          <w:rFonts w:ascii="Times New Roman" w:hAnsi="Times New Roman"/>
          <w:szCs w:val="24"/>
        </w:rPr>
        <w:t>.</w:t>
      </w:r>
    </w:p>
    <w:p w:rsidR="00AC4B87" w:rsidRPr="00AC4B87" w:rsidRDefault="00AC4B87" w:rsidP="00AC4B87">
      <w:pPr>
        <w:rPr>
          <w:rFonts w:ascii="Times New Roman" w:hAnsi="Times New Roman"/>
          <w:szCs w:val="24"/>
        </w:rPr>
      </w:pPr>
    </w:p>
    <w:p w:rsidR="00AC4B87" w:rsidRPr="00AC4B87" w:rsidRDefault="00AC4B87" w:rsidP="00AC4B87">
      <w:pPr>
        <w:jc w:val="center"/>
        <w:rPr>
          <w:rFonts w:ascii="Times New Roman" w:hAnsi="Times New Roman"/>
          <w:b/>
          <w:szCs w:val="24"/>
        </w:rPr>
      </w:pPr>
      <w:r w:rsidRPr="00AC4B87">
        <w:rPr>
          <w:rFonts w:ascii="Times New Roman" w:hAnsi="Times New Roman"/>
          <w:b/>
          <w:szCs w:val="24"/>
        </w:rPr>
        <w:t>IV. KOMISIJOS FUNKCIJOS</w:t>
      </w:r>
    </w:p>
    <w:p w:rsidR="00AC4B87" w:rsidRPr="00AC4B87" w:rsidRDefault="00AC4B87" w:rsidP="00AC4B87">
      <w:pPr>
        <w:rPr>
          <w:rFonts w:ascii="Times New Roman" w:hAnsi="Times New Roman"/>
          <w:szCs w:val="24"/>
        </w:rPr>
      </w:pPr>
    </w:p>
    <w:p w:rsidR="00AC4B87" w:rsidRPr="00AC4B87" w:rsidRDefault="00AC4B87" w:rsidP="00AC4B87">
      <w:pPr>
        <w:ind w:firstLine="720"/>
        <w:jc w:val="both"/>
        <w:rPr>
          <w:rFonts w:ascii="Times New Roman" w:hAnsi="Times New Roman"/>
          <w:szCs w:val="24"/>
        </w:rPr>
      </w:pPr>
      <w:r>
        <w:rPr>
          <w:rFonts w:ascii="Times New Roman" w:hAnsi="Times New Roman"/>
          <w:szCs w:val="24"/>
        </w:rPr>
        <w:t xml:space="preserve">10. </w:t>
      </w:r>
      <w:r w:rsidRPr="00AC4B87">
        <w:rPr>
          <w:rFonts w:ascii="Times New Roman" w:hAnsi="Times New Roman"/>
          <w:szCs w:val="24"/>
        </w:rPr>
        <w:t>Komisija atlieka šias funkcijas:</w:t>
      </w:r>
    </w:p>
    <w:p w:rsidR="00FF2FC9" w:rsidRPr="00FF2FC9" w:rsidRDefault="00FF2FC9" w:rsidP="00FF2FC9">
      <w:pPr>
        <w:jc w:val="both"/>
        <w:rPr>
          <w:rFonts w:ascii="Times New Roman" w:hAnsi="Times New Roman"/>
        </w:rPr>
      </w:pPr>
      <w:r w:rsidRPr="00FF2FC9">
        <w:rPr>
          <w:rFonts w:ascii="Times New Roman" w:hAnsi="Times New Roman"/>
        </w:rPr>
        <w:tab/>
      </w:r>
      <w:r>
        <w:rPr>
          <w:rFonts w:ascii="Times New Roman" w:hAnsi="Times New Roman"/>
        </w:rPr>
        <w:t>10</w:t>
      </w:r>
      <w:r w:rsidRPr="00FF2FC9">
        <w:rPr>
          <w:rFonts w:ascii="Times New Roman" w:hAnsi="Times New Roman"/>
        </w:rPr>
        <w:t xml:space="preserve">.1. esant reikalui, kviečia </w:t>
      </w:r>
      <w:r>
        <w:rPr>
          <w:rFonts w:ascii="Times New Roman" w:hAnsi="Times New Roman"/>
        </w:rPr>
        <w:t>Asmenį</w:t>
      </w:r>
      <w:r w:rsidRPr="00FF2FC9">
        <w:rPr>
          <w:rFonts w:ascii="Times New Roman" w:hAnsi="Times New Roman"/>
        </w:rPr>
        <w:t xml:space="preserve"> į pokalbį; </w:t>
      </w:r>
    </w:p>
    <w:p w:rsidR="00FF2FC9" w:rsidRPr="00FF2FC9" w:rsidRDefault="00FF2FC9" w:rsidP="00FF2FC9">
      <w:pPr>
        <w:jc w:val="both"/>
        <w:rPr>
          <w:rFonts w:ascii="Times New Roman" w:hAnsi="Times New Roman"/>
        </w:rPr>
      </w:pPr>
      <w:r w:rsidRPr="00FF2FC9">
        <w:rPr>
          <w:rFonts w:ascii="Times New Roman" w:hAnsi="Times New Roman"/>
        </w:rPr>
        <w:tab/>
      </w:r>
      <w:r>
        <w:rPr>
          <w:rFonts w:ascii="Times New Roman" w:hAnsi="Times New Roman"/>
        </w:rPr>
        <w:t>10</w:t>
      </w:r>
      <w:r w:rsidRPr="00FF2FC9">
        <w:rPr>
          <w:rFonts w:ascii="Times New Roman" w:hAnsi="Times New Roman"/>
        </w:rPr>
        <w:t xml:space="preserve">.2. įvertina asmens (jo įgalioto atstovo, sutuoktinio, vaikų (įvaikių), globėjo, rūpintojo) arba </w:t>
      </w:r>
      <w:r>
        <w:rPr>
          <w:rFonts w:ascii="Times New Roman" w:hAnsi="Times New Roman"/>
        </w:rPr>
        <w:t>A</w:t>
      </w:r>
      <w:r w:rsidRPr="00FF2FC9">
        <w:rPr>
          <w:rFonts w:ascii="Times New Roman" w:hAnsi="Times New Roman"/>
        </w:rPr>
        <w:t>smeniui atstovaujančio gyvenamosios vietos savivaldybės socialinio darbuotojo) pateiktus dokumentus;</w:t>
      </w:r>
    </w:p>
    <w:p w:rsidR="00FF2FC9" w:rsidRPr="00FF2FC9" w:rsidRDefault="00FF2FC9" w:rsidP="00FF2FC9">
      <w:pPr>
        <w:ind w:firstLine="720"/>
        <w:jc w:val="both"/>
        <w:rPr>
          <w:rFonts w:ascii="Times New Roman" w:hAnsi="Times New Roman"/>
        </w:rPr>
      </w:pPr>
      <w:r>
        <w:rPr>
          <w:rFonts w:ascii="Times New Roman" w:hAnsi="Times New Roman"/>
        </w:rPr>
        <w:t>10</w:t>
      </w:r>
      <w:r w:rsidRPr="00FF2FC9">
        <w:rPr>
          <w:rFonts w:ascii="Times New Roman" w:hAnsi="Times New Roman"/>
        </w:rPr>
        <w:t>.3. įvertina specialisto, atsakingo už atskirų specialiųjų poreikių nustatymą, pateiktą informaciją ir įrašo komisijos išvadą apie nustatytą specialiųjų poreikių lygį ir jo terminą;</w:t>
      </w:r>
    </w:p>
    <w:p w:rsidR="00FF2FC9" w:rsidRPr="00FF2FC9" w:rsidRDefault="00FF2FC9" w:rsidP="00FF2FC9">
      <w:pPr>
        <w:ind w:firstLine="720"/>
        <w:jc w:val="both"/>
        <w:rPr>
          <w:rFonts w:ascii="Times New Roman" w:hAnsi="Times New Roman"/>
        </w:rPr>
      </w:pPr>
      <w:r>
        <w:rPr>
          <w:rFonts w:ascii="Times New Roman" w:hAnsi="Times New Roman"/>
        </w:rPr>
        <w:t>10</w:t>
      </w:r>
      <w:r w:rsidRPr="00FF2FC9">
        <w:rPr>
          <w:rFonts w:ascii="Times New Roman" w:hAnsi="Times New Roman"/>
        </w:rPr>
        <w:t xml:space="preserve">.4. parengia sprendimo dėl asmens specialiųjų poreikių lygio nustatymo (arba nenustatymo) projektą ir teikia jį pasirašyti </w:t>
      </w:r>
      <w:r w:rsidR="008322EF">
        <w:rPr>
          <w:rFonts w:ascii="Times New Roman" w:hAnsi="Times New Roman"/>
        </w:rPr>
        <w:t>S</w:t>
      </w:r>
      <w:r w:rsidRPr="00FF2FC9">
        <w:rPr>
          <w:rFonts w:ascii="Times New Roman" w:hAnsi="Times New Roman"/>
        </w:rPr>
        <w:t>avivaldybės administracijos direktoriui ar jo įgaliotam savivaldybės administracijos specialistui.</w:t>
      </w:r>
    </w:p>
    <w:p w:rsidR="00AC4B87" w:rsidRDefault="00AC4B87" w:rsidP="00AC4B87">
      <w:pPr>
        <w:rPr>
          <w:rFonts w:ascii="Times New Roman" w:hAnsi="Times New Roman"/>
          <w:szCs w:val="24"/>
        </w:rPr>
      </w:pPr>
    </w:p>
    <w:p w:rsidR="00AC4B87" w:rsidRPr="00F56376" w:rsidRDefault="00AC4B87" w:rsidP="00F56376">
      <w:pPr>
        <w:jc w:val="center"/>
        <w:rPr>
          <w:rFonts w:ascii="Times New Roman" w:hAnsi="Times New Roman"/>
          <w:b/>
          <w:szCs w:val="24"/>
        </w:rPr>
      </w:pPr>
      <w:r w:rsidRPr="00F56376">
        <w:rPr>
          <w:rFonts w:ascii="Times New Roman" w:hAnsi="Times New Roman"/>
          <w:b/>
          <w:szCs w:val="24"/>
        </w:rPr>
        <w:t xml:space="preserve">V. </w:t>
      </w:r>
      <w:r w:rsidR="00F56376" w:rsidRPr="00F56376">
        <w:rPr>
          <w:rFonts w:ascii="Times New Roman" w:hAnsi="Times New Roman"/>
          <w:b/>
          <w:szCs w:val="24"/>
        </w:rPr>
        <w:t>KOMISIJOS NARIŲ TEISĖS IR ATSAKOMYBĖ</w:t>
      </w:r>
    </w:p>
    <w:p w:rsidR="00AC4B87" w:rsidRPr="00AC4B87" w:rsidRDefault="00AC4B87" w:rsidP="00AC4B87">
      <w:pPr>
        <w:rPr>
          <w:rFonts w:ascii="Times New Roman" w:hAnsi="Times New Roman"/>
          <w:szCs w:val="24"/>
        </w:rPr>
      </w:pPr>
    </w:p>
    <w:p w:rsidR="00AC4B87" w:rsidRPr="00AC4B87" w:rsidRDefault="00F56376" w:rsidP="00F56376">
      <w:pPr>
        <w:ind w:firstLine="720"/>
        <w:rPr>
          <w:rFonts w:ascii="Times New Roman" w:hAnsi="Times New Roman"/>
          <w:szCs w:val="24"/>
        </w:rPr>
      </w:pPr>
      <w:r>
        <w:rPr>
          <w:rFonts w:ascii="Times New Roman" w:hAnsi="Times New Roman"/>
          <w:szCs w:val="24"/>
        </w:rPr>
        <w:t xml:space="preserve">11. </w:t>
      </w:r>
      <w:r w:rsidR="00AC4B87" w:rsidRPr="00AC4B87">
        <w:rPr>
          <w:rFonts w:ascii="Times New Roman" w:hAnsi="Times New Roman"/>
          <w:szCs w:val="24"/>
        </w:rPr>
        <w:t>Komisijos nariai turi teisę:</w:t>
      </w:r>
    </w:p>
    <w:p w:rsidR="00AC4B87" w:rsidRPr="00AC4B87" w:rsidRDefault="00F56376" w:rsidP="00F56376">
      <w:pPr>
        <w:ind w:firstLine="720"/>
        <w:jc w:val="both"/>
        <w:rPr>
          <w:rFonts w:ascii="Times New Roman" w:hAnsi="Times New Roman"/>
          <w:szCs w:val="24"/>
        </w:rPr>
      </w:pPr>
      <w:r>
        <w:rPr>
          <w:rFonts w:ascii="Times New Roman" w:hAnsi="Times New Roman"/>
          <w:szCs w:val="24"/>
        </w:rPr>
        <w:t xml:space="preserve">11.1. </w:t>
      </w:r>
      <w:r w:rsidR="00AC4B87" w:rsidRPr="00AC4B87">
        <w:rPr>
          <w:rFonts w:ascii="Times New Roman" w:hAnsi="Times New Roman"/>
          <w:szCs w:val="24"/>
        </w:rPr>
        <w:t>gauti iš kitų institucijų ir organizacijų su Komisijos veikla susijusią reikalingą informaciją;</w:t>
      </w:r>
    </w:p>
    <w:p w:rsidR="00AC4B87" w:rsidRDefault="00F56376" w:rsidP="00F56376">
      <w:pPr>
        <w:ind w:firstLine="720"/>
        <w:jc w:val="both"/>
        <w:rPr>
          <w:rFonts w:ascii="Times New Roman" w:hAnsi="Times New Roman"/>
          <w:szCs w:val="24"/>
        </w:rPr>
      </w:pPr>
      <w:r>
        <w:rPr>
          <w:rFonts w:ascii="Times New Roman" w:hAnsi="Times New Roman"/>
          <w:szCs w:val="24"/>
        </w:rPr>
        <w:t xml:space="preserve">11.2. </w:t>
      </w:r>
      <w:r w:rsidR="00AC4B87" w:rsidRPr="00AC4B87">
        <w:rPr>
          <w:rFonts w:ascii="Times New Roman" w:hAnsi="Times New Roman"/>
          <w:szCs w:val="24"/>
        </w:rPr>
        <w:t>gauti informaciją apie Komisijos posėdžius, teikti pastabas ir pasiūlymus dėl darbotvarkės;</w:t>
      </w:r>
    </w:p>
    <w:p w:rsidR="006F5CD6" w:rsidRDefault="006F5CD6" w:rsidP="006F5CD6">
      <w:pPr>
        <w:jc w:val="both"/>
        <w:rPr>
          <w:rFonts w:ascii="Times New Roman" w:hAnsi="Times New Roman"/>
          <w:szCs w:val="24"/>
        </w:rPr>
      </w:pPr>
    </w:p>
    <w:p w:rsidR="006F5CD6" w:rsidRPr="00AC4B87" w:rsidRDefault="006F5CD6" w:rsidP="006F5CD6">
      <w:pPr>
        <w:jc w:val="center"/>
        <w:rPr>
          <w:rFonts w:ascii="Times New Roman" w:hAnsi="Times New Roman"/>
          <w:szCs w:val="24"/>
        </w:rPr>
      </w:pPr>
      <w:r>
        <w:rPr>
          <w:rFonts w:ascii="Times New Roman" w:hAnsi="Times New Roman"/>
          <w:szCs w:val="24"/>
        </w:rPr>
        <w:lastRenderedPageBreak/>
        <w:t>2</w:t>
      </w:r>
    </w:p>
    <w:p w:rsidR="00AC4B87" w:rsidRPr="00AC4B87" w:rsidRDefault="00F56376" w:rsidP="00F56376">
      <w:pPr>
        <w:ind w:firstLine="720"/>
        <w:jc w:val="both"/>
        <w:rPr>
          <w:rFonts w:ascii="Times New Roman" w:hAnsi="Times New Roman"/>
          <w:szCs w:val="24"/>
        </w:rPr>
      </w:pPr>
      <w:r>
        <w:rPr>
          <w:rFonts w:ascii="Times New Roman" w:hAnsi="Times New Roman"/>
          <w:szCs w:val="24"/>
        </w:rPr>
        <w:t xml:space="preserve">11.3. </w:t>
      </w:r>
      <w:r w:rsidR="00AC4B87" w:rsidRPr="00AC4B87">
        <w:rPr>
          <w:rFonts w:ascii="Times New Roman" w:hAnsi="Times New Roman"/>
          <w:szCs w:val="24"/>
        </w:rPr>
        <w:t xml:space="preserve">susipažinti </w:t>
      </w:r>
      <w:r w:rsidR="008322EF">
        <w:rPr>
          <w:rFonts w:ascii="Times New Roman" w:hAnsi="Times New Roman"/>
          <w:szCs w:val="24"/>
        </w:rPr>
        <w:t xml:space="preserve">su </w:t>
      </w:r>
      <w:r w:rsidR="00AC4B87" w:rsidRPr="00AC4B87">
        <w:rPr>
          <w:rFonts w:ascii="Times New Roman" w:hAnsi="Times New Roman"/>
          <w:szCs w:val="24"/>
        </w:rPr>
        <w:t>Komisijos posėdžiui svarstyti pateiktais prašymais ir prie jų pateiktais dokumentais;</w:t>
      </w:r>
    </w:p>
    <w:p w:rsidR="00AC4B87" w:rsidRPr="00AC4B87" w:rsidRDefault="00F56376" w:rsidP="00F56376">
      <w:pPr>
        <w:ind w:firstLine="720"/>
        <w:jc w:val="both"/>
        <w:rPr>
          <w:rFonts w:ascii="Times New Roman" w:hAnsi="Times New Roman"/>
          <w:szCs w:val="24"/>
        </w:rPr>
      </w:pPr>
      <w:r>
        <w:rPr>
          <w:rFonts w:ascii="Times New Roman" w:hAnsi="Times New Roman"/>
          <w:szCs w:val="24"/>
        </w:rPr>
        <w:t xml:space="preserve">11.4. </w:t>
      </w:r>
      <w:r w:rsidR="00AC4B87" w:rsidRPr="00AC4B87">
        <w:rPr>
          <w:rFonts w:ascii="Times New Roman" w:hAnsi="Times New Roman"/>
          <w:szCs w:val="24"/>
        </w:rPr>
        <w:t>pateikti savo pastabas ir pasiūlymus dėl svarstomų prašymų bei Komisijos sprendimų, prireikus ir savo atskirą nuomonę Komisijos posėdžio protokole.</w:t>
      </w:r>
    </w:p>
    <w:p w:rsidR="00AC4B87" w:rsidRPr="00AC4B87" w:rsidRDefault="00AC4B87" w:rsidP="00AC4B87">
      <w:pPr>
        <w:rPr>
          <w:rFonts w:ascii="Times New Roman" w:hAnsi="Times New Roman"/>
          <w:szCs w:val="24"/>
        </w:rPr>
      </w:pPr>
    </w:p>
    <w:p w:rsidR="00AC4B87" w:rsidRPr="006F5CD6" w:rsidRDefault="00AC4B87" w:rsidP="006F5CD6">
      <w:pPr>
        <w:jc w:val="center"/>
        <w:rPr>
          <w:rFonts w:ascii="Times New Roman" w:hAnsi="Times New Roman"/>
          <w:b/>
          <w:szCs w:val="24"/>
        </w:rPr>
      </w:pPr>
      <w:r w:rsidRPr="006F5CD6">
        <w:rPr>
          <w:rFonts w:ascii="Times New Roman" w:hAnsi="Times New Roman"/>
          <w:b/>
          <w:szCs w:val="24"/>
        </w:rPr>
        <w:t>VI. KOMISIJOS DARBO ORGANIZAVIMAS</w:t>
      </w:r>
    </w:p>
    <w:p w:rsidR="00AC4B87" w:rsidRPr="00AC4B87" w:rsidRDefault="00AC4B87" w:rsidP="00AC4B87">
      <w:pPr>
        <w:rPr>
          <w:rFonts w:ascii="Times New Roman" w:hAnsi="Times New Roman"/>
          <w:szCs w:val="24"/>
        </w:rPr>
      </w:pP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12. </w:t>
      </w:r>
      <w:r w:rsidR="00AC4B87" w:rsidRPr="00AC4B87">
        <w:rPr>
          <w:rFonts w:ascii="Times New Roman" w:hAnsi="Times New Roman"/>
          <w:szCs w:val="24"/>
        </w:rPr>
        <w:t>Pagrindinės Komisijos darbo formos yra posėdžiai, kurie šaukiami esant būtinumui.</w:t>
      </w:r>
    </w:p>
    <w:p w:rsidR="00AC4B87" w:rsidRPr="00AC4B87" w:rsidRDefault="006F5CD6" w:rsidP="006F5CD6">
      <w:pPr>
        <w:ind w:firstLine="720"/>
        <w:jc w:val="both"/>
        <w:rPr>
          <w:rFonts w:ascii="Times New Roman" w:hAnsi="Times New Roman"/>
          <w:szCs w:val="24"/>
        </w:rPr>
      </w:pPr>
      <w:r>
        <w:rPr>
          <w:rFonts w:ascii="Times New Roman" w:hAnsi="Times New Roman"/>
          <w:szCs w:val="24"/>
        </w:rPr>
        <w:t>13.</w:t>
      </w:r>
      <w:r w:rsidR="008322EF">
        <w:rPr>
          <w:rFonts w:ascii="Times New Roman" w:hAnsi="Times New Roman"/>
          <w:szCs w:val="24"/>
        </w:rPr>
        <w:t xml:space="preserve"> </w:t>
      </w:r>
      <w:r w:rsidR="00AC4B87" w:rsidRPr="00AC4B87">
        <w:rPr>
          <w:rFonts w:ascii="Times New Roman" w:hAnsi="Times New Roman"/>
          <w:szCs w:val="24"/>
        </w:rPr>
        <w:t xml:space="preserve">Komisijai vadovauja ir jos darbą organizuoja Komisijos pirmininkas. </w:t>
      </w: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14. </w:t>
      </w:r>
      <w:r w:rsidR="00AC4B87" w:rsidRPr="00AC4B87">
        <w:rPr>
          <w:rFonts w:ascii="Times New Roman" w:hAnsi="Times New Roman"/>
          <w:szCs w:val="24"/>
        </w:rPr>
        <w:t>Komisij</w:t>
      </w:r>
      <w:r w:rsidR="008322EF">
        <w:rPr>
          <w:rFonts w:ascii="Times New Roman" w:hAnsi="Times New Roman"/>
          <w:szCs w:val="24"/>
        </w:rPr>
        <w:t>os</w:t>
      </w:r>
      <w:r w:rsidR="00AC4B87" w:rsidRPr="00AC4B87">
        <w:rPr>
          <w:rFonts w:ascii="Times New Roman" w:hAnsi="Times New Roman"/>
          <w:szCs w:val="24"/>
        </w:rPr>
        <w:t xml:space="preserve"> sekretorius:</w:t>
      </w: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14.1. </w:t>
      </w:r>
      <w:r w:rsidR="00AC4B87" w:rsidRPr="00AC4B87">
        <w:rPr>
          <w:rFonts w:ascii="Times New Roman" w:hAnsi="Times New Roman"/>
          <w:szCs w:val="24"/>
        </w:rPr>
        <w:t>rengia posėdžių darbotvarkę ir kartu su posėdžio medžiaga pateikia Komisijos pirmininkui tvirtinti;</w:t>
      </w: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14.2. </w:t>
      </w:r>
      <w:r w:rsidR="00AC4B87" w:rsidRPr="00AC4B87">
        <w:rPr>
          <w:rFonts w:ascii="Times New Roman" w:hAnsi="Times New Roman"/>
          <w:szCs w:val="24"/>
        </w:rPr>
        <w:t>Komisijos pirmininkui patvirtinus posėdžio datą, laiką, vietą ir darbotvarkę apie tai informuoja Komisijos narius;</w:t>
      </w: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14.3. </w:t>
      </w:r>
      <w:r w:rsidR="00AC4B87" w:rsidRPr="00AC4B87">
        <w:rPr>
          <w:rFonts w:ascii="Times New Roman" w:hAnsi="Times New Roman"/>
          <w:szCs w:val="24"/>
        </w:rPr>
        <w:t>renka ir apibendrina gautą informaciją, kurios reikia Komisijos sprendimams priimti;</w:t>
      </w: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14.4. </w:t>
      </w:r>
      <w:r w:rsidR="00AC4B87" w:rsidRPr="00AC4B87">
        <w:rPr>
          <w:rFonts w:ascii="Times New Roman" w:hAnsi="Times New Roman"/>
          <w:szCs w:val="24"/>
        </w:rPr>
        <w:t xml:space="preserve">teikia kitą reikalingą informaciją, susijusią su svarstomais prašymais; </w:t>
      </w: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14.5. </w:t>
      </w:r>
      <w:r w:rsidR="00AC4B87" w:rsidRPr="00AC4B87">
        <w:rPr>
          <w:rFonts w:ascii="Times New Roman" w:hAnsi="Times New Roman"/>
          <w:szCs w:val="24"/>
        </w:rPr>
        <w:t xml:space="preserve">atsako už Komisijos dokumentų tvarkymą, saugo pateiktus dokumentus ir </w:t>
      </w:r>
      <w:r w:rsidR="008322EF">
        <w:rPr>
          <w:rFonts w:ascii="Times New Roman" w:hAnsi="Times New Roman"/>
          <w:szCs w:val="24"/>
        </w:rPr>
        <w:t>K</w:t>
      </w:r>
      <w:r w:rsidR="00AC4B87" w:rsidRPr="00AC4B87">
        <w:rPr>
          <w:rFonts w:ascii="Times New Roman" w:hAnsi="Times New Roman"/>
          <w:szCs w:val="24"/>
        </w:rPr>
        <w:t xml:space="preserve">omisijos posėdžio sprendimų originalus per visą </w:t>
      </w:r>
      <w:r w:rsidR="008322EF">
        <w:rPr>
          <w:rFonts w:ascii="Times New Roman" w:hAnsi="Times New Roman"/>
          <w:szCs w:val="24"/>
        </w:rPr>
        <w:t>K</w:t>
      </w:r>
      <w:r w:rsidR="00AC4B87" w:rsidRPr="00AC4B87">
        <w:rPr>
          <w:rFonts w:ascii="Times New Roman" w:hAnsi="Times New Roman"/>
          <w:szCs w:val="24"/>
        </w:rPr>
        <w:t>omisijos veiklos laikotarpį. Komisijai sustabdžius veiklą, su jos veikla susijusius dokumentus perduoda Socialinės paramos skyriaus specialistui, atsakingam už dokumentų saugojimą;</w:t>
      </w: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14.6. </w:t>
      </w:r>
      <w:r w:rsidR="00AC4B87" w:rsidRPr="00AC4B87">
        <w:rPr>
          <w:rFonts w:ascii="Times New Roman" w:hAnsi="Times New Roman"/>
          <w:szCs w:val="24"/>
        </w:rPr>
        <w:t>vykdo kitus Komisijos pirmininko pavedimus.</w:t>
      </w: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15. </w:t>
      </w:r>
      <w:r w:rsidR="00AC4B87" w:rsidRPr="00AC4B87">
        <w:rPr>
          <w:rFonts w:ascii="Times New Roman" w:hAnsi="Times New Roman"/>
          <w:szCs w:val="24"/>
        </w:rPr>
        <w:t>Komisijos posėdis yra teisėtas, jeigu jame dalyvauja ne mažiau kaip pusė komisijos narių. Visi klausimai posėdžio metu aptariami posėdžio darbotvarkėje nustatyta tvarka, jei komisijos nariai bendru sutarimu posėdžio pradžioje nenusprendžia kitaip.</w:t>
      </w: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16. </w:t>
      </w:r>
      <w:r w:rsidR="00AC4B87" w:rsidRPr="00AC4B87">
        <w:rPr>
          <w:rFonts w:ascii="Times New Roman" w:hAnsi="Times New Roman"/>
          <w:szCs w:val="24"/>
        </w:rPr>
        <w:t>Komisijos nariai privalo užtikrinti pareiškėjų pateiktų duomenų konfidencialumą ir naudoti juos tik savo sprendimams priimti.</w:t>
      </w:r>
    </w:p>
    <w:p w:rsidR="00AC4B87" w:rsidRPr="00AC4B87" w:rsidRDefault="00AC4B87" w:rsidP="00AC4B87">
      <w:pPr>
        <w:rPr>
          <w:rFonts w:ascii="Times New Roman" w:hAnsi="Times New Roman"/>
          <w:szCs w:val="24"/>
        </w:rPr>
      </w:pPr>
    </w:p>
    <w:p w:rsidR="00AC4B87" w:rsidRPr="006F5CD6" w:rsidRDefault="006F5CD6" w:rsidP="006F5CD6">
      <w:pPr>
        <w:jc w:val="center"/>
        <w:rPr>
          <w:rFonts w:ascii="Times New Roman" w:hAnsi="Times New Roman"/>
          <w:b/>
          <w:szCs w:val="24"/>
        </w:rPr>
      </w:pPr>
      <w:r>
        <w:rPr>
          <w:rFonts w:ascii="Times New Roman" w:hAnsi="Times New Roman"/>
          <w:b/>
          <w:szCs w:val="24"/>
        </w:rPr>
        <w:t>VI</w:t>
      </w:r>
      <w:r w:rsidR="00AC4B87" w:rsidRPr="006F5CD6">
        <w:rPr>
          <w:rFonts w:ascii="Times New Roman" w:hAnsi="Times New Roman"/>
          <w:b/>
          <w:szCs w:val="24"/>
        </w:rPr>
        <w:t>I. BAIGIAMOSIOS NUOSTATOS</w:t>
      </w:r>
    </w:p>
    <w:p w:rsidR="00AC4B87" w:rsidRPr="00AC4B87" w:rsidRDefault="00AC4B87" w:rsidP="00AC4B87">
      <w:pPr>
        <w:rPr>
          <w:rFonts w:ascii="Times New Roman" w:hAnsi="Times New Roman"/>
          <w:szCs w:val="24"/>
        </w:rPr>
      </w:pP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17. </w:t>
      </w:r>
      <w:r w:rsidR="00AC4B87" w:rsidRPr="00AC4B87">
        <w:rPr>
          <w:rFonts w:ascii="Times New Roman" w:hAnsi="Times New Roman"/>
          <w:szCs w:val="24"/>
        </w:rPr>
        <w:t>Komisijos posėdžio darbo organizavimo procedūrinius klausimus, nenumatytus šiuose Komisijos nuostatuose, sprendžia Komisijos pirmininkas.</w:t>
      </w: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18. </w:t>
      </w:r>
      <w:r w:rsidR="00AC4B87" w:rsidRPr="00AC4B87">
        <w:rPr>
          <w:rFonts w:ascii="Times New Roman" w:hAnsi="Times New Roman"/>
          <w:szCs w:val="24"/>
        </w:rPr>
        <w:t xml:space="preserve">Kiekvienas </w:t>
      </w:r>
      <w:r w:rsidR="008322EF">
        <w:rPr>
          <w:rFonts w:ascii="Times New Roman" w:hAnsi="Times New Roman"/>
          <w:szCs w:val="24"/>
        </w:rPr>
        <w:t>K</w:t>
      </w:r>
      <w:r w:rsidR="00AC4B87" w:rsidRPr="00AC4B87">
        <w:rPr>
          <w:rFonts w:ascii="Times New Roman" w:hAnsi="Times New Roman"/>
          <w:szCs w:val="24"/>
        </w:rPr>
        <w:t>komisijos narys už savo veiklą atsako Lietuvos Respublikos teisės aktų nustatyta tvarka.</w:t>
      </w:r>
    </w:p>
    <w:p w:rsidR="00AC4B87" w:rsidRPr="00AC4B87" w:rsidRDefault="006F5CD6" w:rsidP="006F5CD6">
      <w:pPr>
        <w:ind w:firstLine="720"/>
        <w:jc w:val="both"/>
        <w:rPr>
          <w:rFonts w:ascii="Times New Roman" w:hAnsi="Times New Roman"/>
          <w:szCs w:val="24"/>
        </w:rPr>
      </w:pPr>
      <w:r>
        <w:rPr>
          <w:rFonts w:ascii="Times New Roman" w:hAnsi="Times New Roman"/>
          <w:szCs w:val="24"/>
        </w:rPr>
        <w:t xml:space="preserve">19. </w:t>
      </w:r>
      <w:r w:rsidR="00AC4B87" w:rsidRPr="00AC4B87">
        <w:rPr>
          <w:rFonts w:ascii="Times New Roman" w:hAnsi="Times New Roman"/>
          <w:szCs w:val="24"/>
        </w:rPr>
        <w:t>Komisijos veiklos dokumentai (posėdžių protokolai, susirašinėjimo medžiaga, kiti dokumentai) saugomi savivaldybės administracijos nustatyta tvarka, nepažeidžiant Lietuvos Respublikos archyvų įstatymo nuostatų.</w:t>
      </w:r>
    </w:p>
    <w:p w:rsidR="00AC4B87" w:rsidRPr="00AC4B87" w:rsidRDefault="00AC4B87" w:rsidP="00AC4B87">
      <w:pPr>
        <w:rPr>
          <w:rFonts w:ascii="Times New Roman" w:hAnsi="Times New Roman"/>
          <w:szCs w:val="24"/>
        </w:rPr>
      </w:pPr>
    </w:p>
    <w:p w:rsidR="00AC4B87" w:rsidRPr="00AC4B87" w:rsidRDefault="00AC4B87" w:rsidP="006F5CD6">
      <w:pPr>
        <w:jc w:val="center"/>
        <w:rPr>
          <w:rFonts w:ascii="Times New Roman" w:hAnsi="Times New Roman"/>
          <w:szCs w:val="24"/>
        </w:rPr>
      </w:pPr>
      <w:r w:rsidRPr="00AC4B87">
        <w:rPr>
          <w:rFonts w:ascii="Times New Roman" w:hAnsi="Times New Roman"/>
          <w:szCs w:val="24"/>
        </w:rPr>
        <w:t>________________________________</w:t>
      </w:r>
      <w:r w:rsidR="006F5CD6">
        <w:rPr>
          <w:rFonts w:ascii="Times New Roman" w:hAnsi="Times New Roman"/>
          <w:szCs w:val="24"/>
        </w:rPr>
        <w:t>_______</w:t>
      </w:r>
    </w:p>
    <w:p w:rsidR="00AC4B87" w:rsidRPr="00AC4B87" w:rsidRDefault="00AC4B87" w:rsidP="00AC4B87">
      <w:pPr>
        <w:rPr>
          <w:rFonts w:ascii="Times New Roman" w:hAnsi="Times New Roman"/>
          <w:szCs w:val="24"/>
        </w:rPr>
      </w:pPr>
    </w:p>
    <w:p w:rsidR="0065405C" w:rsidRPr="00AC4B87" w:rsidRDefault="0065405C" w:rsidP="00AC4B87">
      <w:pPr>
        <w:rPr>
          <w:rFonts w:ascii="Times New Roman" w:hAnsi="Times New Roman"/>
          <w:szCs w:val="24"/>
        </w:rPr>
      </w:pPr>
    </w:p>
    <w:sectPr w:rsidR="0065405C" w:rsidRPr="00AC4B87" w:rsidSect="004A637E">
      <w:pgSz w:w="11907" w:h="16840" w:code="9"/>
      <w:pgMar w:top="851" w:right="567" w:bottom="28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B5516"/>
    <w:multiLevelType w:val="hybridMultilevel"/>
    <w:tmpl w:val="36408934"/>
    <w:lvl w:ilvl="0" w:tplc="90CA091A">
      <w:start w:val="1"/>
      <w:numFmt w:val="decimal"/>
      <w:lvlText w:val="%1."/>
      <w:lvlJc w:val="left"/>
      <w:pPr>
        <w:tabs>
          <w:tab w:val="num" w:pos="1080"/>
        </w:tabs>
        <w:ind w:left="1080" w:hanging="360"/>
      </w:pPr>
      <w:rPr>
        <w:rFonts w:hint="default"/>
      </w:rPr>
    </w:lvl>
    <w:lvl w:ilvl="1" w:tplc="66C65394" w:tentative="1">
      <w:start w:val="1"/>
      <w:numFmt w:val="lowerLetter"/>
      <w:lvlText w:val="%2."/>
      <w:lvlJc w:val="left"/>
      <w:pPr>
        <w:tabs>
          <w:tab w:val="num" w:pos="1800"/>
        </w:tabs>
        <w:ind w:left="1800" w:hanging="360"/>
      </w:pPr>
    </w:lvl>
    <w:lvl w:ilvl="2" w:tplc="E190FCCC" w:tentative="1">
      <w:start w:val="1"/>
      <w:numFmt w:val="lowerRoman"/>
      <w:lvlText w:val="%3."/>
      <w:lvlJc w:val="right"/>
      <w:pPr>
        <w:tabs>
          <w:tab w:val="num" w:pos="2520"/>
        </w:tabs>
        <w:ind w:left="2520" w:hanging="180"/>
      </w:pPr>
    </w:lvl>
    <w:lvl w:ilvl="3" w:tplc="D8B431CE" w:tentative="1">
      <w:start w:val="1"/>
      <w:numFmt w:val="decimal"/>
      <w:lvlText w:val="%4."/>
      <w:lvlJc w:val="left"/>
      <w:pPr>
        <w:tabs>
          <w:tab w:val="num" w:pos="3240"/>
        </w:tabs>
        <w:ind w:left="3240" w:hanging="360"/>
      </w:pPr>
    </w:lvl>
    <w:lvl w:ilvl="4" w:tplc="361A0254" w:tentative="1">
      <w:start w:val="1"/>
      <w:numFmt w:val="lowerLetter"/>
      <w:lvlText w:val="%5."/>
      <w:lvlJc w:val="left"/>
      <w:pPr>
        <w:tabs>
          <w:tab w:val="num" w:pos="3960"/>
        </w:tabs>
        <w:ind w:left="3960" w:hanging="360"/>
      </w:pPr>
    </w:lvl>
    <w:lvl w:ilvl="5" w:tplc="B2F4ECDE" w:tentative="1">
      <w:start w:val="1"/>
      <w:numFmt w:val="lowerRoman"/>
      <w:lvlText w:val="%6."/>
      <w:lvlJc w:val="right"/>
      <w:pPr>
        <w:tabs>
          <w:tab w:val="num" w:pos="4680"/>
        </w:tabs>
        <w:ind w:left="4680" w:hanging="180"/>
      </w:pPr>
    </w:lvl>
    <w:lvl w:ilvl="6" w:tplc="9A425376" w:tentative="1">
      <w:start w:val="1"/>
      <w:numFmt w:val="decimal"/>
      <w:lvlText w:val="%7."/>
      <w:lvlJc w:val="left"/>
      <w:pPr>
        <w:tabs>
          <w:tab w:val="num" w:pos="5400"/>
        </w:tabs>
        <w:ind w:left="5400" w:hanging="360"/>
      </w:pPr>
    </w:lvl>
    <w:lvl w:ilvl="7" w:tplc="62ACF5F4" w:tentative="1">
      <w:start w:val="1"/>
      <w:numFmt w:val="lowerLetter"/>
      <w:lvlText w:val="%8."/>
      <w:lvlJc w:val="left"/>
      <w:pPr>
        <w:tabs>
          <w:tab w:val="num" w:pos="6120"/>
        </w:tabs>
        <w:ind w:left="6120" w:hanging="360"/>
      </w:pPr>
    </w:lvl>
    <w:lvl w:ilvl="8" w:tplc="1430CBA0" w:tentative="1">
      <w:start w:val="1"/>
      <w:numFmt w:val="lowerRoman"/>
      <w:lvlText w:val="%9."/>
      <w:lvlJc w:val="right"/>
      <w:pPr>
        <w:tabs>
          <w:tab w:val="num" w:pos="6840"/>
        </w:tabs>
        <w:ind w:left="6840" w:hanging="180"/>
      </w:pPr>
    </w:lvl>
  </w:abstractNum>
  <w:abstractNum w:abstractNumId="1" w15:restartNumberingAfterBreak="0">
    <w:nsid w:val="15B86315"/>
    <w:multiLevelType w:val="hybridMultilevel"/>
    <w:tmpl w:val="0D0E0F4A"/>
    <w:lvl w:ilvl="0" w:tplc="F81A98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FFA3AC4"/>
    <w:multiLevelType w:val="multilevel"/>
    <w:tmpl w:val="C82CECA4"/>
    <w:lvl w:ilvl="0">
      <w:start w:val="1"/>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511E42F3"/>
    <w:multiLevelType w:val="multilevel"/>
    <w:tmpl w:val="02A862B4"/>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59F26E5E"/>
    <w:multiLevelType w:val="multilevel"/>
    <w:tmpl w:val="AD1A48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5094DDB"/>
    <w:multiLevelType w:val="multilevel"/>
    <w:tmpl w:val="3FB2F2F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72E13E1"/>
    <w:multiLevelType w:val="multilevel"/>
    <w:tmpl w:val="8FC4F61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78CD3171"/>
    <w:multiLevelType w:val="multilevel"/>
    <w:tmpl w:val="08F889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3"/>
  </w:num>
  <w:num w:numId="3">
    <w:abstractNumId w:val="7"/>
  </w:num>
  <w:num w:numId="4">
    <w:abstractNumId w:val="6"/>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D7"/>
    <w:rsid w:val="0004206A"/>
    <w:rsid w:val="00053B6D"/>
    <w:rsid w:val="0006330E"/>
    <w:rsid w:val="00080AB6"/>
    <w:rsid w:val="000F6C5C"/>
    <w:rsid w:val="001401C3"/>
    <w:rsid w:val="001503CA"/>
    <w:rsid w:val="00157470"/>
    <w:rsid w:val="00160102"/>
    <w:rsid w:val="001E1AF8"/>
    <w:rsid w:val="00242EFF"/>
    <w:rsid w:val="00291120"/>
    <w:rsid w:val="002B0BC7"/>
    <w:rsid w:val="002B2929"/>
    <w:rsid w:val="002D6D7D"/>
    <w:rsid w:val="00314DAA"/>
    <w:rsid w:val="00332440"/>
    <w:rsid w:val="00395F57"/>
    <w:rsid w:val="003C521F"/>
    <w:rsid w:val="003D2F74"/>
    <w:rsid w:val="003E0B48"/>
    <w:rsid w:val="003E4D27"/>
    <w:rsid w:val="00443BC0"/>
    <w:rsid w:val="004456E6"/>
    <w:rsid w:val="004868C4"/>
    <w:rsid w:val="00497CD7"/>
    <w:rsid w:val="004A5F1C"/>
    <w:rsid w:val="004A637E"/>
    <w:rsid w:val="00541122"/>
    <w:rsid w:val="00566942"/>
    <w:rsid w:val="005918DD"/>
    <w:rsid w:val="005C4295"/>
    <w:rsid w:val="005D7CCE"/>
    <w:rsid w:val="005E3E12"/>
    <w:rsid w:val="00645F27"/>
    <w:rsid w:val="0064640E"/>
    <w:rsid w:val="0065405C"/>
    <w:rsid w:val="0067493A"/>
    <w:rsid w:val="006C7E11"/>
    <w:rsid w:val="006F5CD6"/>
    <w:rsid w:val="00704991"/>
    <w:rsid w:val="00734757"/>
    <w:rsid w:val="00751C11"/>
    <w:rsid w:val="00752B22"/>
    <w:rsid w:val="007C7C67"/>
    <w:rsid w:val="007D26E1"/>
    <w:rsid w:val="007E1C6A"/>
    <w:rsid w:val="007F0F62"/>
    <w:rsid w:val="008113E1"/>
    <w:rsid w:val="008322EF"/>
    <w:rsid w:val="00840A9A"/>
    <w:rsid w:val="0085472C"/>
    <w:rsid w:val="00877A22"/>
    <w:rsid w:val="008C764B"/>
    <w:rsid w:val="008D0AF1"/>
    <w:rsid w:val="008F10AE"/>
    <w:rsid w:val="00971A32"/>
    <w:rsid w:val="00A879E0"/>
    <w:rsid w:val="00A87B6A"/>
    <w:rsid w:val="00AC4B87"/>
    <w:rsid w:val="00B50DB5"/>
    <w:rsid w:val="00B96EF9"/>
    <w:rsid w:val="00BB30B8"/>
    <w:rsid w:val="00BD123E"/>
    <w:rsid w:val="00C1289E"/>
    <w:rsid w:val="00C46463"/>
    <w:rsid w:val="00C671A5"/>
    <w:rsid w:val="00CB1B45"/>
    <w:rsid w:val="00CF5188"/>
    <w:rsid w:val="00D35DCE"/>
    <w:rsid w:val="00D92925"/>
    <w:rsid w:val="00DC0631"/>
    <w:rsid w:val="00DD2F94"/>
    <w:rsid w:val="00DE4F7F"/>
    <w:rsid w:val="00E23E00"/>
    <w:rsid w:val="00E45728"/>
    <w:rsid w:val="00E51727"/>
    <w:rsid w:val="00E912C4"/>
    <w:rsid w:val="00F25FC8"/>
    <w:rsid w:val="00F56376"/>
    <w:rsid w:val="00F67753"/>
    <w:rsid w:val="00F8259C"/>
    <w:rsid w:val="00FA095B"/>
    <w:rsid w:val="00FD628E"/>
    <w:rsid w:val="00FF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E58D8F-4596-4ED4-9873-3F2A6C6C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991"/>
    <w:rPr>
      <w:rFonts w:ascii="TimesLT" w:hAnsi="TimesLT"/>
      <w:sz w:val="24"/>
      <w:lang w:val="lt-LT" w:eastAsia="en-US"/>
    </w:rPr>
  </w:style>
  <w:style w:type="paragraph" w:styleId="Heading1">
    <w:name w:val="heading 1"/>
    <w:basedOn w:val="Normal"/>
    <w:next w:val="Normal"/>
    <w:qFormat/>
    <w:rsid w:val="00704991"/>
    <w:pPr>
      <w:keepNext/>
      <w:jc w:val="both"/>
      <w:outlineLvl w:val="0"/>
    </w:pPr>
    <w:rPr>
      <w:rFonts w:ascii="Times New Roman" w:hAnsi="Times New Roman"/>
      <w:sz w:val="28"/>
    </w:rPr>
  </w:style>
  <w:style w:type="paragraph" w:styleId="Heading4">
    <w:name w:val="heading 4"/>
    <w:basedOn w:val="Normal"/>
    <w:next w:val="Normal"/>
    <w:link w:val="Heading4Char"/>
    <w:qFormat/>
    <w:rsid w:val="00AC4B8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04991"/>
    <w:pPr>
      <w:jc w:val="center"/>
    </w:pPr>
    <w:rPr>
      <w:rFonts w:ascii="Times New Roman" w:hAnsi="Times New Roman"/>
      <w:b/>
      <w:bCs/>
      <w:sz w:val="28"/>
    </w:rPr>
  </w:style>
  <w:style w:type="paragraph" w:styleId="BodyText2">
    <w:name w:val="Body Text 2"/>
    <w:basedOn w:val="Normal"/>
    <w:rsid w:val="00704991"/>
    <w:pPr>
      <w:jc w:val="both"/>
    </w:pPr>
    <w:rPr>
      <w:rFonts w:ascii="Times New Roman" w:hAnsi="Times New Roman"/>
      <w:sz w:val="28"/>
    </w:rPr>
  </w:style>
  <w:style w:type="paragraph" w:styleId="BodyText3">
    <w:name w:val="Body Text 3"/>
    <w:basedOn w:val="Normal"/>
    <w:rsid w:val="00704991"/>
    <w:pPr>
      <w:jc w:val="both"/>
    </w:pPr>
    <w:rPr>
      <w:rFonts w:ascii="Times New Roman" w:hAnsi="Times New Roman"/>
    </w:rPr>
  </w:style>
  <w:style w:type="paragraph" w:styleId="BalloonText">
    <w:name w:val="Balloon Text"/>
    <w:basedOn w:val="Normal"/>
    <w:semiHidden/>
    <w:rsid w:val="002D6D7D"/>
    <w:rPr>
      <w:rFonts w:ascii="Tahoma" w:hAnsi="Tahoma" w:cs="Tahoma"/>
      <w:sz w:val="16"/>
      <w:szCs w:val="16"/>
    </w:rPr>
  </w:style>
  <w:style w:type="character" w:customStyle="1" w:styleId="Heading4Char">
    <w:name w:val="Heading 4 Char"/>
    <w:basedOn w:val="DefaultParagraphFont"/>
    <w:link w:val="Heading4"/>
    <w:semiHidden/>
    <w:rsid w:val="00AC4B87"/>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unhideWhenUsed/>
    <w:rsid w:val="00AC4B87"/>
    <w:pPr>
      <w:widowControl w:val="0"/>
      <w:suppressAutoHyphens/>
      <w:spacing w:after="120"/>
      <w:ind w:left="283"/>
    </w:pPr>
    <w:rPr>
      <w:rFonts w:ascii="Times New Roman" w:eastAsia="Lucida Sans Unicode" w:hAnsi="Times New Roman"/>
      <w:kern w:val="1"/>
      <w:szCs w:val="24"/>
      <w:lang w:eastAsia="lt-LT"/>
    </w:rPr>
  </w:style>
  <w:style w:type="character" w:customStyle="1" w:styleId="BodyTextIndentChar">
    <w:name w:val="Body Text Indent Char"/>
    <w:basedOn w:val="DefaultParagraphFont"/>
    <w:link w:val="BodyTextIndent"/>
    <w:uiPriority w:val="99"/>
    <w:rsid w:val="00AC4B87"/>
    <w:rPr>
      <w:rFonts w:eastAsia="Lucida Sans Unicode"/>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80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Panevėžio r. sav LT-5300</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Svetlana Jerpyliova</cp:lastModifiedBy>
  <cp:revision>3</cp:revision>
  <cp:lastPrinted>2015-06-23T12:55:00Z</cp:lastPrinted>
  <dcterms:created xsi:type="dcterms:W3CDTF">2015-06-25T14:18:00Z</dcterms:created>
  <dcterms:modified xsi:type="dcterms:W3CDTF">2015-06-25T14:18:00Z</dcterms:modified>
</cp:coreProperties>
</file>