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E30" w:rsidRDefault="002D5E3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PANEVĖŽIO RAJONO </w:t>
      </w:r>
      <w:r>
        <w:rPr>
          <w:b/>
          <w:sz w:val="24"/>
          <w:szCs w:val="24"/>
        </w:rPr>
        <w:t xml:space="preserve">SAVIVALDYBĖS ADMINISTRACIJOS VIEŠŲJŲ PIRKIMŲ ORGANIZAVIMO </w:t>
      </w:r>
      <w:r>
        <w:rPr>
          <w:b/>
          <w:bCs/>
          <w:sz w:val="24"/>
          <w:szCs w:val="24"/>
        </w:rPr>
        <w:t xml:space="preserve">TAISYKLIŲ </w:t>
      </w:r>
      <w:r>
        <w:rPr>
          <w:b/>
          <w:sz w:val="24"/>
          <w:szCs w:val="24"/>
        </w:rPr>
        <w:t>PATVIRTINIMO</w:t>
      </w:r>
    </w:p>
    <w:p w:rsidR="002D5E30" w:rsidRDefault="002D5E30">
      <w:pPr>
        <w:jc w:val="center"/>
        <w:rPr>
          <w:sz w:val="24"/>
        </w:rPr>
      </w:pPr>
    </w:p>
    <w:p w:rsidR="002D5E30" w:rsidRDefault="002D5E30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7E1CD0">
        <w:rPr>
          <w:sz w:val="24"/>
        </w:rPr>
        <w:t xml:space="preserve">gruodžio </w:t>
      </w:r>
      <w:r w:rsidR="0098168E">
        <w:rPr>
          <w:sz w:val="24"/>
        </w:rPr>
        <w:t>23</w:t>
      </w:r>
      <w:r>
        <w:rPr>
          <w:sz w:val="24"/>
        </w:rPr>
        <w:t xml:space="preserve"> d. Nr. A-</w:t>
      </w:r>
      <w:r w:rsidR="0098168E">
        <w:rPr>
          <w:sz w:val="24"/>
        </w:rPr>
        <w:t>1367</w:t>
      </w:r>
      <w:r w:rsidR="006623A4">
        <w:rPr>
          <w:sz w:val="24"/>
        </w:rPr>
        <w:t xml:space="preserve"> </w:t>
      </w:r>
    </w:p>
    <w:p w:rsidR="002D5E30" w:rsidRDefault="002D5E30">
      <w:pPr>
        <w:jc w:val="center"/>
        <w:rPr>
          <w:sz w:val="24"/>
        </w:rPr>
      </w:pPr>
      <w:r>
        <w:rPr>
          <w:sz w:val="24"/>
        </w:rPr>
        <w:t>Panevėžys</w:t>
      </w:r>
    </w:p>
    <w:p w:rsidR="002D5E30" w:rsidRDefault="002D5E30">
      <w:pPr>
        <w:jc w:val="center"/>
        <w:rPr>
          <w:sz w:val="24"/>
        </w:rPr>
      </w:pPr>
    </w:p>
    <w:p w:rsidR="005D5898" w:rsidRDefault="002D5E30">
      <w:pPr>
        <w:pStyle w:val="Pagrindinistekstas"/>
        <w:rPr>
          <w:szCs w:val="24"/>
        </w:rPr>
      </w:pPr>
      <w:r>
        <w:tab/>
      </w:r>
      <w:r>
        <w:rPr>
          <w:szCs w:val="24"/>
        </w:rPr>
        <w:t>Vadovaudamasis Lietuvos Respublikos vietos savivaldos įstatymo 18 straipsnio 1 dalimi, Perkančiųjų organizacijų viešųjų pirkimų organizavimo ir vidaus kontrolės rekomendacijomis, patvirtintomis Viešųjų pirkimų tarnybos direktoriaus 2011 m. lapkričio 30 d. įsakymu Nr. 1S-174</w:t>
      </w:r>
      <w:r w:rsidR="003C1E27">
        <w:rPr>
          <w:szCs w:val="24"/>
        </w:rPr>
        <w:t xml:space="preserve"> „Dėl  </w:t>
      </w:r>
      <w:r w:rsidR="005D5898">
        <w:rPr>
          <w:szCs w:val="24"/>
        </w:rPr>
        <w:t>perkančiųjų organizacijų viešųjų pirkimų organizavimo ir vidaus kontrolės rekomendacijų patvirtinimo“: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1. T v i r t i n u Panevėžio rajono savivaldybės administracijos viešųjų pirkimų organizavimo taisykles</w:t>
      </w:r>
      <w:r w:rsidR="000F069D">
        <w:rPr>
          <w:szCs w:val="24"/>
        </w:rPr>
        <w:t xml:space="preserve"> (pridedama).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>2. P r i p a ž į s t u netekusiais galios: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 xml:space="preserve">2.1. Savivaldybės administracijos direktoriaus 2014 m. </w:t>
      </w:r>
      <w:r w:rsidR="007E1CD0">
        <w:rPr>
          <w:szCs w:val="24"/>
        </w:rPr>
        <w:t>kovo</w:t>
      </w:r>
      <w:r>
        <w:rPr>
          <w:szCs w:val="24"/>
        </w:rPr>
        <w:t xml:space="preserve"> 1</w:t>
      </w:r>
      <w:r w:rsidR="007E1CD0">
        <w:rPr>
          <w:szCs w:val="24"/>
        </w:rPr>
        <w:t>4</w:t>
      </w:r>
      <w:r>
        <w:rPr>
          <w:szCs w:val="24"/>
        </w:rPr>
        <w:t xml:space="preserve"> d. įsakymo Nr. A-</w:t>
      </w:r>
      <w:r w:rsidR="007E1CD0">
        <w:rPr>
          <w:szCs w:val="24"/>
        </w:rPr>
        <w:t>263</w:t>
      </w:r>
      <w:r>
        <w:rPr>
          <w:szCs w:val="24"/>
        </w:rPr>
        <w:t xml:space="preserve"> „Dėl Panevėžio rajono savivaldybės </w:t>
      </w:r>
      <w:r w:rsidR="007E1CD0">
        <w:rPr>
          <w:szCs w:val="24"/>
        </w:rPr>
        <w:t xml:space="preserve">administracijos </w:t>
      </w:r>
      <w:r>
        <w:rPr>
          <w:szCs w:val="24"/>
        </w:rPr>
        <w:t xml:space="preserve">viešųjų pirkimų organizavimo ir Panevėžio rajono savivaldybės administracijos supaprastintų viešųjų pirkimų taisyklių patvirtinimo“ </w:t>
      </w:r>
      <w:r w:rsidR="003C1E27">
        <w:rPr>
          <w:szCs w:val="24"/>
        </w:rPr>
        <w:br/>
      </w:r>
      <w:r>
        <w:rPr>
          <w:szCs w:val="24"/>
        </w:rPr>
        <w:t>1.1 punkt</w:t>
      </w:r>
      <w:r w:rsidR="007E1CD0">
        <w:rPr>
          <w:szCs w:val="24"/>
        </w:rPr>
        <w:t>ą</w:t>
      </w:r>
      <w:r>
        <w:rPr>
          <w:szCs w:val="24"/>
        </w:rPr>
        <w:t>;</w:t>
      </w: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ab/>
        <w:t xml:space="preserve">2.2. Savivaldybės administracijos direktoriaus 2014 m. </w:t>
      </w:r>
      <w:r w:rsidR="007E1CD0">
        <w:rPr>
          <w:szCs w:val="24"/>
        </w:rPr>
        <w:t>rugsėjo 18</w:t>
      </w:r>
      <w:r>
        <w:rPr>
          <w:szCs w:val="24"/>
        </w:rPr>
        <w:t xml:space="preserve"> d. įsakymą Nr. A-1</w:t>
      </w:r>
      <w:r w:rsidR="007E1CD0">
        <w:rPr>
          <w:szCs w:val="24"/>
        </w:rPr>
        <w:t>001</w:t>
      </w:r>
      <w:r>
        <w:rPr>
          <w:szCs w:val="24"/>
        </w:rPr>
        <w:t xml:space="preserve"> „Dėl Savivaldybės administracijos direktoriaus 2014</w:t>
      </w:r>
      <w:r w:rsidR="007E1CD0">
        <w:rPr>
          <w:szCs w:val="24"/>
        </w:rPr>
        <w:t xml:space="preserve"> m. kovo 14 d.</w:t>
      </w:r>
      <w:r>
        <w:rPr>
          <w:szCs w:val="24"/>
        </w:rPr>
        <w:t xml:space="preserve"> įsakymo Nr. A-</w:t>
      </w:r>
      <w:r w:rsidR="007E1CD0">
        <w:rPr>
          <w:szCs w:val="24"/>
        </w:rPr>
        <w:t>2</w:t>
      </w:r>
      <w:r>
        <w:rPr>
          <w:szCs w:val="24"/>
        </w:rPr>
        <w:t>6</w:t>
      </w:r>
      <w:r w:rsidR="007E1CD0">
        <w:rPr>
          <w:szCs w:val="24"/>
        </w:rPr>
        <w:t>3</w:t>
      </w:r>
      <w:r>
        <w:rPr>
          <w:szCs w:val="24"/>
        </w:rPr>
        <w:t xml:space="preserve"> „Dėl Panevėžio rajono savivaldybės</w:t>
      </w:r>
      <w:r w:rsidR="007E1CD0">
        <w:rPr>
          <w:szCs w:val="24"/>
        </w:rPr>
        <w:t xml:space="preserve"> administracijos </w:t>
      </w:r>
      <w:r>
        <w:rPr>
          <w:szCs w:val="24"/>
        </w:rPr>
        <w:t>viešųjų pirkimų organizavimo ir Panevėžio rajono savivaldybės administracijos supaprastintų viešųjų pirkimų taisyklių patvirtinimo“ pakeitimo“.</w:t>
      </w:r>
    </w:p>
    <w:p w:rsidR="007E1CD0" w:rsidRPr="007E1CD0" w:rsidRDefault="007E1CD0" w:rsidP="007E1CD0">
      <w:pPr>
        <w:tabs>
          <w:tab w:val="left" w:pos="3261"/>
          <w:tab w:val="left" w:pos="3544"/>
        </w:tabs>
        <w:jc w:val="both"/>
        <w:rPr>
          <w:color w:val="000000"/>
          <w:sz w:val="24"/>
          <w:szCs w:val="24"/>
        </w:rPr>
      </w:pPr>
      <w:r>
        <w:rPr>
          <w:szCs w:val="24"/>
        </w:rPr>
        <w:t xml:space="preserve">              </w:t>
      </w:r>
      <w:r w:rsidRPr="007E1CD0">
        <w:rPr>
          <w:sz w:val="24"/>
          <w:szCs w:val="24"/>
        </w:rPr>
        <w:t>3. Šis įsakymas įsigalioja 2015 m. sausio 1 d.</w:t>
      </w:r>
    </w:p>
    <w:p w:rsidR="002D5E30" w:rsidRPr="007E1CD0" w:rsidRDefault="002D5E30">
      <w:pPr>
        <w:pStyle w:val="Pagrindinistekstas"/>
        <w:rPr>
          <w:szCs w:val="24"/>
        </w:rPr>
      </w:pPr>
    </w:p>
    <w:p w:rsidR="002D5E30" w:rsidRDefault="002D5E30">
      <w:pPr>
        <w:pStyle w:val="Pagrindinistekstas"/>
        <w:rPr>
          <w:szCs w:val="24"/>
        </w:rPr>
      </w:pPr>
    </w:p>
    <w:p w:rsidR="002D5E30" w:rsidRDefault="002D5E30">
      <w:pPr>
        <w:pStyle w:val="Pagrindinistekstas"/>
        <w:rPr>
          <w:szCs w:val="24"/>
        </w:rPr>
      </w:pPr>
      <w:r>
        <w:rPr>
          <w:szCs w:val="24"/>
        </w:rPr>
        <w:t>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Vitalijus Žiurlys</w:t>
      </w:r>
    </w:p>
    <w:p w:rsidR="002D5E30" w:rsidRDefault="002D5E30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3C1E27" w:rsidRDefault="003C1E27">
      <w:pPr>
        <w:pStyle w:val="Pagrindinistekstas"/>
      </w:pPr>
      <w:bookmarkStart w:id="0" w:name="_GoBack"/>
      <w:bookmarkEnd w:id="0"/>
    </w:p>
    <w:sectPr w:rsidR="003C1E27">
      <w:headerReference w:type="default" r:id="rId7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06" w:rsidRDefault="00227B06">
      <w:r>
        <w:separator/>
      </w:r>
    </w:p>
  </w:endnote>
  <w:endnote w:type="continuationSeparator" w:id="0">
    <w:p w:rsidR="00227B06" w:rsidRDefault="0022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06" w:rsidRDefault="00227B06">
      <w:r>
        <w:separator/>
      </w:r>
    </w:p>
  </w:footnote>
  <w:footnote w:type="continuationSeparator" w:id="0">
    <w:p w:rsidR="00227B06" w:rsidRDefault="0022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30" w:rsidRDefault="00227B06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1.2pt" filled="t">
          <v:fill color2="black"/>
          <v:imagedata r:id="rId1" o:title=""/>
        </v:shape>
      </w:pict>
    </w: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D5E30" w:rsidRDefault="002D5E30">
    <w:pPr>
      <w:pStyle w:val="Antrats"/>
      <w:jc w:val="center"/>
      <w:rPr>
        <w:b/>
        <w:sz w:val="28"/>
      </w:rPr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3"/>
    <w:rsid w:val="000F069D"/>
    <w:rsid w:val="00227B06"/>
    <w:rsid w:val="00257433"/>
    <w:rsid w:val="002D5E30"/>
    <w:rsid w:val="003C1E27"/>
    <w:rsid w:val="004837F0"/>
    <w:rsid w:val="00537940"/>
    <w:rsid w:val="005D5898"/>
    <w:rsid w:val="006623A4"/>
    <w:rsid w:val="007D5C73"/>
    <w:rsid w:val="007E1CD0"/>
    <w:rsid w:val="007E575A"/>
    <w:rsid w:val="008906A6"/>
    <w:rsid w:val="008D54CD"/>
    <w:rsid w:val="00920F06"/>
    <w:rsid w:val="00925A92"/>
    <w:rsid w:val="0098168E"/>
    <w:rsid w:val="009F7FB3"/>
    <w:rsid w:val="00AA3AB2"/>
    <w:rsid w:val="00AF6574"/>
    <w:rsid w:val="00B20E49"/>
    <w:rsid w:val="00B360AC"/>
    <w:rsid w:val="00B45D24"/>
    <w:rsid w:val="00C01060"/>
    <w:rsid w:val="00C21B95"/>
    <w:rsid w:val="00DA38F0"/>
    <w:rsid w:val="00DF3E88"/>
    <w:rsid w:val="00E32D2D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E32D2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E32D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3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5</cp:revision>
  <cp:lastPrinted>2014-12-22T13:59:00Z</cp:lastPrinted>
  <dcterms:created xsi:type="dcterms:W3CDTF">2014-12-22T13:01:00Z</dcterms:created>
  <dcterms:modified xsi:type="dcterms:W3CDTF">2014-12-23T08:06:00Z</dcterms:modified>
</cp:coreProperties>
</file>