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427410" w14:textId="77777777" w:rsidR="00353690" w:rsidRPr="0032700E" w:rsidRDefault="0032700E">
      <w:pPr>
        <w:pStyle w:val="Antrats"/>
        <w:ind w:right="-143"/>
        <w:jc w:val="center"/>
        <w:rPr>
          <w:sz w:val="24"/>
          <w:szCs w:val="24"/>
        </w:rPr>
      </w:pPr>
      <w:r w:rsidRPr="0032700E">
        <w:rPr>
          <w:sz w:val="24"/>
          <w:szCs w:val="24"/>
        </w:rPr>
        <w:pict w14:anchorId="792F5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3.2pt;height:51.25pt" filled="t">
            <v:fill color2="black"/>
            <v:imagedata r:id="rId5" o:title=""/>
          </v:shape>
        </w:pict>
      </w:r>
    </w:p>
    <w:p w14:paraId="1F6B824D" w14:textId="77777777" w:rsidR="00353690" w:rsidRPr="0032700E" w:rsidRDefault="00353690">
      <w:pPr>
        <w:pStyle w:val="Antrats"/>
        <w:ind w:right="-143"/>
        <w:jc w:val="center"/>
        <w:rPr>
          <w:sz w:val="24"/>
          <w:szCs w:val="24"/>
        </w:rPr>
      </w:pPr>
    </w:p>
    <w:p w14:paraId="7A727A71" w14:textId="77777777" w:rsidR="00353690" w:rsidRPr="0032700E" w:rsidRDefault="00353690">
      <w:pPr>
        <w:pStyle w:val="Antrats"/>
        <w:ind w:right="-143"/>
        <w:jc w:val="center"/>
        <w:rPr>
          <w:b/>
          <w:sz w:val="24"/>
          <w:szCs w:val="24"/>
        </w:rPr>
      </w:pPr>
      <w:r w:rsidRPr="0032700E">
        <w:rPr>
          <w:b/>
          <w:sz w:val="24"/>
          <w:szCs w:val="24"/>
        </w:rPr>
        <w:t>PANEVĖŽIO RAJONO SAVIVALDYBĖS ADMINISTRACIJOS</w:t>
      </w:r>
    </w:p>
    <w:p w14:paraId="14D04347" w14:textId="77777777" w:rsidR="00353690" w:rsidRPr="0032700E" w:rsidRDefault="00353690">
      <w:pPr>
        <w:pStyle w:val="Antrats"/>
        <w:ind w:right="-143"/>
        <w:jc w:val="center"/>
        <w:rPr>
          <w:b/>
          <w:sz w:val="24"/>
          <w:szCs w:val="24"/>
        </w:rPr>
      </w:pPr>
      <w:r w:rsidRPr="0032700E">
        <w:rPr>
          <w:b/>
          <w:sz w:val="24"/>
          <w:szCs w:val="24"/>
        </w:rPr>
        <w:t>DIREKTORIUS</w:t>
      </w:r>
    </w:p>
    <w:p w14:paraId="14B1C8F2" w14:textId="77777777" w:rsidR="00353690" w:rsidRPr="0032700E" w:rsidRDefault="00353690">
      <w:pPr>
        <w:ind w:right="-143"/>
        <w:jc w:val="center"/>
        <w:rPr>
          <w:b/>
          <w:sz w:val="24"/>
          <w:szCs w:val="24"/>
        </w:rPr>
      </w:pPr>
    </w:p>
    <w:p w14:paraId="0376B0B4" w14:textId="77777777" w:rsidR="00353690" w:rsidRPr="0032700E" w:rsidRDefault="00353690">
      <w:pPr>
        <w:ind w:right="-143"/>
        <w:jc w:val="center"/>
        <w:rPr>
          <w:b/>
          <w:sz w:val="24"/>
          <w:szCs w:val="24"/>
        </w:rPr>
      </w:pPr>
      <w:r w:rsidRPr="0032700E">
        <w:rPr>
          <w:b/>
          <w:sz w:val="24"/>
          <w:szCs w:val="24"/>
        </w:rPr>
        <w:t>ĮSAKYMAS</w:t>
      </w:r>
    </w:p>
    <w:p w14:paraId="7B65931F" w14:textId="77777777" w:rsidR="00353690" w:rsidRPr="0032700E" w:rsidRDefault="009A1743">
      <w:pPr>
        <w:ind w:right="25"/>
        <w:jc w:val="center"/>
        <w:rPr>
          <w:sz w:val="24"/>
          <w:szCs w:val="24"/>
        </w:rPr>
      </w:pPr>
      <w:r w:rsidRPr="0032700E">
        <w:rPr>
          <w:b/>
          <w:sz w:val="24"/>
          <w:szCs w:val="24"/>
        </w:rPr>
        <w:t xml:space="preserve">DĖL LEIDIMO </w:t>
      </w:r>
      <w:r w:rsidR="00DD7D91" w:rsidRPr="0032700E">
        <w:rPr>
          <w:b/>
          <w:sz w:val="24"/>
          <w:szCs w:val="24"/>
        </w:rPr>
        <w:t>KO</w:t>
      </w:r>
      <w:r w:rsidRPr="0032700E">
        <w:rPr>
          <w:b/>
          <w:sz w:val="24"/>
          <w:szCs w:val="24"/>
        </w:rPr>
        <w:t>REG</w:t>
      </w:r>
      <w:r w:rsidR="00DD7D91" w:rsidRPr="0032700E">
        <w:rPr>
          <w:b/>
          <w:sz w:val="24"/>
          <w:szCs w:val="24"/>
        </w:rPr>
        <w:t>UO</w:t>
      </w:r>
      <w:r w:rsidR="00294795" w:rsidRPr="0032700E">
        <w:rPr>
          <w:b/>
          <w:sz w:val="24"/>
          <w:szCs w:val="24"/>
        </w:rPr>
        <w:t>TI</w:t>
      </w:r>
      <w:r w:rsidR="00B84CF5" w:rsidRPr="0032700E">
        <w:rPr>
          <w:b/>
          <w:sz w:val="24"/>
          <w:szCs w:val="24"/>
        </w:rPr>
        <w:t xml:space="preserve"> DETALŲJĮ PLANĄ</w:t>
      </w:r>
      <w:r w:rsidR="00353690" w:rsidRPr="0032700E">
        <w:rPr>
          <w:b/>
          <w:sz w:val="24"/>
          <w:szCs w:val="24"/>
        </w:rPr>
        <w:t xml:space="preserve"> </w:t>
      </w:r>
    </w:p>
    <w:p w14:paraId="02CA1323" w14:textId="77777777" w:rsidR="00353690" w:rsidRPr="0032700E" w:rsidRDefault="00353690">
      <w:pPr>
        <w:ind w:right="-143"/>
        <w:jc w:val="center"/>
        <w:rPr>
          <w:sz w:val="24"/>
          <w:szCs w:val="24"/>
        </w:rPr>
      </w:pPr>
    </w:p>
    <w:p w14:paraId="1D4CD765" w14:textId="77777777" w:rsidR="00353690" w:rsidRPr="0032700E" w:rsidRDefault="00DD7D91">
      <w:pPr>
        <w:ind w:right="-143"/>
        <w:jc w:val="center"/>
        <w:rPr>
          <w:sz w:val="24"/>
          <w:szCs w:val="24"/>
        </w:rPr>
      </w:pPr>
      <w:r w:rsidRPr="0032700E">
        <w:rPr>
          <w:sz w:val="24"/>
          <w:szCs w:val="24"/>
        </w:rPr>
        <w:t xml:space="preserve">2024 m. </w:t>
      </w:r>
      <w:r w:rsidR="00573ECF" w:rsidRPr="0032700E">
        <w:rPr>
          <w:sz w:val="24"/>
          <w:szCs w:val="24"/>
        </w:rPr>
        <w:t>spalio</w:t>
      </w:r>
      <w:r w:rsidR="00A63EDE" w:rsidRPr="0032700E">
        <w:rPr>
          <w:sz w:val="24"/>
          <w:szCs w:val="24"/>
        </w:rPr>
        <w:t xml:space="preserve">         </w:t>
      </w:r>
      <w:r w:rsidR="00353690" w:rsidRPr="0032700E">
        <w:rPr>
          <w:sz w:val="24"/>
          <w:szCs w:val="24"/>
        </w:rPr>
        <w:t>d. Nr. A-</w:t>
      </w:r>
    </w:p>
    <w:p w14:paraId="27F00195" w14:textId="77777777" w:rsidR="00353690" w:rsidRPr="0032700E" w:rsidRDefault="00353690">
      <w:pPr>
        <w:ind w:right="-143"/>
        <w:jc w:val="center"/>
        <w:rPr>
          <w:sz w:val="24"/>
          <w:szCs w:val="24"/>
        </w:rPr>
      </w:pPr>
      <w:r w:rsidRPr="0032700E">
        <w:rPr>
          <w:sz w:val="24"/>
          <w:szCs w:val="24"/>
        </w:rPr>
        <w:t>Panevėžys</w:t>
      </w:r>
    </w:p>
    <w:p w14:paraId="3D796AF9" w14:textId="77777777" w:rsidR="00353690" w:rsidRPr="0032700E" w:rsidRDefault="00353690">
      <w:pPr>
        <w:pStyle w:val="Pagrindinistekstas"/>
        <w:ind w:right="-143"/>
        <w:jc w:val="both"/>
        <w:rPr>
          <w:szCs w:val="24"/>
        </w:rPr>
      </w:pPr>
      <w:r w:rsidRPr="0032700E">
        <w:rPr>
          <w:szCs w:val="24"/>
        </w:rPr>
        <w:t xml:space="preserve">          </w:t>
      </w:r>
    </w:p>
    <w:p w14:paraId="7609B4FC" w14:textId="77777777" w:rsidR="00D6540C" w:rsidRPr="0032700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 w:rsidRPr="0032700E">
        <w:rPr>
          <w:rFonts w:ascii="Times New Roman" w:hAnsi="Times New Roman"/>
          <w:sz w:val="24"/>
          <w:szCs w:val="24"/>
        </w:rPr>
        <w:t xml:space="preserve">  </w:t>
      </w:r>
      <w:r w:rsidR="00D6540C" w:rsidRPr="0032700E">
        <w:rPr>
          <w:rFonts w:ascii="Times New Roman" w:hAnsi="Times New Roman"/>
          <w:sz w:val="24"/>
          <w:szCs w:val="24"/>
        </w:rPr>
        <w:tab/>
        <w:t xml:space="preserve"> </w:t>
      </w:r>
      <w:r w:rsidR="0085595E" w:rsidRPr="0032700E">
        <w:rPr>
          <w:rFonts w:ascii="Times New Roman" w:hAnsi="Times New Roman"/>
          <w:sz w:val="24"/>
          <w:szCs w:val="24"/>
        </w:rPr>
        <w:t xml:space="preserve"> </w:t>
      </w:r>
      <w:r w:rsidR="004B6504" w:rsidRPr="0032700E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 w:rsidRPr="0032700E">
        <w:rPr>
          <w:rFonts w:ascii="Times New Roman" w:hAnsi="Times New Roman"/>
          <w:sz w:val="24"/>
          <w:szCs w:val="24"/>
        </w:rPr>
        <w:t xml:space="preserve">atymo 33 straipsnio </w:t>
      </w:r>
      <w:r w:rsidR="004F6741" w:rsidRPr="0032700E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 w:rsidRPr="0032700E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 w:rsidRPr="0032700E">
        <w:rPr>
          <w:rFonts w:ascii="Times New Roman" w:hAnsi="Times New Roman"/>
          <w:sz w:val="24"/>
          <w:szCs w:val="24"/>
        </w:rPr>
        <w:t xml:space="preserve">io 2 ir 3 dalimis, </w:t>
      </w:r>
      <w:r w:rsidR="00573ECF" w:rsidRPr="0032700E">
        <w:rPr>
          <w:rFonts w:ascii="Times New Roman" w:hAnsi="Times New Roman"/>
          <w:sz w:val="24"/>
          <w:szCs w:val="24"/>
        </w:rPr>
        <w:t xml:space="preserve">                         </w:t>
      </w:r>
      <w:r w:rsidR="0023297A" w:rsidRPr="0032700E">
        <w:rPr>
          <w:rFonts w:ascii="Times New Roman" w:hAnsi="Times New Roman"/>
          <w:sz w:val="24"/>
          <w:szCs w:val="24"/>
        </w:rPr>
        <w:t>28 straipsnio 2, 3 ir 12 dalimis</w:t>
      </w:r>
      <w:r w:rsidR="004B6504" w:rsidRPr="0032700E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 w:rsidRPr="0032700E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 w:rsidRPr="0032700E">
        <w:rPr>
          <w:rFonts w:ascii="Times New Roman" w:hAnsi="Times New Roman"/>
          <w:sz w:val="24"/>
          <w:szCs w:val="24"/>
        </w:rPr>
        <w:t>6 skirsniu</w:t>
      </w:r>
      <w:r w:rsidR="00D6540C" w:rsidRPr="0032700E">
        <w:rPr>
          <w:rFonts w:ascii="Times New Roman" w:hAnsi="Times New Roman"/>
          <w:sz w:val="24"/>
          <w:szCs w:val="24"/>
        </w:rPr>
        <w:t xml:space="preserve"> b</w:t>
      </w:r>
      <w:r w:rsidR="00A63EDE" w:rsidRPr="0032700E">
        <w:rPr>
          <w:rFonts w:ascii="Times New Roman" w:hAnsi="Times New Roman"/>
          <w:sz w:val="24"/>
          <w:szCs w:val="24"/>
        </w:rPr>
        <w:t>ei atsižv</w:t>
      </w:r>
      <w:r w:rsidR="004D6D88" w:rsidRPr="0032700E">
        <w:rPr>
          <w:rFonts w:ascii="Times New Roman" w:hAnsi="Times New Roman"/>
          <w:sz w:val="24"/>
          <w:szCs w:val="24"/>
        </w:rPr>
        <w:t>el</w:t>
      </w:r>
      <w:r w:rsidR="00351BB3" w:rsidRPr="0032700E">
        <w:rPr>
          <w:rFonts w:ascii="Times New Roman" w:hAnsi="Times New Roman"/>
          <w:sz w:val="24"/>
          <w:szCs w:val="24"/>
        </w:rPr>
        <w:t>gdamas į žemės sklypų savininkų 2023</w:t>
      </w:r>
      <w:r w:rsidR="00A63EDE" w:rsidRPr="0032700E">
        <w:rPr>
          <w:rFonts w:ascii="Times New Roman" w:hAnsi="Times New Roman"/>
          <w:sz w:val="24"/>
          <w:szCs w:val="24"/>
        </w:rPr>
        <w:t xml:space="preserve"> m. rug</w:t>
      </w:r>
      <w:r w:rsidR="00351BB3" w:rsidRPr="0032700E">
        <w:rPr>
          <w:rFonts w:ascii="Times New Roman" w:hAnsi="Times New Roman"/>
          <w:sz w:val="24"/>
          <w:szCs w:val="24"/>
        </w:rPr>
        <w:t>sėjo 14</w:t>
      </w:r>
      <w:r w:rsidR="00D6540C" w:rsidRPr="0032700E">
        <w:rPr>
          <w:rFonts w:ascii="Times New Roman" w:hAnsi="Times New Roman"/>
          <w:sz w:val="24"/>
          <w:szCs w:val="24"/>
        </w:rPr>
        <w:t xml:space="preserve"> d. </w:t>
      </w:r>
      <w:r w:rsidR="00351BB3" w:rsidRPr="0032700E">
        <w:rPr>
          <w:rFonts w:ascii="Times New Roman" w:hAnsi="Times New Roman"/>
          <w:sz w:val="24"/>
          <w:szCs w:val="24"/>
        </w:rPr>
        <w:t>ir          2024 m. rugpjūčio 8 d. prašymus</w:t>
      </w:r>
      <w:r w:rsidR="00D6540C" w:rsidRPr="0032700E">
        <w:rPr>
          <w:rFonts w:ascii="Times New Roman" w:hAnsi="Times New Roman"/>
          <w:sz w:val="24"/>
          <w:szCs w:val="24"/>
        </w:rPr>
        <w:t>:</w:t>
      </w:r>
    </w:p>
    <w:p w14:paraId="6D712247" w14:textId="77777777" w:rsidR="00351BB3" w:rsidRPr="0032700E" w:rsidRDefault="004B6504" w:rsidP="00351BB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2700E">
        <w:rPr>
          <w:rFonts w:ascii="Times New Roman" w:hAnsi="Times New Roman"/>
          <w:color w:val="000000"/>
          <w:sz w:val="24"/>
          <w:szCs w:val="24"/>
        </w:rPr>
        <w:t xml:space="preserve">              1. L e i d ž i u </w:t>
      </w:r>
      <w:r w:rsidR="0085595E" w:rsidRPr="0032700E">
        <w:rPr>
          <w:rFonts w:ascii="Times New Roman" w:hAnsi="Times New Roman"/>
          <w:color w:val="000000"/>
          <w:sz w:val="24"/>
          <w:szCs w:val="24"/>
        </w:rPr>
        <w:t xml:space="preserve">koreguoti </w:t>
      </w:r>
      <w:r w:rsidR="00351BB3" w:rsidRPr="0032700E">
        <w:rPr>
          <w:rFonts w:ascii="Times New Roman" w:hAnsi="Times New Roman"/>
          <w:color w:val="000000"/>
          <w:sz w:val="24"/>
          <w:szCs w:val="24"/>
        </w:rPr>
        <w:t xml:space="preserve">kitos paskirties žemės sklypo, </w:t>
      </w:r>
      <w:r w:rsidR="00351BB3" w:rsidRPr="0032700E">
        <w:rPr>
          <w:rFonts w:ascii="Times New Roman" w:hAnsi="Times New Roman"/>
          <w:sz w:val="24"/>
          <w:szCs w:val="24"/>
        </w:rPr>
        <w:t xml:space="preserve">kadastro Nr. 6644/0002:174, Panevėžio r. sav., Panevėžio (buv. Naujamiesčio) sen., Molainių k., Pilaitės g. 17, detalųjį planą, patvirtintą </w:t>
      </w:r>
      <w:r w:rsidR="0085595E" w:rsidRPr="0032700E">
        <w:rPr>
          <w:rFonts w:ascii="Times New Roman" w:hAnsi="Times New Roman"/>
          <w:sz w:val="24"/>
          <w:szCs w:val="24"/>
        </w:rPr>
        <w:t xml:space="preserve"> </w:t>
      </w:r>
      <w:r w:rsidR="00351BB3" w:rsidRPr="0032700E">
        <w:rPr>
          <w:rFonts w:ascii="Times New Roman" w:hAnsi="Times New Roman"/>
          <w:sz w:val="24"/>
          <w:szCs w:val="24"/>
        </w:rPr>
        <w:t>Panevėžio rajono savivaldybės administracijos direktoriaus 2007 m. vasario 19 d. įsakymo Nr. A-165 „Dėl detaliųjų planų tvirtinimo“ 1 punktu.</w:t>
      </w:r>
    </w:p>
    <w:p w14:paraId="283CEC04" w14:textId="77777777" w:rsidR="00351BB3" w:rsidRPr="0032700E" w:rsidRDefault="004B6504" w:rsidP="00351BB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2700E">
        <w:rPr>
          <w:rFonts w:ascii="Times New Roman" w:hAnsi="Times New Roman"/>
          <w:sz w:val="24"/>
          <w:szCs w:val="24"/>
        </w:rPr>
        <w:t xml:space="preserve">             </w:t>
      </w:r>
      <w:r w:rsidR="0085595E" w:rsidRPr="0032700E">
        <w:rPr>
          <w:rFonts w:ascii="Times New Roman" w:hAnsi="Times New Roman"/>
          <w:sz w:val="24"/>
          <w:szCs w:val="24"/>
        </w:rPr>
        <w:t xml:space="preserve"> </w:t>
      </w:r>
      <w:r w:rsidRPr="0032700E">
        <w:rPr>
          <w:rFonts w:ascii="Times New Roman" w:hAnsi="Times New Roman"/>
          <w:sz w:val="24"/>
          <w:szCs w:val="24"/>
        </w:rPr>
        <w:t>2. N u s t a t a u planavimo tikslus –</w:t>
      </w:r>
      <w:r w:rsidR="00D6540C" w:rsidRPr="0032700E">
        <w:rPr>
          <w:rFonts w:ascii="Times New Roman" w:hAnsi="Times New Roman"/>
          <w:sz w:val="24"/>
          <w:szCs w:val="24"/>
        </w:rPr>
        <w:t xml:space="preserve"> </w:t>
      </w:r>
      <w:r w:rsidR="00351BB3" w:rsidRPr="0032700E">
        <w:rPr>
          <w:rFonts w:ascii="Times New Roman" w:hAnsi="Times New Roman"/>
          <w:sz w:val="24"/>
          <w:szCs w:val="24"/>
        </w:rPr>
        <w:t>koreguo</w:t>
      </w:r>
      <w:r w:rsidR="0029575D" w:rsidRPr="0032700E">
        <w:rPr>
          <w:rFonts w:ascii="Times New Roman" w:hAnsi="Times New Roman"/>
          <w:sz w:val="24"/>
          <w:szCs w:val="24"/>
        </w:rPr>
        <w:t>ti detaliuoju planu suplanuo</w:t>
      </w:r>
      <w:r w:rsidR="00351BB3" w:rsidRPr="0032700E">
        <w:rPr>
          <w:rFonts w:ascii="Times New Roman" w:hAnsi="Times New Roman"/>
          <w:sz w:val="24"/>
          <w:szCs w:val="24"/>
        </w:rPr>
        <w:t xml:space="preserve">tų kitos paskirties (naudojimo būdas – vienbučių ir dvibučių gyvenamųjų pastatų </w:t>
      </w:r>
      <w:r w:rsidR="00351BB3" w:rsidRPr="0032700E">
        <w:rPr>
          <w:rFonts w:ascii="Times New Roman" w:hAnsi="Times New Roman"/>
          <w:color w:val="000000"/>
          <w:sz w:val="24"/>
          <w:szCs w:val="24"/>
        </w:rPr>
        <w:t>teritorijos)</w:t>
      </w:r>
      <w:r w:rsidR="00351BB3" w:rsidRPr="0032700E">
        <w:rPr>
          <w:rFonts w:ascii="Times New Roman" w:hAnsi="Times New Roman"/>
          <w:sz w:val="24"/>
          <w:szCs w:val="24"/>
        </w:rPr>
        <w:t xml:space="preserve"> žemės sklypų: kadastro   Nr. </w:t>
      </w:r>
      <w:r w:rsidR="00351BB3" w:rsidRPr="0032700E">
        <w:rPr>
          <w:rFonts w:ascii="Times New Roman" w:hAnsi="Times New Roman"/>
          <w:color w:val="000000"/>
          <w:sz w:val="24"/>
          <w:szCs w:val="24"/>
        </w:rPr>
        <w:t>6644/0002:669</w:t>
      </w:r>
      <w:r w:rsidR="00351BB3" w:rsidRPr="0032700E">
        <w:rPr>
          <w:rFonts w:ascii="Times New Roman" w:hAnsi="Times New Roman"/>
          <w:sz w:val="24"/>
          <w:szCs w:val="24"/>
        </w:rPr>
        <w:t xml:space="preserve">, Molainių k. v., Panevėžio r. sav., Panevėžio sen., Molainių k., Pilaitės g. 17, ir kadastro Nr. </w:t>
      </w:r>
      <w:r w:rsidR="00351BB3" w:rsidRPr="0032700E">
        <w:rPr>
          <w:rFonts w:ascii="Times New Roman" w:hAnsi="Times New Roman"/>
          <w:color w:val="000000"/>
          <w:sz w:val="24"/>
          <w:szCs w:val="24"/>
        </w:rPr>
        <w:t>6644/0002:670</w:t>
      </w:r>
      <w:r w:rsidR="00351BB3" w:rsidRPr="0032700E">
        <w:rPr>
          <w:rFonts w:ascii="Times New Roman" w:hAnsi="Times New Roman"/>
          <w:sz w:val="24"/>
          <w:szCs w:val="24"/>
        </w:rPr>
        <w:t xml:space="preserve">, Molainių k. v., Panevėžio r. sav., Panevėžio sen., Molainių k.,       Vyturių g. 12A, sprendinius – </w:t>
      </w:r>
      <w:r w:rsidR="00D87737" w:rsidRPr="0032700E">
        <w:rPr>
          <w:rFonts w:ascii="Times New Roman" w:hAnsi="Times New Roman"/>
          <w:sz w:val="24"/>
          <w:szCs w:val="24"/>
          <w:lang w:eastAsia="lt-LT"/>
        </w:rPr>
        <w:t>suplan</w:t>
      </w:r>
      <w:r w:rsidR="00351BB3" w:rsidRPr="0032700E">
        <w:rPr>
          <w:rFonts w:ascii="Times New Roman" w:hAnsi="Times New Roman"/>
          <w:sz w:val="24"/>
          <w:szCs w:val="24"/>
          <w:lang w:eastAsia="lt-LT"/>
        </w:rPr>
        <w:t xml:space="preserve">uoti kitos paskirties įsiterpusius valstybinės žemės plotus, esančius Molainių k. tarp Vyturių g., žemės sklypų, </w:t>
      </w:r>
      <w:r w:rsidR="00351BB3" w:rsidRPr="0032700E">
        <w:rPr>
          <w:rFonts w:ascii="Times New Roman" w:hAnsi="Times New Roman"/>
          <w:bCs/>
          <w:sz w:val="24"/>
          <w:szCs w:val="24"/>
        </w:rPr>
        <w:t>kadastro Nr. 6644/0002:669 ir                                   Nr. 6644/0002:670, bei tarp žemės sklypų, kadastro Nr. 6644/0002:670 ir Nr. 6644/0002:179,</w:t>
      </w:r>
      <w:r w:rsidR="00D87737" w:rsidRPr="0032700E">
        <w:rPr>
          <w:rFonts w:ascii="Times New Roman" w:hAnsi="Times New Roman"/>
          <w:bCs/>
          <w:sz w:val="24"/>
          <w:szCs w:val="24"/>
        </w:rPr>
        <w:t xml:space="preserve">        </w:t>
      </w:r>
      <w:r w:rsidR="00351BB3" w:rsidRPr="0032700E">
        <w:rPr>
          <w:rFonts w:ascii="Times New Roman" w:hAnsi="Times New Roman"/>
          <w:bCs/>
          <w:sz w:val="24"/>
          <w:szCs w:val="24"/>
        </w:rPr>
        <w:t xml:space="preserve"> </w:t>
      </w:r>
      <w:r w:rsidR="00D87737" w:rsidRPr="0032700E">
        <w:rPr>
          <w:rFonts w:ascii="Times New Roman" w:hAnsi="Times New Roman"/>
          <w:bCs/>
          <w:sz w:val="24"/>
          <w:szCs w:val="24"/>
        </w:rPr>
        <w:t>juos</w:t>
      </w:r>
      <w:r w:rsidR="00351BB3" w:rsidRPr="0032700E">
        <w:rPr>
          <w:rFonts w:ascii="Times New Roman" w:hAnsi="Times New Roman"/>
          <w:bCs/>
          <w:sz w:val="24"/>
          <w:szCs w:val="24"/>
        </w:rPr>
        <w:t xml:space="preserve"> sujungti su besiribojančiais žemės sklypais</w:t>
      </w:r>
      <w:r w:rsidR="00351BB3" w:rsidRPr="0032700E">
        <w:rPr>
          <w:rFonts w:ascii="Times New Roman" w:hAnsi="Times New Roman"/>
          <w:sz w:val="24"/>
          <w:szCs w:val="24"/>
        </w:rPr>
        <w:t>: kadastro</w:t>
      </w:r>
      <w:r w:rsidR="0029575D" w:rsidRPr="0032700E">
        <w:rPr>
          <w:rFonts w:ascii="Times New Roman" w:hAnsi="Times New Roman"/>
          <w:sz w:val="24"/>
          <w:szCs w:val="24"/>
        </w:rPr>
        <w:t xml:space="preserve"> </w:t>
      </w:r>
      <w:r w:rsidR="00351BB3" w:rsidRPr="0032700E">
        <w:rPr>
          <w:rFonts w:ascii="Times New Roman" w:hAnsi="Times New Roman"/>
          <w:sz w:val="24"/>
          <w:szCs w:val="24"/>
        </w:rPr>
        <w:t>Nr.</w:t>
      </w:r>
      <w:r w:rsidR="00D87737" w:rsidRPr="0032700E">
        <w:rPr>
          <w:rFonts w:ascii="Times New Roman" w:hAnsi="Times New Roman"/>
          <w:sz w:val="24"/>
          <w:szCs w:val="24"/>
        </w:rPr>
        <w:t xml:space="preserve"> 6644/0002:669, Molainių k</w:t>
      </w:r>
      <w:r w:rsidR="00351BB3" w:rsidRPr="0032700E">
        <w:rPr>
          <w:rFonts w:ascii="Times New Roman" w:hAnsi="Times New Roman"/>
          <w:sz w:val="24"/>
          <w:szCs w:val="24"/>
        </w:rPr>
        <w:t>. v., Panevėžio r. sav., Panevėžio sen., Molaini</w:t>
      </w:r>
      <w:r w:rsidR="00D87737" w:rsidRPr="0032700E">
        <w:rPr>
          <w:rFonts w:ascii="Times New Roman" w:hAnsi="Times New Roman"/>
          <w:sz w:val="24"/>
          <w:szCs w:val="24"/>
        </w:rPr>
        <w:t xml:space="preserve">ų k., </w:t>
      </w:r>
      <w:r w:rsidR="00351BB3" w:rsidRPr="0032700E">
        <w:rPr>
          <w:rFonts w:ascii="Times New Roman" w:hAnsi="Times New Roman"/>
          <w:sz w:val="24"/>
          <w:szCs w:val="24"/>
        </w:rPr>
        <w:t xml:space="preserve">Pilaitės g. 17, ir kadastro Nr. </w:t>
      </w:r>
      <w:r w:rsidR="00351BB3" w:rsidRPr="0032700E">
        <w:rPr>
          <w:rFonts w:ascii="Times New Roman" w:hAnsi="Times New Roman"/>
          <w:color w:val="000000"/>
          <w:sz w:val="24"/>
          <w:szCs w:val="24"/>
        </w:rPr>
        <w:t>6644/0002:670</w:t>
      </w:r>
      <w:r w:rsidR="00D87737" w:rsidRPr="0032700E">
        <w:rPr>
          <w:rFonts w:ascii="Times New Roman" w:hAnsi="Times New Roman"/>
          <w:sz w:val="24"/>
          <w:szCs w:val="24"/>
        </w:rPr>
        <w:t xml:space="preserve">, </w:t>
      </w:r>
      <w:r w:rsidR="0029575D" w:rsidRPr="0032700E">
        <w:rPr>
          <w:rFonts w:ascii="Times New Roman" w:hAnsi="Times New Roman"/>
          <w:sz w:val="24"/>
          <w:szCs w:val="24"/>
        </w:rPr>
        <w:t xml:space="preserve"> </w:t>
      </w:r>
      <w:r w:rsidR="00D87737" w:rsidRPr="0032700E">
        <w:rPr>
          <w:rFonts w:ascii="Times New Roman" w:hAnsi="Times New Roman"/>
          <w:sz w:val="24"/>
          <w:szCs w:val="24"/>
        </w:rPr>
        <w:t xml:space="preserve">Molainių k. v., </w:t>
      </w:r>
      <w:r w:rsidR="00351BB3" w:rsidRPr="0032700E">
        <w:rPr>
          <w:rFonts w:ascii="Times New Roman" w:hAnsi="Times New Roman"/>
          <w:sz w:val="24"/>
          <w:szCs w:val="24"/>
        </w:rPr>
        <w:t>Panevėžio r. sav., Panevėžio sen., Molainių k.,</w:t>
      </w:r>
      <w:r w:rsidR="0029575D" w:rsidRPr="0032700E">
        <w:rPr>
          <w:rFonts w:ascii="Times New Roman" w:hAnsi="Times New Roman"/>
          <w:sz w:val="24"/>
          <w:szCs w:val="24"/>
        </w:rPr>
        <w:t xml:space="preserve"> </w:t>
      </w:r>
      <w:r w:rsidR="00351BB3" w:rsidRPr="0032700E">
        <w:rPr>
          <w:rFonts w:ascii="Times New Roman" w:hAnsi="Times New Roman"/>
          <w:sz w:val="24"/>
          <w:szCs w:val="24"/>
        </w:rPr>
        <w:t xml:space="preserve">Vyturių g. 12A, bei keisti privalomuosius teritorijos naudojimo reglamentus pagal Panevėžio rajono savivaldybės teritorijos bendrojo plano, patvirtinto Panevėžio rajono savivaldybės tarybos 2008 m. liepos 3 d. sprendimu </w:t>
      </w:r>
      <w:r w:rsidR="0029575D" w:rsidRPr="0032700E">
        <w:rPr>
          <w:rFonts w:ascii="Times New Roman" w:hAnsi="Times New Roman"/>
          <w:sz w:val="24"/>
          <w:szCs w:val="24"/>
        </w:rPr>
        <w:t xml:space="preserve">    </w:t>
      </w:r>
      <w:r w:rsidR="00351BB3" w:rsidRPr="0032700E">
        <w:rPr>
          <w:rFonts w:ascii="Times New Roman" w:hAnsi="Times New Roman"/>
          <w:sz w:val="24"/>
          <w:szCs w:val="24"/>
        </w:rPr>
        <w:t>Nr. T-154 „Dėl Panevėžio rajono savivaldybės teritorijos bendrojo plano tvirtinimo“, sprendinius.</w:t>
      </w:r>
    </w:p>
    <w:p w14:paraId="4437106C" w14:textId="77777777" w:rsidR="004B6504" w:rsidRPr="0032700E" w:rsidRDefault="004B6504" w:rsidP="00351BB3">
      <w:pPr>
        <w:tabs>
          <w:tab w:val="left" w:pos="1134"/>
        </w:tabs>
        <w:ind w:right="13"/>
        <w:jc w:val="both"/>
        <w:rPr>
          <w:sz w:val="24"/>
          <w:szCs w:val="24"/>
        </w:rPr>
      </w:pPr>
      <w:r w:rsidRPr="0032700E">
        <w:rPr>
          <w:sz w:val="24"/>
          <w:szCs w:val="24"/>
        </w:rPr>
        <w:t xml:space="preserve">             </w:t>
      </w:r>
      <w:r w:rsidR="0085595E" w:rsidRPr="0032700E">
        <w:rPr>
          <w:sz w:val="24"/>
          <w:szCs w:val="24"/>
        </w:rPr>
        <w:t xml:space="preserve"> </w:t>
      </w:r>
      <w:r w:rsidR="00B84640" w:rsidRPr="0032700E">
        <w:rPr>
          <w:sz w:val="24"/>
          <w:szCs w:val="24"/>
        </w:rPr>
        <w:t xml:space="preserve">3. N u s t a t a u </w:t>
      </w:r>
      <w:r w:rsidRPr="0032700E">
        <w:rPr>
          <w:sz w:val="24"/>
          <w:szCs w:val="24"/>
        </w:rPr>
        <w:t>į</w:t>
      </w:r>
      <w:r w:rsidR="00B84640" w:rsidRPr="0032700E">
        <w:rPr>
          <w:sz w:val="24"/>
          <w:szCs w:val="24"/>
        </w:rPr>
        <w:t>statymą</w:t>
      </w:r>
      <w:r w:rsidRPr="0032700E">
        <w:rPr>
          <w:sz w:val="24"/>
          <w:szCs w:val="24"/>
        </w:rPr>
        <w:t xml:space="preserve"> skelbti savivaldybės interneto svetainėje.</w:t>
      </w:r>
    </w:p>
    <w:p w14:paraId="0F7DD734" w14:textId="77777777" w:rsidR="00353690" w:rsidRPr="0032700E" w:rsidRDefault="00353690">
      <w:pPr>
        <w:ind w:right="-143"/>
        <w:jc w:val="both"/>
        <w:rPr>
          <w:sz w:val="24"/>
          <w:szCs w:val="24"/>
        </w:rPr>
      </w:pPr>
    </w:p>
    <w:p w14:paraId="69B5A2CE" w14:textId="77777777" w:rsidR="00353690" w:rsidRPr="0032700E" w:rsidRDefault="00353690">
      <w:pPr>
        <w:ind w:right="-143"/>
        <w:jc w:val="both"/>
        <w:rPr>
          <w:sz w:val="24"/>
          <w:szCs w:val="24"/>
        </w:rPr>
      </w:pPr>
    </w:p>
    <w:p w14:paraId="7833AC86" w14:textId="77777777" w:rsidR="00353690" w:rsidRPr="0032700E" w:rsidRDefault="00353690">
      <w:pPr>
        <w:ind w:right="12"/>
        <w:jc w:val="both"/>
        <w:rPr>
          <w:sz w:val="24"/>
          <w:szCs w:val="24"/>
        </w:rPr>
      </w:pPr>
      <w:r w:rsidRPr="0032700E">
        <w:rPr>
          <w:sz w:val="24"/>
          <w:szCs w:val="24"/>
        </w:rPr>
        <w:t xml:space="preserve">Savivaldybės administracijos direktorius                                      </w:t>
      </w:r>
      <w:r w:rsidR="00B2005C" w:rsidRPr="0032700E">
        <w:rPr>
          <w:sz w:val="24"/>
          <w:szCs w:val="24"/>
        </w:rPr>
        <w:t xml:space="preserve">                         </w:t>
      </w:r>
      <w:r w:rsidR="00136AC7" w:rsidRPr="0032700E">
        <w:rPr>
          <w:sz w:val="24"/>
          <w:szCs w:val="24"/>
        </w:rPr>
        <w:t xml:space="preserve"> </w:t>
      </w:r>
      <w:r w:rsidR="00DD7D91" w:rsidRPr="0032700E">
        <w:rPr>
          <w:sz w:val="24"/>
          <w:szCs w:val="24"/>
        </w:rPr>
        <w:t xml:space="preserve"> </w:t>
      </w:r>
      <w:r w:rsidR="00136AC7" w:rsidRPr="0032700E">
        <w:rPr>
          <w:sz w:val="24"/>
          <w:szCs w:val="24"/>
        </w:rPr>
        <w:t>E</w:t>
      </w:r>
      <w:r w:rsidR="00DD7D91" w:rsidRPr="0032700E">
        <w:rPr>
          <w:sz w:val="24"/>
          <w:szCs w:val="24"/>
        </w:rPr>
        <w:t xml:space="preserve">dmundas </w:t>
      </w:r>
      <w:proofErr w:type="spellStart"/>
      <w:r w:rsidR="00DD7D91" w:rsidRPr="0032700E">
        <w:rPr>
          <w:sz w:val="24"/>
          <w:szCs w:val="24"/>
        </w:rPr>
        <w:t>Toliušis</w:t>
      </w:r>
      <w:proofErr w:type="spellEnd"/>
    </w:p>
    <w:p w14:paraId="716E7BE6" w14:textId="77777777" w:rsidR="00353690" w:rsidRPr="0032700E" w:rsidRDefault="00353690">
      <w:pPr>
        <w:ind w:right="134"/>
        <w:rPr>
          <w:sz w:val="24"/>
          <w:szCs w:val="24"/>
        </w:rPr>
      </w:pPr>
    </w:p>
    <w:p w14:paraId="3694240F" w14:textId="77777777" w:rsidR="00861671" w:rsidRPr="0032700E" w:rsidRDefault="00861671">
      <w:pPr>
        <w:ind w:right="134"/>
        <w:rPr>
          <w:sz w:val="24"/>
          <w:szCs w:val="24"/>
        </w:rPr>
      </w:pPr>
    </w:p>
    <w:p w14:paraId="6C3836E0" w14:textId="77777777" w:rsidR="00861671" w:rsidRPr="0032700E" w:rsidRDefault="00861671">
      <w:pPr>
        <w:ind w:right="134"/>
        <w:rPr>
          <w:sz w:val="24"/>
          <w:szCs w:val="24"/>
        </w:rPr>
      </w:pPr>
    </w:p>
    <w:p w14:paraId="439E3100" w14:textId="77777777" w:rsidR="0029575D" w:rsidRPr="0032700E" w:rsidRDefault="0029575D">
      <w:pPr>
        <w:ind w:right="134"/>
        <w:rPr>
          <w:sz w:val="24"/>
          <w:szCs w:val="24"/>
        </w:rPr>
      </w:pPr>
    </w:p>
    <w:p w14:paraId="48D3C7BE" w14:textId="77777777" w:rsidR="00A170D8" w:rsidRPr="0032700E" w:rsidRDefault="00A170D8">
      <w:pPr>
        <w:ind w:right="134"/>
        <w:rPr>
          <w:sz w:val="24"/>
          <w:szCs w:val="24"/>
        </w:rPr>
      </w:pPr>
    </w:p>
    <w:p w14:paraId="7FA2911F" w14:textId="77777777" w:rsidR="00353690" w:rsidRPr="0032700E" w:rsidRDefault="00353690">
      <w:pPr>
        <w:ind w:right="134"/>
        <w:rPr>
          <w:sz w:val="24"/>
          <w:szCs w:val="24"/>
        </w:rPr>
      </w:pPr>
      <w:r w:rsidRPr="0032700E">
        <w:rPr>
          <w:sz w:val="24"/>
          <w:szCs w:val="24"/>
        </w:rPr>
        <w:t xml:space="preserve">Svaja </w:t>
      </w:r>
      <w:proofErr w:type="spellStart"/>
      <w:r w:rsidRPr="0032700E">
        <w:rPr>
          <w:sz w:val="24"/>
          <w:szCs w:val="24"/>
        </w:rPr>
        <w:t>Trečiokienė</w:t>
      </w:r>
      <w:proofErr w:type="spellEnd"/>
    </w:p>
    <w:p w14:paraId="1AA64EF2" w14:textId="77777777" w:rsidR="00353690" w:rsidRPr="0032700E" w:rsidRDefault="00D87737">
      <w:pPr>
        <w:ind w:right="134"/>
        <w:rPr>
          <w:sz w:val="24"/>
          <w:szCs w:val="24"/>
        </w:rPr>
      </w:pPr>
      <w:r w:rsidRPr="0032700E">
        <w:rPr>
          <w:sz w:val="24"/>
          <w:szCs w:val="24"/>
        </w:rPr>
        <w:t>2024-10-15</w:t>
      </w:r>
    </w:p>
    <w:sectPr w:rsidR="00353690" w:rsidRPr="0032700E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255411052">
    <w:abstractNumId w:val="0"/>
  </w:num>
  <w:num w:numId="2" w16cid:durableId="1416974210">
    <w:abstractNumId w:val="1"/>
  </w:num>
  <w:num w:numId="3" w16cid:durableId="211486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F5"/>
    <w:rsid w:val="000D4C5D"/>
    <w:rsid w:val="000F6A9C"/>
    <w:rsid w:val="00136AC7"/>
    <w:rsid w:val="001D578C"/>
    <w:rsid w:val="001E6023"/>
    <w:rsid w:val="0023297A"/>
    <w:rsid w:val="00271FA5"/>
    <w:rsid w:val="00294795"/>
    <w:rsid w:val="0029575D"/>
    <w:rsid w:val="002F18F1"/>
    <w:rsid w:val="0032700E"/>
    <w:rsid w:val="00351BB3"/>
    <w:rsid w:val="00353690"/>
    <w:rsid w:val="004502E6"/>
    <w:rsid w:val="00450F00"/>
    <w:rsid w:val="004668B0"/>
    <w:rsid w:val="00487378"/>
    <w:rsid w:val="004B6504"/>
    <w:rsid w:val="004D6D88"/>
    <w:rsid w:val="004F6741"/>
    <w:rsid w:val="00573ECF"/>
    <w:rsid w:val="00577261"/>
    <w:rsid w:val="005D6A2A"/>
    <w:rsid w:val="006A570E"/>
    <w:rsid w:val="007307FD"/>
    <w:rsid w:val="00750199"/>
    <w:rsid w:val="00794FD7"/>
    <w:rsid w:val="00795089"/>
    <w:rsid w:val="007C4DAE"/>
    <w:rsid w:val="0085595E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84640"/>
    <w:rsid w:val="00B84CF5"/>
    <w:rsid w:val="00BF021A"/>
    <w:rsid w:val="00CA6B1C"/>
    <w:rsid w:val="00D6540C"/>
    <w:rsid w:val="00D87737"/>
    <w:rsid w:val="00D968FA"/>
    <w:rsid w:val="00DD7D91"/>
    <w:rsid w:val="00DE0994"/>
    <w:rsid w:val="00ED21BD"/>
    <w:rsid w:val="00EE2A45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29B840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Rita Karpavičienė</cp:lastModifiedBy>
  <cp:revision>4</cp:revision>
  <cp:lastPrinted>2024-06-05T12:46:00Z</cp:lastPrinted>
  <dcterms:created xsi:type="dcterms:W3CDTF">2024-10-16T10:53:00Z</dcterms:created>
  <dcterms:modified xsi:type="dcterms:W3CDTF">2024-10-16T10:53:00Z</dcterms:modified>
</cp:coreProperties>
</file>