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8CA75" w14:textId="77777777" w:rsidR="002F21A7" w:rsidRPr="00701510" w:rsidRDefault="002F21A7" w:rsidP="002F21A7">
      <w:pPr>
        <w:tabs>
          <w:tab w:val="center" w:pos="4513"/>
          <w:tab w:val="right" w:pos="9026"/>
        </w:tabs>
        <w:spacing w:after="0" w:line="240" w:lineRule="auto"/>
        <w:jc w:val="center"/>
        <w:rPr>
          <w:rFonts w:eastAsia="Times New Roman" w:cs="Times New Roman"/>
          <w:b/>
          <w:sz w:val="28"/>
          <w:szCs w:val="20"/>
          <w:lang w:eastAsia="ar-SA"/>
        </w:rPr>
      </w:pPr>
      <w:r w:rsidRPr="00701510">
        <w:rPr>
          <w:rFonts w:eastAsia="Times New Roman" w:cs="Times New Roman"/>
          <w:noProof/>
          <w:sz w:val="20"/>
          <w:szCs w:val="20"/>
          <w:lang w:val="en-US"/>
        </w:rPr>
        <w:drawing>
          <wp:inline distT="0" distB="0" distL="0" distR="0" wp14:anchorId="7D08A567" wp14:editId="4FBE56A7">
            <wp:extent cx="541655" cy="645795"/>
            <wp:effectExtent l="0" t="0" r="0" b="190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45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BCF49" w14:textId="77777777" w:rsidR="002F21A7" w:rsidRPr="00701510" w:rsidRDefault="002F21A7" w:rsidP="002F21A7">
      <w:pPr>
        <w:tabs>
          <w:tab w:val="center" w:pos="4513"/>
          <w:tab w:val="right" w:pos="9026"/>
        </w:tabs>
        <w:spacing w:after="0" w:line="240" w:lineRule="auto"/>
        <w:jc w:val="center"/>
        <w:rPr>
          <w:rFonts w:eastAsia="Times New Roman" w:cs="Times New Roman"/>
          <w:b/>
          <w:sz w:val="28"/>
          <w:szCs w:val="20"/>
          <w:lang w:eastAsia="ar-SA"/>
        </w:rPr>
      </w:pPr>
    </w:p>
    <w:p w14:paraId="005BE2C3" w14:textId="77777777" w:rsidR="002F21A7" w:rsidRPr="00701510" w:rsidRDefault="002F21A7" w:rsidP="002F21A7">
      <w:pPr>
        <w:tabs>
          <w:tab w:val="center" w:pos="4513"/>
          <w:tab w:val="right" w:pos="9026"/>
        </w:tabs>
        <w:spacing w:after="0" w:line="240" w:lineRule="auto"/>
        <w:jc w:val="center"/>
        <w:rPr>
          <w:rFonts w:eastAsia="Times New Roman" w:cs="Times New Roman"/>
          <w:b/>
          <w:szCs w:val="20"/>
          <w:lang w:eastAsia="ar-SA"/>
        </w:rPr>
      </w:pPr>
      <w:r w:rsidRPr="00701510">
        <w:rPr>
          <w:rFonts w:eastAsia="Times New Roman" w:cs="Times New Roman"/>
          <w:b/>
          <w:sz w:val="28"/>
          <w:szCs w:val="20"/>
          <w:lang w:eastAsia="ar-SA"/>
        </w:rPr>
        <w:t>PANEVĖŽIO RAJONO SAVIVALDYBĖS MERAS</w:t>
      </w:r>
    </w:p>
    <w:p w14:paraId="60171201" w14:textId="77777777" w:rsidR="002F21A7" w:rsidRPr="005202CD" w:rsidRDefault="002F21A7" w:rsidP="002F21A7">
      <w:pPr>
        <w:tabs>
          <w:tab w:val="center" w:pos="4513"/>
          <w:tab w:val="right" w:pos="9026"/>
        </w:tabs>
        <w:spacing w:after="0" w:line="240" w:lineRule="auto"/>
        <w:rPr>
          <w:rFonts w:eastAsia="Times New Roman" w:cs="Times New Roman"/>
          <w:sz w:val="20"/>
          <w:szCs w:val="20"/>
          <w:lang w:eastAsia="ar-SA"/>
        </w:rPr>
      </w:pPr>
    </w:p>
    <w:p w14:paraId="28BC21D1" w14:textId="35A44209" w:rsidR="000E626C" w:rsidRPr="00592B4E" w:rsidRDefault="002F21A7" w:rsidP="00050BC7">
      <w:pPr>
        <w:tabs>
          <w:tab w:val="center" w:pos="4513"/>
          <w:tab w:val="right" w:pos="9026"/>
        </w:tabs>
        <w:spacing w:after="0" w:line="240" w:lineRule="auto"/>
        <w:jc w:val="center"/>
        <w:rPr>
          <w:rFonts w:eastAsia="Times New Roman" w:cs="Times New Roman"/>
          <w:b/>
          <w:sz w:val="28"/>
          <w:szCs w:val="20"/>
          <w:lang w:eastAsia="ar-SA"/>
        </w:rPr>
      </w:pPr>
      <w:r w:rsidRPr="00592B4E">
        <w:rPr>
          <w:rFonts w:eastAsia="Times New Roman" w:cs="Times New Roman"/>
          <w:b/>
          <w:sz w:val="28"/>
          <w:szCs w:val="20"/>
          <w:lang w:eastAsia="ar-SA"/>
        </w:rPr>
        <w:t>POTVARKIS</w:t>
      </w:r>
    </w:p>
    <w:p w14:paraId="20209645" w14:textId="520D5837" w:rsidR="002F21A7" w:rsidRPr="00592B4E" w:rsidRDefault="002F21A7" w:rsidP="00B7525D">
      <w:pPr>
        <w:jc w:val="center"/>
        <w:rPr>
          <w:rFonts w:cs="Times New Roman"/>
          <w:b/>
        </w:rPr>
      </w:pPr>
      <w:r w:rsidRPr="00592B4E">
        <w:rPr>
          <w:rFonts w:cs="Times New Roman"/>
          <w:b/>
          <w:szCs w:val="24"/>
        </w:rPr>
        <w:t>DĖL</w:t>
      </w:r>
      <w:r w:rsidR="00864A2A" w:rsidRPr="00592B4E">
        <w:rPr>
          <w:rFonts w:cs="Times New Roman"/>
          <w:b/>
          <w:szCs w:val="24"/>
        </w:rPr>
        <w:t xml:space="preserve"> </w:t>
      </w:r>
      <w:r w:rsidR="000E626C" w:rsidRPr="00592B4E">
        <w:rPr>
          <w:rFonts w:cs="Times New Roman"/>
          <w:b/>
        </w:rPr>
        <w:t xml:space="preserve">PAVEDIMO </w:t>
      </w:r>
      <w:r w:rsidR="00155C9B">
        <w:rPr>
          <w:b/>
          <w:szCs w:val="24"/>
        </w:rPr>
        <w:t>duomenys neskelbiami</w:t>
      </w:r>
    </w:p>
    <w:p w14:paraId="1D31A039" w14:textId="6CC1E671" w:rsidR="002F21A7" w:rsidRPr="00592B4E" w:rsidRDefault="002F21A7" w:rsidP="00050BC7">
      <w:pPr>
        <w:spacing w:after="0" w:line="240" w:lineRule="auto"/>
        <w:ind w:left="839"/>
        <w:jc w:val="center"/>
        <w:rPr>
          <w:rFonts w:eastAsia="Times New Roman" w:cs="Times New Roman"/>
          <w:szCs w:val="24"/>
          <w:lang w:eastAsia="lt-LT"/>
        </w:rPr>
      </w:pPr>
      <w:r w:rsidRPr="00592B4E">
        <w:rPr>
          <w:rFonts w:eastAsia="Times New Roman" w:cs="Times New Roman"/>
          <w:szCs w:val="24"/>
          <w:lang w:eastAsia="lt-LT"/>
        </w:rPr>
        <w:t>202</w:t>
      </w:r>
      <w:r w:rsidR="009A6FFC" w:rsidRPr="00592B4E">
        <w:rPr>
          <w:rFonts w:eastAsia="Times New Roman" w:cs="Times New Roman"/>
          <w:szCs w:val="24"/>
          <w:lang w:eastAsia="lt-LT"/>
        </w:rPr>
        <w:t>6</w:t>
      </w:r>
      <w:r w:rsidRPr="00592B4E">
        <w:rPr>
          <w:rFonts w:eastAsia="Times New Roman" w:cs="Times New Roman"/>
          <w:szCs w:val="24"/>
          <w:lang w:eastAsia="lt-LT"/>
        </w:rPr>
        <w:t xml:space="preserve"> m.</w:t>
      </w:r>
      <w:r w:rsidR="00ED2FDC" w:rsidRPr="00592B4E">
        <w:rPr>
          <w:rFonts w:eastAsia="Times New Roman" w:cs="Times New Roman"/>
          <w:szCs w:val="24"/>
          <w:lang w:eastAsia="lt-LT"/>
        </w:rPr>
        <w:t xml:space="preserve"> </w:t>
      </w:r>
      <w:r w:rsidR="00F64F10">
        <w:rPr>
          <w:rFonts w:eastAsia="Times New Roman" w:cs="Times New Roman"/>
          <w:szCs w:val="24"/>
          <w:lang w:eastAsia="lt-LT"/>
        </w:rPr>
        <w:t>spalio</w:t>
      </w:r>
      <w:r w:rsidR="009A6FFC" w:rsidRPr="00592B4E">
        <w:rPr>
          <w:rFonts w:eastAsia="Times New Roman" w:cs="Times New Roman"/>
          <w:szCs w:val="24"/>
          <w:lang w:eastAsia="lt-LT"/>
        </w:rPr>
        <w:t xml:space="preserve">   </w:t>
      </w:r>
      <w:r w:rsidR="006E7824" w:rsidRPr="00592B4E">
        <w:rPr>
          <w:rFonts w:eastAsia="Times New Roman" w:cs="Times New Roman"/>
          <w:szCs w:val="24"/>
          <w:lang w:eastAsia="lt-LT"/>
        </w:rPr>
        <w:t xml:space="preserve"> </w:t>
      </w:r>
      <w:r w:rsidR="00C22560" w:rsidRPr="00592B4E">
        <w:rPr>
          <w:rFonts w:eastAsia="Times New Roman" w:cs="Times New Roman"/>
          <w:szCs w:val="24"/>
          <w:lang w:eastAsia="lt-LT"/>
        </w:rPr>
        <w:t xml:space="preserve"> </w:t>
      </w:r>
      <w:r w:rsidRPr="00592B4E">
        <w:rPr>
          <w:rFonts w:eastAsia="Times New Roman" w:cs="Times New Roman"/>
          <w:szCs w:val="24"/>
          <w:lang w:eastAsia="lt-LT"/>
        </w:rPr>
        <w:t>d. Nr. M-</w:t>
      </w:r>
    </w:p>
    <w:p w14:paraId="13DC654E" w14:textId="77777777" w:rsidR="002F21A7" w:rsidRPr="00592B4E" w:rsidRDefault="002F21A7" w:rsidP="00050BC7">
      <w:pPr>
        <w:spacing w:after="0" w:line="240" w:lineRule="auto"/>
        <w:ind w:left="357"/>
        <w:jc w:val="center"/>
        <w:rPr>
          <w:rFonts w:eastAsia="Times New Roman" w:cs="Times New Roman"/>
          <w:szCs w:val="24"/>
          <w:lang w:eastAsia="ar-SA"/>
        </w:rPr>
      </w:pPr>
      <w:r w:rsidRPr="00592B4E">
        <w:rPr>
          <w:rFonts w:eastAsia="Times New Roman" w:cs="Times New Roman"/>
          <w:szCs w:val="24"/>
          <w:lang w:eastAsia="ar-SA"/>
        </w:rPr>
        <w:t>Panevėžys</w:t>
      </w:r>
    </w:p>
    <w:p w14:paraId="09271677" w14:textId="77777777" w:rsidR="000C1145" w:rsidRPr="00592B4E" w:rsidRDefault="00864A2A" w:rsidP="00CC5F5E">
      <w:pPr>
        <w:pStyle w:val="Betarp"/>
        <w:rPr>
          <w:rFonts w:cs="Times New Roman"/>
          <w:szCs w:val="24"/>
          <w:lang w:eastAsia="ar-SA"/>
        </w:rPr>
      </w:pPr>
      <w:r w:rsidRPr="00592B4E">
        <w:rPr>
          <w:rFonts w:cs="Times New Roman"/>
          <w:szCs w:val="24"/>
          <w:lang w:eastAsia="ar-SA"/>
        </w:rPr>
        <w:tab/>
      </w:r>
    </w:p>
    <w:p w14:paraId="29A7DA8E" w14:textId="77777777" w:rsidR="00122ABA" w:rsidRDefault="00864A2A" w:rsidP="00122ABA">
      <w:pPr>
        <w:pStyle w:val="Betarp"/>
        <w:ind w:firstLine="851"/>
        <w:jc w:val="both"/>
        <w:rPr>
          <w:rFonts w:cs="Times New Roman"/>
        </w:rPr>
      </w:pPr>
      <w:r w:rsidRPr="00592B4E">
        <w:rPr>
          <w:rFonts w:cs="Times New Roman"/>
        </w:rPr>
        <w:t xml:space="preserve">Vadovaudamasis Lietuvos Respublikos vietos savivaldos įstatymo 27 straipsnio 2 dalies </w:t>
      </w:r>
      <w:r w:rsidR="00122ABA">
        <w:rPr>
          <w:rFonts w:cs="Times New Roman"/>
        </w:rPr>
        <w:br/>
      </w:r>
      <w:r w:rsidRPr="00592B4E">
        <w:rPr>
          <w:rFonts w:cs="Times New Roman"/>
        </w:rPr>
        <w:t>3</w:t>
      </w:r>
      <w:r w:rsidR="006B3B68" w:rsidRPr="00592B4E">
        <w:rPr>
          <w:rFonts w:cs="Times New Roman"/>
        </w:rPr>
        <w:t>1</w:t>
      </w:r>
      <w:r w:rsidRPr="00592B4E">
        <w:rPr>
          <w:rFonts w:cs="Times New Roman"/>
        </w:rPr>
        <w:t xml:space="preserve"> punktu, </w:t>
      </w:r>
    </w:p>
    <w:p w14:paraId="2F96CF9F" w14:textId="3ACF6806" w:rsidR="00122ABA" w:rsidRDefault="00C13B72" w:rsidP="00122ABA">
      <w:pPr>
        <w:pStyle w:val="Betarp"/>
        <w:ind w:firstLine="851"/>
        <w:jc w:val="both"/>
        <w:rPr>
          <w:szCs w:val="24"/>
        </w:rPr>
      </w:pPr>
      <w:r w:rsidRPr="00592B4E">
        <w:rPr>
          <w:rFonts w:cs="Times New Roman"/>
        </w:rPr>
        <w:t xml:space="preserve">p </w:t>
      </w:r>
      <w:r w:rsidRPr="004E3F39">
        <w:rPr>
          <w:rFonts w:cs="Times New Roman"/>
        </w:rPr>
        <w:t xml:space="preserve">a v e d u </w:t>
      </w:r>
      <w:r w:rsidR="00661C47" w:rsidRPr="004E3F39">
        <w:rPr>
          <w:rFonts w:cs="Times New Roman"/>
        </w:rPr>
        <w:t>architektei</w:t>
      </w:r>
      <w:r w:rsidR="00035E86" w:rsidRPr="004E3F39">
        <w:rPr>
          <w:rFonts w:cs="Times New Roman"/>
        </w:rPr>
        <w:t xml:space="preserve"> </w:t>
      </w:r>
      <w:r w:rsidR="00155C9B" w:rsidRPr="00155C9B">
        <w:rPr>
          <w:rFonts w:cs="Times New Roman"/>
          <w:i/>
          <w:iCs/>
        </w:rPr>
        <w:t>duomenys neskelbiami</w:t>
      </w:r>
      <w:r w:rsidR="00965C0A" w:rsidRPr="004E3F39">
        <w:rPr>
          <w:rFonts w:cs="Times New Roman"/>
        </w:rPr>
        <w:t xml:space="preserve"> </w:t>
      </w:r>
      <w:r w:rsidR="003829AE" w:rsidRPr="004E3F39">
        <w:rPr>
          <w:rFonts w:cs="Times New Roman"/>
        </w:rPr>
        <w:t>(</w:t>
      </w:r>
      <w:r w:rsidR="00965C0A" w:rsidRPr="004E3F39">
        <w:rPr>
          <w:rFonts w:cs="Times New Roman"/>
        </w:rPr>
        <w:t xml:space="preserve">a. k. </w:t>
      </w:r>
      <w:r w:rsidR="00155C9B" w:rsidRPr="00155C9B">
        <w:rPr>
          <w:rFonts w:cs="Times New Roman"/>
          <w:i/>
          <w:iCs/>
        </w:rPr>
        <w:t>duomenys neskelbiami</w:t>
      </w:r>
      <w:r w:rsidR="00C22560" w:rsidRPr="004E3F39">
        <w:rPr>
          <w:rFonts w:cs="Times New Roman"/>
        </w:rPr>
        <w:t>)</w:t>
      </w:r>
      <w:r w:rsidR="0067271C" w:rsidRPr="004E3F39">
        <w:rPr>
          <w:rFonts w:cs="Times New Roman"/>
        </w:rPr>
        <w:t xml:space="preserve"> </w:t>
      </w:r>
      <w:r w:rsidR="003829AE" w:rsidRPr="004E3F39">
        <w:rPr>
          <w:rFonts w:cs="Times New Roman"/>
        </w:rPr>
        <w:t>atstovauti Panevėžio rajono savivaldyb</w:t>
      </w:r>
      <w:r w:rsidR="00122ABA">
        <w:rPr>
          <w:rFonts w:cs="Times New Roman"/>
        </w:rPr>
        <w:t>ei</w:t>
      </w:r>
      <w:r w:rsidR="003829AE" w:rsidRPr="004E3F39">
        <w:rPr>
          <w:rFonts w:cs="Times New Roman"/>
        </w:rPr>
        <w:t xml:space="preserve"> </w:t>
      </w:r>
      <w:r w:rsidR="004E3F39" w:rsidRPr="004E3F39">
        <w:rPr>
          <w:szCs w:val="24"/>
        </w:rPr>
        <w:t>Lietuvos Respublikos institucijose, savivaldybėse, valstybės įmonėse, įstaigose ir kitose organizacijose, susijusiose su projekto</w:t>
      </w:r>
      <w:r w:rsidR="004E3F39">
        <w:rPr>
          <w:szCs w:val="24"/>
        </w:rPr>
        <w:t xml:space="preserve"> ,,</w:t>
      </w:r>
      <w:r w:rsidR="004E3F39" w:rsidRPr="00F7616C">
        <w:rPr>
          <w:szCs w:val="24"/>
        </w:rPr>
        <w:t>Jaunimo centro įkūrimo adresu Panevėžio r. sav., Smilgiai, Šeduvos g. 9 Naujos statybos, projektinių pasiūlymų techninis projektas“</w:t>
      </w:r>
      <w:r w:rsidR="004E3F39" w:rsidRPr="004E3F39">
        <w:rPr>
          <w:rFonts w:cs="Times New Roman"/>
          <w:bCs/>
        </w:rPr>
        <w:t xml:space="preserve"> </w:t>
      </w:r>
      <w:r w:rsidR="004E3F39" w:rsidRPr="00592B4E">
        <w:rPr>
          <w:rFonts w:cs="Times New Roman"/>
          <w:bCs/>
        </w:rPr>
        <w:t>(toliau – Projektas)</w:t>
      </w:r>
      <w:r w:rsidR="004E3F39" w:rsidRPr="004E3F39">
        <w:rPr>
          <w:szCs w:val="24"/>
        </w:rPr>
        <w:t xml:space="preserve"> rengimu, derinimu ir įgyvendinimu</w:t>
      </w:r>
      <w:r w:rsidR="004E3F39">
        <w:rPr>
          <w:szCs w:val="24"/>
        </w:rPr>
        <w:t>. R</w:t>
      </w:r>
      <w:r w:rsidR="004E3F39" w:rsidRPr="004E3F39">
        <w:rPr>
          <w:szCs w:val="24"/>
        </w:rPr>
        <w:t xml:space="preserve">engti, pasirašyti, teikti ir gauti su </w:t>
      </w:r>
      <w:r w:rsidR="004E3F39">
        <w:rPr>
          <w:szCs w:val="24"/>
        </w:rPr>
        <w:t>P</w:t>
      </w:r>
      <w:r w:rsidR="004E3F39" w:rsidRPr="004E3F39">
        <w:rPr>
          <w:szCs w:val="24"/>
        </w:rPr>
        <w:t>rojektu susijusius prašymus, paaiškinimus, sutikimus, deklaracijas, skaičiavimus, lydraščius ir kitus dokumentus</w:t>
      </w:r>
      <w:r w:rsidR="004E3F39">
        <w:rPr>
          <w:szCs w:val="24"/>
        </w:rPr>
        <w:t xml:space="preserve">, </w:t>
      </w:r>
      <w:r w:rsidR="004E3F39" w:rsidRPr="004E3F39">
        <w:rPr>
          <w:szCs w:val="24"/>
        </w:rPr>
        <w:t>teikti prašymus ir dokumentus per informacinę sistemą „</w:t>
      </w:r>
      <w:proofErr w:type="spellStart"/>
      <w:r w:rsidR="004E3F39" w:rsidRPr="004E3F39">
        <w:rPr>
          <w:szCs w:val="24"/>
        </w:rPr>
        <w:t>Infostatyba</w:t>
      </w:r>
      <w:proofErr w:type="spellEnd"/>
      <w:r w:rsidR="004E3F39" w:rsidRPr="004E3F39">
        <w:rPr>
          <w:szCs w:val="24"/>
        </w:rPr>
        <w:t>“ / TPS „Vartai“</w:t>
      </w:r>
      <w:r w:rsidR="004E3F39">
        <w:rPr>
          <w:szCs w:val="24"/>
        </w:rPr>
        <w:t xml:space="preserve">, </w:t>
      </w:r>
      <w:r w:rsidR="004E3F39" w:rsidRPr="004E3F39">
        <w:rPr>
          <w:szCs w:val="24"/>
        </w:rPr>
        <w:t xml:space="preserve">įkelti į elektronines sistemas projekto dokumentus, papildomus dokumentus, bendraturčių sutikimus, įgaliojimus ir kitą su </w:t>
      </w:r>
      <w:r w:rsidR="00402B85">
        <w:rPr>
          <w:szCs w:val="24"/>
        </w:rPr>
        <w:t>P</w:t>
      </w:r>
      <w:r w:rsidR="004E3F39" w:rsidRPr="004E3F39">
        <w:rPr>
          <w:szCs w:val="24"/>
        </w:rPr>
        <w:t>rojektu susijusią informaciją</w:t>
      </w:r>
      <w:r w:rsidR="004E3F39">
        <w:rPr>
          <w:szCs w:val="24"/>
        </w:rPr>
        <w:t xml:space="preserve">, </w:t>
      </w:r>
      <w:r w:rsidR="004E3F39" w:rsidRPr="004E3F39">
        <w:rPr>
          <w:szCs w:val="24"/>
        </w:rPr>
        <w:t>pateikti ir administruoti prašymą dėl savivaldybės infrastruktūros plėtros įmokos apskaičiavimo ir (ar) nustatymo</w:t>
      </w:r>
      <w:r w:rsidR="004E3F39">
        <w:rPr>
          <w:szCs w:val="24"/>
        </w:rPr>
        <w:t xml:space="preserve">, </w:t>
      </w:r>
      <w:r w:rsidR="004E3F39" w:rsidRPr="004E3F39">
        <w:rPr>
          <w:szCs w:val="24"/>
        </w:rPr>
        <w:t xml:space="preserve">gauti informaciją apie </w:t>
      </w:r>
      <w:r w:rsidR="004E3F39">
        <w:rPr>
          <w:szCs w:val="24"/>
        </w:rPr>
        <w:t>P</w:t>
      </w:r>
      <w:r w:rsidR="004E3F39" w:rsidRPr="004E3F39">
        <w:rPr>
          <w:szCs w:val="24"/>
        </w:rPr>
        <w:t>rojekto, prašymų, derinimų ir procedūrų eigą, atsakyti į institucijų pastabas ir, esant poreikiui, teikti papildomus dokumentus ar paaiškinimus</w:t>
      </w:r>
      <w:r w:rsidR="004E3F39">
        <w:rPr>
          <w:szCs w:val="24"/>
        </w:rPr>
        <w:t xml:space="preserve">, </w:t>
      </w:r>
      <w:r w:rsidR="004E3F39" w:rsidRPr="004E3F39">
        <w:rPr>
          <w:szCs w:val="24"/>
        </w:rPr>
        <w:t xml:space="preserve">užsakyti ir gauti su </w:t>
      </w:r>
      <w:r w:rsidR="00402B85">
        <w:rPr>
          <w:szCs w:val="24"/>
        </w:rPr>
        <w:t>P</w:t>
      </w:r>
      <w:r w:rsidR="004E3F39" w:rsidRPr="004E3F39">
        <w:rPr>
          <w:szCs w:val="24"/>
        </w:rPr>
        <w:t>rojektu susijusias pažymas, prisijungimo sąlygas, technines sąlygas, išvadas, derinimus ir kitus dokumentus</w:t>
      </w:r>
      <w:r w:rsidR="004E3F39">
        <w:rPr>
          <w:szCs w:val="24"/>
        </w:rPr>
        <w:t xml:space="preserve">, </w:t>
      </w:r>
      <w:r w:rsidR="004E3F39" w:rsidRPr="004E3F39">
        <w:rPr>
          <w:szCs w:val="24"/>
        </w:rPr>
        <w:t xml:space="preserve">atlikti kitus veiksmus, būtinus šio </w:t>
      </w:r>
      <w:r w:rsidR="004E3F39">
        <w:rPr>
          <w:szCs w:val="24"/>
        </w:rPr>
        <w:t>P</w:t>
      </w:r>
      <w:r w:rsidR="004E3F39" w:rsidRPr="004E3F39">
        <w:rPr>
          <w:szCs w:val="24"/>
        </w:rPr>
        <w:t>rojekto rengimui, derinimui, pateikimui ir administravimui.</w:t>
      </w:r>
    </w:p>
    <w:p w14:paraId="74EF2F43" w14:textId="144C18F6" w:rsidR="004E3F39" w:rsidRDefault="004E3F39" w:rsidP="00122ABA">
      <w:pPr>
        <w:pStyle w:val="Betarp"/>
        <w:ind w:firstLine="851"/>
        <w:jc w:val="both"/>
        <w:rPr>
          <w:rFonts w:cs="Times New Roman"/>
        </w:rPr>
      </w:pPr>
      <w:r>
        <w:rPr>
          <w:color w:val="000000"/>
        </w:rPr>
        <w:t xml:space="preserve">Pavedimas galioja iki 2027 m. </w:t>
      </w:r>
      <w:r w:rsidR="00F64F10">
        <w:rPr>
          <w:color w:val="000000"/>
        </w:rPr>
        <w:t>spalio</w:t>
      </w:r>
      <w:r>
        <w:rPr>
          <w:color w:val="000000"/>
        </w:rPr>
        <w:t xml:space="preserve"> </w:t>
      </w:r>
      <w:r w:rsidR="00F64F10">
        <w:rPr>
          <w:color w:val="000000"/>
        </w:rPr>
        <w:t>31</w:t>
      </w:r>
      <w:r>
        <w:rPr>
          <w:color w:val="000000"/>
        </w:rPr>
        <w:t xml:space="preserve"> d.</w:t>
      </w:r>
    </w:p>
    <w:p w14:paraId="53C61751" w14:textId="77777777" w:rsidR="004E3F39" w:rsidRDefault="004E3F39" w:rsidP="000F4A1E">
      <w:pPr>
        <w:spacing w:after="0"/>
        <w:ind w:firstLine="357"/>
        <w:jc w:val="both"/>
        <w:rPr>
          <w:rFonts w:cs="Times New Roman"/>
        </w:rPr>
      </w:pPr>
    </w:p>
    <w:p w14:paraId="7FE997DA" w14:textId="77777777" w:rsidR="00035E86" w:rsidRDefault="00035E86" w:rsidP="006F7F5A">
      <w:pPr>
        <w:jc w:val="both"/>
        <w:rPr>
          <w:rFonts w:cs="Times New Roman"/>
          <w:szCs w:val="24"/>
        </w:rPr>
      </w:pPr>
    </w:p>
    <w:p w14:paraId="618AC786" w14:textId="06420BB1" w:rsidR="003829AE" w:rsidRPr="00CC5F5E" w:rsidRDefault="003829AE" w:rsidP="006F7F5A">
      <w:pPr>
        <w:jc w:val="both"/>
        <w:rPr>
          <w:rFonts w:eastAsia="Times New Roman" w:cs="Times New Roman"/>
          <w:szCs w:val="24"/>
          <w:lang w:eastAsia="ar-SA"/>
        </w:rPr>
      </w:pPr>
      <w:r w:rsidRPr="00CC5F5E">
        <w:rPr>
          <w:rFonts w:eastAsia="Times New Roman" w:cs="Times New Roman"/>
          <w:szCs w:val="24"/>
          <w:lang w:eastAsia="ar-SA"/>
        </w:rPr>
        <w:t>Savivaldybės meras</w:t>
      </w:r>
      <w:r w:rsidRPr="00CC5F5E">
        <w:rPr>
          <w:rFonts w:eastAsia="Times New Roman" w:cs="Times New Roman"/>
          <w:szCs w:val="24"/>
          <w:lang w:eastAsia="ar-SA"/>
        </w:rPr>
        <w:tab/>
      </w:r>
      <w:r w:rsidRPr="00CC5F5E">
        <w:rPr>
          <w:rFonts w:eastAsia="Times New Roman" w:cs="Times New Roman"/>
          <w:szCs w:val="24"/>
          <w:lang w:eastAsia="ar-SA"/>
        </w:rPr>
        <w:tab/>
      </w:r>
      <w:r w:rsidRPr="00CC5F5E">
        <w:rPr>
          <w:rFonts w:eastAsia="Times New Roman" w:cs="Times New Roman"/>
          <w:szCs w:val="24"/>
          <w:lang w:eastAsia="ar-SA"/>
        </w:rPr>
        <w:tab/>
      </w:r>
      <w:r w:rsidRPr="00CC5F5E">
        <w:rPr>
          <w:rFonts w:eastAsia="Times New Roman" w:cs="Times New Roman"/>
          <w:szCs w:val="24"/>
          <w:lang w:eastAsia="ar-SA"/>
        </w:rPr>
        <w:tab/>
        <w:t xml:space="preserve">                           </w:t>
      </w:r>
      <w:r w:rsidR="009B4782">
        <w:rPr>
          <w:rFonts w:eastAsia="Times New Roman" w:cs="Times New Roman"/>
          <w:szCs w:val="24"/>
          <w:lang w:eastAsia="ar-SA"/>
        </w:rPr>
        <w:t xml:space="preserve">   </w:t>
      </w:r>
      <w:r w:rsidRPr="00CC5F5E">
        <w:rPr>
          <w:rFonts w:eastAsia="Times New Roman" w:cs="Times New Roman"/>
          <w:szCs w:val="24"/>
          <w:lang w:eastAsia="ar-SA"/>
        </w:rPr>
        <w:t>Antanas Pocius</w:t>
      </w:r>
    </w:p>
    <w:p w14:paraId="2CA6DDA3" w14:textId="77777777" w:rsidR="00607A50" w:rsidRDefault="00607A50" w:rsidP="00CC5F5E">
      <w:pPr>
        <w:rPr>
          <w:rFonts w:cs="Times New Roman"/>
          <w:szCs w:val="24"/>
        </w:rPr>
      </w:pPr>
    </w:p>
    <w:p w14:paraId="4638685E" w14:textId="56A97FCB" w:rsidR="000E626C" w:rsidRDefault="000E626C" w:rsidP="000E626C">
      <w:pPr>
        <w:pStyle w:val="Betarp"/>
      </w:pPr>
    </w:p>
    <w:p w14:paraId="3D99677A" w14:textId="41238C69" w:rsidR="007273DF" w:rsidRPr="000E626C" w:rsidRDefault="000E626C" w:rsidP="000E626C">
      <w:pPr>
        <w:tabs>
          <w:tab w:val="left" w:pos="3780"/>
        </w:tabs>
      </w:pPr>
      <w:r>
        <w:tab/>
      </w:r>
    </w:p>
    <w:sectPr w:rsidR="007273DF" w:rsidRPr="000E626C" w:rsidSect="006F7F5A">
      <w:footerReference w:type="default" r:id="rId8"/>
      <w:pgSz w:w="11906" w:h="16838"/>
      <w:pgMar w:top="1134" w:right="567" w:bottom="1276" w:left="1560" w:header="567" w:footer="739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DAB2C" w14:textId="77777777" w:rsidR="00246C99" w:rsidRDefault="00246C99" w:rsidP="000E626C">
      <w:pPr>
        <w:spacing w:after="0" w:line="240" w:lineRule="auto"/>
      </w:pPr>
      <w:r>
        <w:separator/>
      </w:r>
    </w:p>
  </w:endnote>
  <w:endnote w:type="continuationSeparator" w:id="0">
    <w:p w14:paraId="33F90D0E" w14:textId="77777777" w:rsidR="00246C99" w:rsidRDefault="00246C99" w:rsidP="000E6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9681C" w14:textId="0CC5D2AC" w:rsidR="000E626C" w:rsidRDefault="006B3B68">
    <w:pPr>
      <w:pStyle w:val="Porat"/>
      <w:rPr>
        <w:rFonts w:cs="Times New Roman"/>
      </w:rPr>
    </w:pPr>
    <w:r>
      <w:rPr>
        <w:rFonts w:cs="Times New Roman"/>
      </w:rPr>
      <w:t>Dovilė Salominienė</w:t>
    </w:r>
  </w:p>
  <w:p w14:paraId="12765E57" w14:textId="08D5C7C7" w:rsidR="00592B4E" w:rsidRPr="000E626C" w:rsidRDefault="00592B4E">
    <w:pPr>
      <w:pStyle w:val="Porat"/>
      <w:rPr>
        <w:rFonts w:cs="Times New Roman"/>
      </w:rPr>
    </w:pPr>
    <w:r>
      <w:rPr>
        <w:rFonts w:cs="Times New Roman"/>
      </w:rPr>
      <w:t>2026-</w:t>
    </w:r>
    <w:r w:rsidR="00C1093F">
      <w:rPr>
        <w:rFonts w:cs="Times New Roman"/>
      </w:rPr>
      <w:t>10-01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73530" w14:textId="77777777" w:rsidR="00246C99" w:rsidRDefault="00246C99" w:rsidP="000E626C">
      <w:pPr>
        <w:spacing w:after="0" w:line="240" w:lineRule="auto"/>
      </w:pPr>
      <w:r>
        <w:separator/>
      </w:r>
    </w:p>
  </w:footnote>
  <w:footnote w:type="continuationSeparator" w:id="0">
    <w:p w14:paraId="112D5E54" w14:textId="77777777" w:rsidR="00246C99" w:rsidRDefault="00246C99" w:rsidP="000E6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15714"/>
    <w:multiLevelType w:val="multilevel"/>
    <w:tmpl w:val="28C0A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68" w:hanging="1800"/>
      </w:pPr>
      <w:rPr>
        <w:rFonts w:hint="default"/>
      </w:rPr>
    </w:lvl>
  </w:abstractNum>
  <w:abstractNum w:abstractNumId="1" w15:restartNumberingAfterBreak="0">
    <w:nsid w:val="27B633A4"/>
    <w:multiLevelType w:val="multilevel"/>
    <w:tmpl w:val="D674D32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2C963238"/>
    <w:multiLevelType w:val="multilevel"/>
    <w:tmpl w:val="B3B84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33205F"/>
    <w:multiLevelType w:val="hybridMultilevel"/>
    <w:tmpl w:val="0BD43194"/>
    <w:lvl w:ilvl="0" w:tplc="C7B648E6">
      <w:start w:val="1"/>
      <w:numFmt w:val="decimal"/>
      <w:lvlText w:val="%1."/>
      <w:lvlJc w:val="left"/>
      <w:pPr>
        <w:ind w:left="927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70A29E4"/>
    <w:multiLevelType w:val="hybridMultilevel"/>
    <w:tmpl w:val="6EA29E44"/>
    <w:lvl w:ilvl="0" w:tplc="DB20E3B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016254"/>
    <w:multiLevelType w:val="multilevel"/>
    <w:tmpl w:val="F47A9EA6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</w:lvl>
    <w:lvl w:ilvl="3">
      <w:start w:val="1"/>
      <w:numFmt w:val="decimal"/>
      <w:isLgl/>
      <w:lvlText w:val="%1.%2.%3.%4."/>
      <w:lvlJc w:val="left"/>
      <w:pPr>
        <w:ind w:left="1582" w:hanging="720"/>
      </w:pPr>
    </w:lvl>
    <w:lvl w:ilvl="4">
      <w:start w:val="1"/>
      <w:numFmt w:val="decimal"/>
      <w:isLgl/>
      <w:lvlText w:val="%1.%2.%3.%4.%5."/>
      <w:lvlJc w:val="left"/>
      <w:pPr>
        <w:ind w:left="1942" w:hanging="1080"/>
      </w:pPr>
    </w:lvl>
    <w:lvl w:ilvl="5">
      <w:start w:val="1"/>
      <w:numFmt w:val="decimal"/>
      <w:isLgl/>
      <w:lvlText w:val="%1.%2.%3.%4.%5.%6."/>
      <w:lvlJc w:val="left"/>
      <w:pPr>
        <w:ind w:left="1942" w:hanging="1080"/>
      </w:pPr>
    </w:lvl>
    <w:lvl w:ilvl="6">
      <w:start w:val="1"/>
      <w:numFmt w:val="decimal"/>
      <w:isLgl/>
      <w:lvlText w:val="%1.%2.%3.%4.%5.%6.%7."/>
      <w:lvlJc w:val="left"/>
      <w:pPr>
        <w:ind w:left="2302" w:hanging="1440"/>
      </w:pPr>
    </w:lvl>
    <w:lvl w:ilvl="7">
      <w:start w:val="1"/>
      <w:numFmt w:val="decimal"/>
      <w:isLgl/>
      <w:lvlText w:val="%1.%2.%3.%4.%5.%6.%7.%8."/>
      <w:lvlJc w:val="left"/>
      <w:pPr>
        <w:ind w:left="2302" w:hanging="1440"/>
      </w:pPr>
    </w:lvl>
    <w:lvl w:ilvl="8">
      <w:start w:val="1"/>
      <w:numFmt w:val="decimal"/>
      <w:isLgl/>
      <w:lvlText w:val="%1.%2.%3.%4.%5.%6.%7.%8.%9."/>
      <w:lvlJc w:val="left"/>
      <w:pPr>
        <w:ind w:left="2662" w:hanging="1800"/>
      </w:pPr>
    </w:lvl>
  </w:abstractNum>
  <w:num w:numId="1" w16cid:durableId="11428179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1276506">
    <w:abstractNumId w:val="0"/>
  </w:num>
  <w:num w:numId="3" w16cid:durableId="426076609">
    <w:abstractNumId w:val="5"/>
  </w:num>
  <w:num w:numId="4" w16cid:durableId="1491025025">
    <w:abstractNumId w:val="1"/>
  </w:num>
  <w:num w:numId="5" w16cid:durableId="1968857644">
    <w:abstractNumId w:val="4"/>
  </w:num>
  <w:num w:numId="6" w16cid:durableId="950210783">
    <w:abstractNumId w:val="3"/>
  </w:num>
  <w:num w:numId="7" w16cid:durableId="2017658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4B0"/>
    <w:rsid w:val="00002C8D"/>
    <w:rsid w:val="000144B0"/>
    <w:rsid w:val="000337AE"/>
    <w:rsid w:val="00035E86"/>
    <w:rsid w:val="00050BC7"/>
    <w:rsid w:val="00052250"/>
    <w:rsid w:val="00061FFD"/>
    <w:rsid w:val="0007045C"/>
    <w:rsid w:val="00096869"/>
    <w:rsid w:val="000A40AD"/>
    <w:rsid w:val="000B716C"/>
    <w:rsid w:val="000B7BCE"/>
    <w:rsid w:val="000C1145"/>
    <w:rsid w:val="000D3849"/>
    <w:rsid w:val="000E626C"/>
    <w:rsid w:val="000F4A1E"/>
    <w:rsid w:val="00101DBE"/>
    <w:rsid w:val="00110CDD"/>
    <w:rsid w:val="00122ABA"/>
    <w:rsid w:val="00155C9B"/>
    <w:rsid w:val="0016226E"/>
    <w:rsid w:val="00167451"/>
    <w:rsid w:val="001B3B3D"/>
    <w:rsid w:val="001B6B36"/>
    <w:rsid w:val="00232894"/>
    <w:rsid w:val="00243EBF"/>
    <w:rsid w:val="00246C99"/>
    <w:rsid w:val="00275AA7"/>
    <w:rsid w:val="002834B2"/>
    <w:rsid w:val="002A2DE3"/>
    <w:rsid w:val="002B2C98"/>
    <w:rsid w:val="002B615B"/>
    <w:rsid w:val="002B742C"/>
    <w:rsid w:val="002B763F"/>
    <w:rsid w:val="002E16CD"/>
    <w:rsid w:val="002F21A7"/>
    <w:rsid w:val="00302A62"/>
    <w:rsid w:val="00361926"/>
    <w:rsid w:val="0037228D"/>
    <w:rsid w:val="003766F2"/>
    <w:rsid w:val="003828B6"/>
    <w:rsid w:val="003829AE"/>
    <w:rsid w:val="00392572"/>
    <w:rsid w:val="003C7C81"/>
    <w:rsid w:val="003E0EDC"/>
    <w:rsid w:val="003F0016"/>
    <w:rsid w:val="00402B85"/>
    <w:rsid w:val="0041155B"/>
    <w:rsid w:val="00455889"/>
    <w:rsid w:val="00485A99"/>
    <w:rsid w:val="004B2783"/>
    <w:rsid w:val="004C51CA"/>
    <w:rsid w:val="004E3F39"/>
    <w:rsid w:val="004E598C"/>
    <w:rsid w:val="00511060"/>
    <w:rsid w:val="0051731F"/>
    <w:rsid w:val="00530516"/>
    <w:rsid w:val="00536706"/>
    <w:rsid w:val="005611C4"/>
    <w:rsid w:val="00573A08"/>
    <w:rsid w:val="0058687C"/>
    <w:rsid w:val="00592B4E"/>
    <w:rsid w:val="005A6F56"/>
    <w:rsid w:val="005F15A0"/>
    <w:rsid w:val="00607A50"/>
    <w:rsid w:val="00616A82"/>
    <w:rsid w:val="00616B7C"/>
    <w:rsid w:val="00650E50"/>
    <w:rsid w:val="00655DEF"/>
    <w:rsid w:val="00660AFA"/>
    <w:rsid w:val="00661C47"/>
    <w:rsid w:val="0067271C"/>
    <w:rsid w:val="00677287"/>
    <w:rsid w:val="006A4590"/>
    <w:rsid w:val="006A7541"/>
    <w:rsid w:val="006B3B68"/>
    <w:rsid w:val="006C1F25"/>
    <w:rsid w:val="006C4A2E"/>
    <w:rsid w:val="006C6E70"/>
    <w:rsid w:val="006E0DBC"/>
    <w:rsid w:val="006E7824"/>
    <w:rsid w:val="006F7F5A"/>
    <w:rsid w:val="007133ED"/>
    <w:rsid w:val="007249E1"/>
    <w:rsid w:val="007273DF"/>
    <w:rsid w:val="00731636"/>
    <w:rsid w:val="00732C71"/>
    <w:rsid w:val="00767A09"/>
    <w:rsid w:val="007840DD"/>
    <w:rsid w:val="007A1E13"/>
    <w:rsid w:val="007A5393"/>
    <w:rsid w:val="007B4093"/>
    <w:rsid w:val="007B432F"/>
    <w:rsid w:val="007B6F7E"/>
    <w:rsid w:val="007C676C"/>
    <w:rsid w:val="007D0606"/>
    <w:rsid w:val="00803BA9"/>
    <w:rsid w:val="00806FB8"/>
    <w:rsid w:val="00827CF2"/>
    <w:rsid w:val="008511A7"/>
    <w:rsid w:val="00864A2A"/>
    <w:rsid w:val="008B148D"/>
    <w:rsid w:val="008B60C4"/>
    <w:rsid w:val="008E206E"/>
    <w:rsid w:val="008E25E3"/>
    <w:rsid w:val="008F3C4C"/>
    <w:rsid w:val="00917570"/>
    <w:rsid w:val="00921758"/>
    <w:rsid w:val="009301A4"/>
    <w:rsid w:val="00934287"/>
    <w:rsid w:val="00942D68"/>
    <w:rsid w:val="00965C0A"/>
    <w:rsid w:val="00973B69"/>
    <w:rsid w:val="00974D75"/>
    <w:rsid w:val="009A6FFC"/>
    <w:rsid w:val="009A74A8"/>
    <w:rsid w:val="009A7962"/>
    <w:rsid w:val="009B188D"/>
    <w:rsid w:val="009B4782"/>
    <w:rsid w:val="009D563B"/>
    <w:rsid w:val="00A03446"/>
    <w:rsid w:val="00A06F85"/>
    <w:rsid w:val="00A14492"/>
    <w:rsid w:val="00A402F7"/>
    <w:rsid w:val="00A70DA1"/>
    <w:rsid w:val="00A9131A"/>
    <w:rsid w:val="00AE0AC5"/>
    <w:rsid w:val="00AE5228"/>
    <w:rsid w:val="00B00EFE"/>
    <w:rsid w:val="00B0252C"/>
    <w:rsid w:val="00B337BE"/>
    <w:rsid w:val="00B50162"/>
    <w:rsid w:val="00B50B0D"/>
    <w:rsid w:val="00B55FE1"/>
    <w:rsid w:val="00B56147"/>
    <w:rsid w:val="00B74DDF"/>
    <w:rsid w:val="00B7525D"/>
    <w:rsid w:val="00B75AAA"/>
    <w:rsid w:val="00B927F8"/>
    <w:rsid w:val="00BA20A4"/>
    <w:rsid w:val="00BC3056"/>
    <w:rsid w:val="00BF5C59"/>
    <w:rsid w:val="00C1093F"/>
    <w:rsid w:val="00C13B72"/>
    <w:rsid w:val="00C22560"/>
    <w:rsid w:val="00C346B1"/>
    <w:rsid w:val="00C717D5"/>
    <w:rsid w:val="00CA4F32"/>
    <w:rsid w:val="00CB6092"/>
    <w:rsid w:val="00CC5F5E"/>
    <w:rsid w:val="00CC7253"/>
    <w:rsid w:val="00CD59D7"/>
    <w:rsid w:val="00CE3B21"/>
    <w:rsid w:val="00D136B2"/>
    <w:rsid w:val="00D4774E"/>
    <w:rsid w:val="00D868E3"/>
    <w:rsid w:val="00D87176"/>
    <w:rsid w:val="00D9140B"/>
    <w:rsid w:val="00D9428A"/>
    <w:rsid w:val="00DB692E"/>
    <w:rsid w:val="00DE4AAF"/>
    <w:rsid w:val="00E04DC2"/>
    <w:rsid w:val="00E138ED"/>
    <w:rsid w:val="00E26D3B"/>
    <w:rsid w:val="00E35B60"/>
    <w:rsid w:val="00E531FE"/>
    <w:rsid w:val="00E677EE"/>
    <w:rsid w:val="00E907A4"/>
    <w:rsid w:val="00EB3FFF"/>
    <w:rsid w:val="00ED0215"/>
    <w:rsid w:val="00ED2FDC"/>
    <w:rsid w:val="00ED551A"/>
    <w:rsid w:val="00EE77D4"/>
    <w:rsid w:val="00F0191B"/>
    <w:rsid w:val="00F037E5"/>
    <w:rsid w:val="00F05355"/>
    <w:rsid w:val="00F25D85"/>
    <w:rsid w:val="00F32E14"/>
    <w:rsid w:val="00F45CA3"/>
    <w:rsid w:val="00F64F10"/>
    <w:rsid w:val="00F7616C"/>
    <w:rsid w:val="00F81DD3"/>
    <w:rsid w:val="00FB2DC6"/>
    <w:rsid w:val="00FC3C01"/>
    <w:rsid w:val="00FE4C30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B588FF"/>
  <w15:docId w15:val="{ED2ED573-E469-4096-B2A0-560CBE92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E626C"/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F21A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E0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E0DBC"/>
    <w:rPr>
      <w:rFonts w:ascii="Segoe UI" w:hAnsi="Segoe UI" w:cs="Segoe UI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A06F8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864A2A"/>
    <w:pPr>
      <w:tabs>
        <w:tab w:val="center" w:pos="4153"/>
        <w:tab w:val="right" w:pos="8306"/>
      </w:tabs>
      <w:suppressAutoHyphens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864A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etarp">
    <w:name w:val="No Spacing"/>
    <w:uiPriority w:val="1"/>
    <w:qFormat/>
    <w:rsid w:val="000E626C"/>
    <w:pPr>
      <w:spacing w:after="0" w:line="240" w:lineRule="auto"/>
    </w:pPr>
    <w:rPr>
      <w:rFonts w:ascii="Times New Roman" w:hAnsi="Times New Roman"/>
      <w:sz w:val="24"/>
    </w:rPr>
  </w:style>
  <w:style w:type="paragraph" w:styleId="Pagrindinistekstas">
    <w:name w:val="Body Text"/>
    <w:basedOn w:val="prastasis"/>
    <w:link w:val="PagrindinistekstasDiagrama"/>
    <w:rsid w:val="00A14492"/>
    <w:pPr>
      <w:suppressAutoHyphens/>
      <w:spacing w:after="0" w:line="240" w:lineRule="auto"/>
      <w:ind w:right="-149"/>
      <w:jc w:val="both"/>
    </w:pPr>
    <w:rPr>
      <w:rFonts w:eastAsia="Times New Roman" w:cs="Times New Roman"/>
      <w:szCs w:val="20"/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14492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Lentelstinklelis">
    <w:name w:val="Table Grid"/>
    <w:basedOn w:val="prastojilentel"/>
    <w:uiPriority w:val="39"/>
    <w:rsid w:val="00607A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rat">
    <w:name w:val="footer"/>
    <w:basedOn w:val="prastasis"/>
    <w:link w:val="PoratDiagrama"/>
    <w:uiPriority w:val="99"/>
    <w:unhideWhenUsed/>
    <w:rsid w:val="000E6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E626C"/>
  </w:style>
  <w:style w:type="character" w:styleId="Hipersaitas">
    <w:name w:val="Hyperlink"/>
    <w:rsid w:val="00B00EFE"/>
    <w:rPr>
      <w:color w:val="0000FF"/>
      <w:u w:val="single"/>
    </w:rPr>
  </w:style>
  <w:style w:type="character" w:styleId="Grietas">
    <w:name w:val="Strong"/>
    <w:uiPriority w:val="22"/>
    <w:qFormat/>
    <w:rsid w:val="00FF650F"/>
    <w:rPr>
      <w:b/>
      <w:bCs/>
    </w:rPr>
  </w:style>
  <w:style w:type="paragraph" w:customStyle="1" w:styleId="Default">
    <w:name w:val="Default"/>
    <w:rsid w:val="003829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Bružienė</dc:creator>
  <cp:keywords/>
  <dc:description/>
  <cp:lastModifiedBy>Dovilė Salominienė</cp:lastModifiedBy>
  <cp:revision>7</cp:revision>
  <cp:lastPrinted>2023-05-02T07:06:00Z</cp:lastPrinted>
  <dcterms:created xsi:type="dcterms:W3CDTF">2026-09-29T08:32:00Z</dcterms:created>
  <dcterms:modified xsi:type="dcterms:W3CDTF">2026-10-02T06:59:00Z</dcterms:modified>
</cp:coreProperties>
</file>