
<file path=[Content_Types].xml><?xml version="1.0" encoding="utf-8"?>
<Types xmlns="http://schemas.openxmlformats.org/package/2006/content-types">
  <Default Extension="png" ContentType="image/png"/>
  <Default Extension="bin" ContentType="application/vnd.openxmlformats-officedocument.oleObjec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B20D727" w14:textId="5B5A2D34" w:rsidR="00A37F50" w:rsidRPr="007A0A8F" w:rsidRDefault="00A94A26" w:rsidP="00A37F50">
      <w:pPr>
        <w:pStyle w:val="Antrats"/>
        <w:tabs>
          <w:tab w:val="clear" w:pos="8306"/>
          <w:tab w:val="right" w:pos="9639"/>
        </w:tabs>
        <w:jc w:val="right"/>
        <w:rPr>
          <w:b/>
        </w:rPr>
      </w:pPr>
      <w:r>
        <w:rPr>
          <w:b/>
        </w:rPr>
        <w:t>P</w:t>
      </w:r>
      <w:r w:rsidR="00AF22F1">
        <w:rPr>
          <w:b/>
        </w:rPr>
        <w:t>rojektas</w:t>
      </w:r>
    </w:p>
    <w:p w14:paraId="45EABFBF" w14:textId="77777777" w:rsidR="00A37F50" w:rsidRDefault="00A37F50" w:rsidP="00A37F50">
      <w:pPr>
        <w:pStyle w:val="Antrats"/>
        <w:tabs>
          <w:tab w:val="clear" w:pos="8306"/>
          <w:tab w:val="right" w:pos="9639"/>
        </w:tabs>
        <w:jc w:val="center"/>
      </w:pPr>
      <w:r>
        <w:object w:dxaOrig="729" w:dyaOrig="864" w14:anchorId="6930676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2pt;height:49.5pt" o:ole="">
            <v:imagedata r:id="rId8" o:title=""/>
          </v:shape>
          <o:OLEObject Type="Embed" ProgID="PI3.Image" ShapeID="_x0000_i1025" DrawAspect="Content" ObjectID="_1850894490" r:id="rId9"/>
        </w:object>
      </w:r>
    </w:p>
    <w:p w14:paraId="59CAD9C0" w14:textId="77777777" w:rsidR="00A37F50" w:rsidRDefault="00A37F50" w:rsidP="00A37F50">
      <w:pPr>
        <w:pStyle w:val="Antrats"/>
        <w:jc w:val="center"/>
      </w:pPr>
    </w:p>
    <w:p w14:paraId="56109302" w14:textId="77777777" w:rsidR="00A37F50" w:rsidRDefault="00A37F50" w:rsidP="00A37F50">
      <w:pPr>
        <w:pStyle w:val="Antrats"/>
        <w:jc w:val="center"/>
        <w:rPr>
          <w:b/>
          <w:sz w:val="28"/>
        </w:rPr>
      </w:pPr>
      <w:r>
        <w:rPr>
          <w:b/>
          <w:sz w:val="28"/>
        </w:rPr>
        <w:t>PANEVĖŽIO RAJONO SAVIVALDYBĖS TARYBA</w:t>
      </w:r>
    </w:p>
    <w:p w14:paraId="54E4A205" w14:textId="77777777" w:rsidR="00A37F50" w:rsidRPr="00AB582A" w:rsidRDefault="00A37F50" w:rsidP="00A37F50">
      <w:pPr>
        <w:pStyle w:val="Antrats"/>
        <w:jc w:val="center"/>
        <w:rPr>
          <w:b/>
        </w:rPr>
      </w:pPr>
    </w:p>
    <w:p w14:paraId="02316E8D" w14:textId="6DA3EE4F" w:rsidR="004C4E11" w:rsidRPr="00D8650D" w:rsidRDefault="004C4E11" w:rsidP="00720CE9">
      <w:pPr>
        <w:jc w:val="center"/>
        <w:rPr>
          <w:b/>
          <w:bCs/>
          <w:sz w:val="28"/>
          <w:szCs w:val="28"/>
          <w:lang w:eastAsia="lt-LT"/>
        </w:rPr>
      </w:pPr>
      <w:r w:rsidRPr="00D8650D">
        <w:rPr>
          <w:b/>
          <w:bCs/>
          <w:sz w:val="28"/>
          <w:szCs w:val="28"/>
          <w:lang w:eastAsia="lt-LT"/>
        </w:rPr>
        <w:t>SPRENDIMAS</w:t>
      </w:r>
    </w:p>
    <w:p w14:paraId="28F00A14" w14:textId="078123CB" w:rsidR="00381758" w:rsidRDefault="004C4E11" w:rsidP="00720CE9">
      <w:pPr>
        <w:jc w:val="center"/>
        <w:rPr>
          <w:b/>
          <w:bCs/>
          <w:szCs w:val="24"/>
          <w:lang w:eastAsia="lt-LT"/>
        </w:rPr>
      </w:pPr>
      <w:r w:rsidRPr="00AB582A">
        <w:rPr>
          <w:b/>
          <w:bCs/>
          <w:szCs w:val="24"/>
          <w:lang w:eastAsia="lt-LT"/>
        </w:rPr>
        <w:t xml:space="preserve">DĖL PRITARIMO TAIKOS SUTARTIES </w:t>
      </w:r>
      <w:r w:rsidR="005F292E">
        <w:rPr>
          <w:b/>
          <w:bCs/>
          <w:szCs w:val="24"/>
          <w:lang w:eastAsia="lt-LT"/>
        </w:rPr>
        <w:t>PROJEKTUI</w:t>
      </w:r>
      <w:r w:rsidRPr="00AB582A">
        <w:rPr>
          <w:b/>
          <w:bCs/>
          <w:szCs w:val="24"/>
          <w:lang w:eastAsia="lt-LT"/>
        </w:rPr>
        <w:t xml:space="preserve"> </w:t>
      </w:r>
    </w:p>
    <w:p w14:paraId="03E66084" w14:textId="77777777" w:rsidR="00AB582A" w:rsidRPr="00AB582A" w:rsidRDefault="00AB582A" w:rsidP="00720CE9">
      <w:pPr>
        <w:jc w:val="center"/>
        <w:rPr>
          <w:b/>
          <w:bCs/>
          <w:szCs w:val="24"/>
          <w:lang w:eastAsia="lt-LT"/>
        </w:rPr>
      </w:pPr>
    </w:p>
    <w:p w14:paraId="16F35A3A" w14:textId="654C28C1" w:rsidR="00AB582A" w:rsidRPr="00AB582A" w:rsidRDefault="00AB582A" w:rsidP="00720CE9">
      <w:pPr>
        <w:jc w:val="center"/>
        <w:rPr>
          <w:bCs/>
          <w:szCs w:val="24"/>
          <w:lang w:eastAsia="lt-LT"/>
        </w:rPr>
      </w:pPr>
      <w:r w:rsidRPr="00AB582A">
        <w:rPr>
          <w:bCs/>
          <w:szCs w:val="24"/>
          <w:lang w:eastAsia="lt-LT"/>
        </w:rPr>
        <w:t>2026 m. rugsėjo 24 d. Nr. T-</w:t>
      </w:r>
    </w:p>
    <w:p w14:paraId="3973639A" w14:textId="35C4639C" w:rsidR="00AB582A" w:rsidRPr="00AB582A" w:rsidRDefault="00AB582A" w:rsidP="00720CE9">
      <w:pPr>
        <w:jc w:val="center"/>
        <w:rPr>
          <w:bCs/>
          <w:szCs w:val="24"/>
          <w:lang w:eastAsia="lt-LT"/>
        </w:rPr>
      </w:pPr>
      <w:r w:rsidRPr="00AB582A">
        <w:rPr>
          <w:bCs/>
          <w:szCs w:val="24"/>
          <w:lang w:eastAsia="lt-LT"/>
        </w:rPr>
        <w:t>Panevėžys</w:t>
      </w:r>
    </w:p>
    <w:p w14:paraId="0C1B8614" w14:textId="77777777" w:rsidR="00AB582A" w:rsidRDefault="00AB582A" w:rsidP="00720CE9">
      <w:pPr>
        <w:jc w:val="both"/>
        <w:rPr>
          <w:rFonts w:ascii="Arial" w:hAnsi="Arial" w:cs="Arial"/>
          <w:szCs w:val="24"/>
          <w:lang w:eastAsia="lt-LT"/>
        </w:rPr>
      </w:pPr>
    </w:p>
    <w:p w14:paraId="6A7E2AF0" w14:textId="75398179" w:rsidR="00556EEF" w:rsidRPr="0001599C" w:rsidRDefault="00575437" w:rsidP="0001599C">
      <w:pPr>
        <w:ind w:left="113" w:firstLine="720"/>
        <w:jc w:val="both"/>
        <w:rPr>
          <w:szCs w:val="24"/>
          <w:lang w:eastAsia="lt-LT"/>
        </w:rPr>
      </w:pPr>
      <w:r w:rsidRPr="005617EC">
        <w:rPr>
          <w:szCs w:val="24"/>
          <w:lang w:eastAsia="lt-LT"/>
        </w:rPr>
        <w:t xml:space="preserve">Vadovaudamasi Lietuvos Respublikos civilinio kodekso </w:t>
      </w:r>
      <w:r w:rsidR="006C11AD">
        <w:t>6.125, 6.156</w:t>
      </w:r>
      <w:r w:rsidR="00C030AA">
        <w:t xml:space="preserve"> ir</w:t>
      </w:r>
      <w:r w:rsidR="006C11AD">
        <w:t xml:space="preserve"> </w:t>
      </w:r>
      <w:r w:rsidRPr="005617EC">
        <w:rPr>
          <w:szCs w:val="24"/>
          <w:lang w:eastAsia="lt-LT"/>
        </w:rPr>
        <w:t xml:space="preserve">6.983–6.985 straipsniais, Lietuvos Respublikos civilinio proceso kodekso </w:t>
      </w:r>
      <w:r w:rsidR="006C11AD">
        <w:t xml:space="preserve">42 straipsnio 1 ir 2 dalimis, </w:t>
      </w:r>
      <w:r w:rsidR="00076708">
        <w:br/>
      </w:r>
      <w:r w:rsidR="006C11AD">
        <w:t xml:space="preserve">140 straipsnio 3 dalimi, </w:t>
      </w:r>
      <w:r w:rsidRPr="005617EC">
        <w:rPr>
          <w:szCs w:val="24"/>
          <w:lang w:eastAsia="lt-LT"/>
        </w:rPr>
        <w:t xml:space="preserve">Lietuvos Respublikos vietos savivaldos </w:t>
      </w:r>
      <w:r w:rsidR="005617EC" w:rsidRPr="005617EC">
        <w:rPr>
          <w:color w:val="0D0D0D"/>
        </w:rPr>
        <w:t xml:space="preserve"> įstatymo 15 straipsnio 2 dalies </w:t>
      </w:r>
      <w:r w:rsidR="00095783">
        <w:rPr>
          <w:color w:val="0D0D0D"/>
        </w:rPr>
        <w:t xml:space="preserve">                 </w:t>
      </w:r>
      <w:r w:rsidR="005617EC" w:rsidRPr="005617EC">
        <w:rPr>
          <w:color w:val="0D0D0D"/>
        </w:rPr>
        <w:t>19 punkt</w:t>
      </w:r>
      <w:r w:rsidR="00076708">
        <w:rPr>
          <w:color w:val="0D0D0D"/>
        </w:rPr>
        <w:t>u</w:t>
      </w:r>
      <w:r w:rsidR="005617EC" w:rsidRPr="005617EC">
        <w:rPr>
          <w:color w:val="0D0D0D"/>
        </w:rPr>
        <w:t xml:space="preserve">, 16 straipsnio 1 dalimi, </w:t>
      </w:r>
      <w:r w:rsidR="006C11AD">
        <w:t xml:space="preserve">Lietuvos Respublikos valstybės ir savivaldybių turto valdymo, naudojimo ir disponavimo juo įstatymo 8 straipsnio 1 dalimi, 9 straipsniu, </w:t>
      </w:r>
      <w:r w:rsidRPr="005617EC">
        <w:rPr>
          <w:szCs w:val="24"/>
          <w:lang w:eastAsia="lt-LT"/>
        </w:rPr>
        <w:t>atsižvelgdama</w:t>
      </w:r>
      <w:r w:rsidRPr="00575437">
        <w:rPr>
          <w:szCs w:val="24"/>
          <w:lang w:eastAsia="lt-LT"/>
        </w:rPr>
        <w:t xml:space="preserve"> į </w:t>
      </w:r>
      <w:r w:rsidR="005F292E">
        <w:rPr>
          <w:szCs w:val="24"/>
          <w:lang w:eastAsia="lt-LT"/>
        </w:rPr>
        <w:t xml:space="preserve">Panevėžio apylinkės teismo Panevėžio rūmų </w:t>
      </w:r>
      <w:r w:rsidRPr="00575437">
        <w:rPr>
          <w:szCs w:val="24"/>
          <w:lang w:eastAsia="lt-LT"/>
        </w:rPr>
        <w:t xml:space="preserve">civilinėje byloje Nr. </w:t>
      </w:r>
      <w:r w:rsidR="005F292E">
        <w:rPr>
          <w:szCs w:val="24"/>
          <w:lang w:eastAsia="lt-LT"/>
        </w:rPr>
        <w:t xml:space="preserve">e2-7335-1000/2026 </w:t>
      </w:r>
      <w:r w:rsidRPr="00575437">
        <w:rPr>
          <w:szCs w:val="24"/>
          <w:lang w:eastAsia="lt-LT"/>
        </w:rPr>
        <w:t xml:space="preserve">nagrinėjamą </w:t>
      </w:r>
      <w:r w:rsidR="005F292E">
        <w:rPr>
          <w:szCs w:val="24"/>
          <w:lang w:eastAsia="lt-LT"/>
        </w:rPr>
        <w:t xml:space="preserve">Panevėžio rajono savivaldybės administracijos </w:t>
      </w:r>
      <w:r w:rsidRPr="00575437">
        <w:rPr>
          <w:szCs w:val="24"/>
          <w:lang w:eastAsia="lt-LT"/>
        </w:rPr>
        <w:t xml:space="preserve">ieškinį </w:t>
      </w:r>
      <w:r w:rsidR="005F292E">
        <w:rPr>
          <w:szCs w:val="24"/>
          <w:lang w:eastAsia="lt-LT"/>
        </w:rPr>
        <w:t>atsakov</w:t>
      </w:r>
      <w:r w:rsidR="00076708">
        <w:rPr>
          <w:szCs w:val="24"/>
          <w:lang w:eastAsia="lt-LT"/>
        </w:rPr>
        <w:t>ui</w:t>
      </w:r>
      <w:r w:rsidR="0001599C">
        <w:rPr>
          <w:szCs w:val="24"/>
          <w:lang w:eastAsia="lt-LT"/>
        </w:rPr>
        <w:t xml:space="preserve"> UAB „</w:t>
      </w:r>
      <w:proofErr w:type="spellStart"/>
      <w:r w:rsidR="0001599C">
        <w:rPr>
          <w:szCs w:val="24"/>
          <w:lang w:eastAsia="lt-LT"/>
        </w:rPr>
        <w:t>Asuma</w:t>
      </w:r>
      <w:proofErr w:type="spellEnd"/>
      <w:r w:rsidR="0001599C">
        <w:rPr>
          <w:szCs w:val="24"/>
          <w:lang w:eastAsia="lt-LT"/>
        </w:rPr>
        <w:t>“</w:t>
      </w:r>
      <w:r w:rsidR="005F292E" w:rsidRPr="00556EEF">
        <w:t xml:space="preserve">, </w:t>
      </w:r>
      <w:r w:rsidRPr="00556EEF">
        <w:rPr>
          <w:szCs w:val="24"/>
          <w:lang w:eastAsia="lt-LT"/>
        </w:rPr>
        <w:t xml:space="preserve">Savivaldybės taryba </w:t>
      </w:r>
      <w:r w:rsidR="0001599C">
        <w:rPr>
          <w:szCs w:val="24"/>
          <w:lang w:eastAsia="lt-LT"/>
        </w:rPr>
        <w:t xml:space="preserve">                  </w:t>
      </w:r>
      <w:r w:rsidRPr="00556EEF">
        <w:rPr>
          <w:szCs w:val="24"/>
          <w:lang w:eastAsia="lt-LT"/>
        </w:rPr>
        <w:t>n u s p r e n d ž i a:</w:t>
      </w:r>
    </w:p>
    <w:p w14:paraId="4DF62487" w14:textId="1E87CD68" w:rsidR="00556EEF" w:rsidRPr="00556EEF" w:rsidRDefault="00575437" w:rsidP="00B007AF">
      <w:pPr>
        <w:pStyle w:val="Sraopastraipa"/>
        <w:numPr>
          <w:ilvl w:val="0"/>
          <w:numId w:val="21"/>
        </w:numPr>
        <w:ind w:left="113" w:firstLine="880"/>
        <w:jc w:val="both"/>
      </w:pPr>
      <w:r w:rsidRPr="00720CE9">
        <w:rPr>
          <w:bCs/>
          <w:szCs w:val="24"/>
          <w:lang w:eastAsia="lt-LT"/>
        </w:rPr>
        <w:t>Pritarti</w:t>
      </w:r>
      <w:r w:rsidRPr="00556EEF">
        <w:rPr>
          <w:szCs w:val="24"/>
          <w:lang w:eastAsia="lt-LT"/>
        </w:rPr>
        <w:t xml:space="preserve"> </w:t>
      </w:r>
      <w:r w:rsidR="0001599C">
        <w:rPr>
          <w:szCs w:val="24"/>
          <w:lang w:eastAsia="lt-LT"/>
        </w:rPr>
        <w:t>T</w:t>
      </w:r>
      <w:r w:rsidR="002C5BB2">
        <w:rPr>
          <w:szCs w:val="24"/>
          <w:lang w:eastAsia="lt-LT"/>
        </w:rPr>
        <w:t xml:space="preserve">aikos sutarties projektui (tarp </w:t>
      </w:r>
      <w:r w:rsidR="00556EEF" w:rsidRPr="00556EEF">
        <w:rPr>
          <w:color w:val="0D0D0D"/>
        </w:rPr>
        <w:t>Panevėžio rajono savivaldybės</w:t>
      </w:r>
      <w:r w:rsidR="00165E92">
        <w:rPr>
          <w:color w:val="0D0D0D"/>
        </w:rPr>
        <w:t xml:space="preserve"> administracijos</w:t>
      </w:r>
      <w:r w:rsidR="00556EEF" w:rsidRPr="00556EEF">
        <w:rPr>
          <w:color w:val="0D0D0D"/>
        </w:rPr>
        <w:t xml:space="preserve"> ir UAB </w:t>
      </w:r>
      <w:r w:rsidR="00076708">
        <w:rPr>
          <w:color w:val="0D0D0D"/>
        </w:rPr>
        <w:t>„</w:t>
      </w:r>
      <w:proofErr w:type="spellStart"/>
      <w:r w:rsidR="00556EEF" w:rsidRPr="00556EEF">
        <w:rPr>
          <w:color w:val="0D0D0D"/>
        </w:rPr>
        <w:t>Asuma</w:t>
      </w:r>
      <w:proofErr w:type="spellEnd"/>
      <w:r w:rsidR="00556EEF" w:rsidRPr="00556EEF">
        <w:rPr>
          <w:color w:val="0D0D0D"/>
        </w:rPr>
        <w:t>“</w:t>
      </w:r>
      <w:r w:rsidR="002C5BB2">
        <w:rPr>
          <w:color w:val="0D0D0D"/>
        </w:rPr>
        <w:t xml:space="preserve"> civilinėje byloje Nr. </w:t>
      </w:r>
      <w:r w:rsidR="002C5BB2">
        <w:rPr>
          <w:szCs w:val="24"/>
          <w:lang w:eastAsia="lt-LT"/>
        </w:rPr>
        <w:t>e2-7335-1000/2026)</w:t>
      </w:r>
      <w:r w:rsidR="00076708">
        <w:rPr>
          <w:color w:val="0D0D0D"/>
        </w:rPr>
        <w:t xml:space="preserve"> (pridedama</w:t>
      </w:r>
      <w:r w:rsidR="00D8650D">
        <w:rPr>
          <w:color w:val="0D0D0D"/>
        </w:rPr>
        <w:t>s</w:t>
      </w:r>
      <w:r w:rsidR="00076708">
        <w:rPr>
          <w:color w:val="0D0D0D"/>
        </w:rPr>
        <w:t>).</w:t>
      </w:r>
      <w:r w:rsidR="003063B1">
        <w:rPr>
          <w:color w:val="0D0D0D"/>
        </w:rPr>
        <w:t xml:space="preserve"> </w:t>
      </w:r>
    </w:p>
    <w:p w14:paraId="603BAAD9" w14:textId="77777777" w:rsidR="002C5BB2" w:rsidRDefault="002C5BB2" w:rsidP="000D61C5">
      <w:pPr>
        <w:pStyle w:val="prastasiniatinklio"/>
        <w:shd w:val="clear" w:color="auto" w:fill="FFFFFF"/>
        <w:spacing w:before="0" w:beforeAutospacing="0" w:after="0" w:afterAutospacing="0"/>
        <w:ind w:left="113" w:firstLine="880"/>
        <w:jc w:val="both"/>
      </w:pPr>
      <w:r>
        <w:t>2</w:t>
      </w:r>
      <w:r w:rsidR="000D61C5">
        <w:t xml:space="preserve">. Įgalioti Panevėžio rajono savivaldybės administracijos direktorių pasirašyti šio sprendimo 1 punkte nurodytą </w:t>
      </w:r>
      <w:r w:rsidR="008A6C00">
        <w:t>T</w:t>
      </w:r>
      <w:r w:rsidR="000D61C5">
        <w:t xml:space="preserve">aikos sutartį ir pateikti ją teismui tvirtinti pagal </w:t>
      </w:r>
      <w:r w:rsidR="008A6C00">
        <w:t>Savivaldybės t</w:t>
      </w:r>
      <w:r w:rsidR="000D61C5">
        <w:t xml:space="preserve">arybos pritartą </w:t>
      </w:r>
      <w:r w:rsidR="008A6C00">
        <w:t>T</w:t>
      </w:r>
      <w:r w:rsidR="000D61C5">
        <w:t>aikos sutarties projektą</w:t>
      </w:r>
      <w:r>
        <w:t>.</w:t>
      </w:r>
    </w:p>
    <w:p w14:paraId="60B11B76" w14:textId="46CF66E2" w:rsidR="00765CF6" w:rsidRDefault="00765CF6" w:rsidP="00765CF6">
      <w:pPr>
        <w:ind w:firstLine="720"/>
        <w:jc w:val="both"/>
        <w:rPr>
          <w:lang w:val="en-GB"/>
        </w:rPr>
      </w:pPr>
      <w:r>
        <w:rPr>
          <w:lang w:val="en-GB"/>
        </w:rPr>
        <w:t xml:space="preserve">   </w:t>
      </w:r>
      <w:proofErr w:type="spellStart"/>
      <w:r>
        <w:rPr>
          <w:lang w:val="en-GB"/>
        </w:rPr>
        <w:t>Šis</w:t>
      </w:r>
      <w:proofErr w:type="spellEnd"/>
      <w:r>
        <w:rPr>
          <w:lang w:val="en-GB"/>
        </w:rPr>
        <w:t xml:space="preserve"> </w:t>
      </w:r>
      <w:proofErr w:type="spellStart"/>
      <w:r>
        <w:rPr>
          <w:lang w:val="en-GB"/>
        </w:rPr>
        <w:t>sprendimas</w:t>
      </w:r>
      <w:proofErr w:type="spellEnd"/>
      <w:r>
        <w:rPr>
          <w:lang w:val="en-GB"/>
        </w:rPr>
        <w:t xml:space="preserve"> per </w:t>
      </w:r>
      <w:proofErr w:type="spellStart"/>
      <w:r>
        <w:rPr>
          <w:lang w:val="en-GB"/>
        </w:rPr>
        <w:t>vieną</w:t>
      </w:r>
      <w:proofErr w:type="spellEnd"/>
      <w:r>
        <w:rPr>
          <w:lang w:val="en-GB"/>
        </w:rPr>
        <w:t xml:space="preserve"> </w:t>
      </w:r>
      <w:proofErr w:type="spellStart"/>
      <w:r>
        <w:rPr>
          <w:lang w:val="en-GB"/>
        </w:rPr>
        <w:t>mėnesį</w:t>
      </w:r>
      <w:proofErr w:type="spellEnd"/>
      <w:r>
        <w:rPr>
          <w:lang w:val="en-GB"/>
        </w:rPr>
        <w:t xml:space="preserve"> </w:t>
      </w:r>
      <w:proofErr w:type="spellStart"/>
      <w:r>
        <w:rPr>
          <w:lang w:val="en-GB"/>
        </w:rPr>
        <w:t>gali</w:t>
      </w:r>
      <w:proofErr w:type="spellEnd"/>
      <w:r>
        <w:rPr>
          <w:lang w:val="en-GB"/>
        </w:rPr>
        <w:t xml:space="preserve"> </w:t>
      </w:r>
      <w:proofErr w:type="spellStart"/>
      <w:r>
        <w:rPr>
          <w:lang w:val="en-GB"/>
        </w:rPr>
        <w:t>būti</w:t>
      </w:r>
      <w:proofErr w:type="spellEnd"/>
      <w:r>
        <w:rPr>
          <w:lang w:val="en-GB"/>
        </w:rPr>
        <w:t xml:space="preserve"> </w:t>
      </w:r>
      <w:proofErr w:type="spellStart"/>
      <w:r>
        <w:rPr>
          <w:lang w:val="en-GB"/>
        </w:rPr>
        <w:t>skundžiamas</w:t>
      </w:r>
      <w:proofErr w:type="spellEnd"/>
      <w:r>
        <w:rPr>
          <w:lang w:val="en-GB"/>
        </w:rPr>
        <w:t xml:space="preserve"> </w:t>
      </w:r>
      <w:proofErr w:type="spellStart"/>
      <w:r>
        <w:rPr>
          <w:lang w:val="en-GB"/>
        </w:rPr>
        <w:t>Panevėžio</w:t>
      </w:r>
      <w:proofErr w:type="spellEnd"/>
      <w:r>
        <w:rPr>
          <w:lang w:val="en-GB"/>
        </w:rPr>
        <w:t xml:space="preserve"> </w:t>
      </w:r>
      <w:proofErr w:type="spellStart"/>
      <w:r>
        <w:rPr>
          <w:lang w:val="en-GB"/>
        </w:rPr>
        <w:t>rajono</w:t>
      </w:r>
      <w:proofErr w:type="spellEnd"/>
      <w:r>
        <w:rPr>
          <w:lang w:val="en-GB"/>
        </w:rPr>
        <w:t xml:space="preserve"> </w:t>
      </w:r>
      <w:proofErr w:type="spellStart"/>
      <w:r>
        <w:rPr>
          <w:lang w:val="en-GB"/>
        </w:rPr>
        <w:t>savivaldybės</w:t>
      </w:r>
      <w:proofErr w:type="spellEnd"/>
      <w:r>
        <w:rPr>
          <w:lang w:val="en-GB"/>
        </w:rPr>
        <w:t xml:space="preserve"> </w:t>
      </w:r>
      <w:proofErr w:type="spellStart"/>
      <w:r>
        <w:rPr>
          <w:lang w:val="en-GB"/>
        </w:rPr>
        <w:t>tarybai</w:t>
      </w:r>
      <w:proofErr w:type="spellEnd"/>
      <w:r>
        <w:rPr>
          <w:lang w:val="en-GB"/>
        </w:rPr>
        <w:t xml:space="preserve"> (</w:t>
      </w:r>
      <w:proofErr w:type="spellStart"/>
      <w:r>
        <w:rPr>
          <w:lang w:val="en-GB"/>
        </w:rPr>
        <w:t>Vasario</w:t>
      </w:r>
      <w:proofErr w:type="spellEnd"/>
      <w:r>
        <w:rPr>
          <w:lang w:val="en-GB"/>
        </w:rPr>
        <w:t xml:space="preserve"> 16-osios g. 27, 35185 </w:t>
      </w:r>
      <w:proofErr w:type="spellStart"/>
      <w:r>
        <w:rPr>
          <w:lang w:val="en-GB"/>
        </w:rPr>
        <w:t>Panevėžys</w:t>
      </w:r>
      <w:proofErr w:type="spellEnd"/>
      <w:r>
        <w:rPr>
          <w:lang w:val="en-GB"/>
        </w:rPr>
        <w:t xml:space="preserve">) </w:t>
      </w:r>
      <w:proofErr w:type="spellStart"/>
      <w:r>
        <w:rPr>
          <w:lang w:val="en-GB"/>
        </w:rPr>
        <w:t>Lietuvos</w:t>
      </w:r>
      <w:proofErr w:type="spellEnd"/>
      <w:r>
        <w:rPr>
          <w:lang w:val="en-GB"/>
        </w:rPr>
        <w:t xml:space="preserve"> </w:t>
      </w:r>
      <w:proofErr w:type="spellStart"/>
      <w:r>
        <w:rPr>
          <w:lang w:val="en-GB"/>
        </w:rPr>
        <w:t>Respublikos</w:t>
      </w:r>
      <w:proofErr w:type="spellEnd"/>
      <w:r>
        <w:rPr>
          <w:lang w:val="en-GB"/>
        </w:rPr>
        <w:t xml:space="preserve"> </w:t>
      </w:r>
      <w:proofErr w:type="spellStart"/>
      <w:r>
        <w:rPr>
          <w:lang w:val="en-GB"/>
        </w:rPr>
        <w:t>viešojo</w:t>
      </w:r>
      <w:proofErr w:type="spellEnd"/>
      <w:r>
        <w:rPr>
          <w:lang w:val="en-GB"/>
        </w:rPr>
        <w:t xml:space="preserve"> </w:t>
      </w:r>
      <w:proofErr w:type="spellStart"/>
      <w:r>
        <w:rPr>
          <w:lang w:val="en-GB"/>
        </w:rPr>
        <w:t>administravimo</w:t>
      </w:r>
      <w:proofErr w:type="spellEnd"/>
      <w:r>
        <w:rPr>
          <w:lang w:val="en-GB"/>
        </w:rPr>
        <w:t xml:space="preserve"> </w:t>
      </w:r>
      <w:proofErr w:type="spellStart"/>
      <w:r>
        <w:rPr>
          <w:lang w:val="en-GB"/>
        </w:rPr>
        <w:t>įstatymo</w:t>
      </w:r>
      <w:proofErr w:type="spellEnd"/>
      <w:r>
        <w:rPr>
          <w:lang w:val="en-GB"/>
        </w:rPr>
        <w:t xml:space="preserve"> </w:t>
      </w:r>
      <w:proofErr w:type="spellStart"/>
      <w:r>
        <w:rPr>
          <w:lang w:val="en-GB"/>
        </w:rPr>
        <w:t>nustatyta</w:t>
      </w:r>
      <w:proofErr w:type="spellEnd"/>
      <w:r>
        <w:rPr>
          <w:lang w:val="en-GB"/>
        </w:rPr>
        <w:t xml:space="preserve"> </w:t>
      </w:r>
      <w:proofErr w:type="spellStart"/>
      <w:r>
        <w:rPr>
          <w:lang w:val="en-GB"/>
        </w:rPr>
        <w:t>tvarka</w:t>
      </w:r>
      <w:proofErr w:type="spellEnd"/>
      <w:r>
        <w:rPr>
          <w:lang w:val="en-GB"/>
        </w:rPr>
        <w:t xml:space="preserve"> </w:t>
      </w:r>
      <w:proofErr w:type="spellStart"/>
      <w:r>
        <w:rPr>
          <w:lang w:val="en-GB"/>
        </w:rPr>
        <w:t>arba</w:t>
      </w:r>
      <w:proofErr w:type="spellEnd"/>
      <w:r>
        <w:rPr>
          <w:lang w:val="en-GB"/>
        </w:rPr>
        <w:t xml:space="preserve"> </w:t>
      </w:r>
      <w:proofErr w:type="spellStart"/>
      <w:r>
        <w:rPr>
          <w:lang w:val="en-GB"/>
        </w:rPr>
        <w:t>Lietuvos</w:t>
      </w:r>
      <w:proofErr w:type="spellEnd"/>
      <w:r>
        <w:rPr>
          <w:lang w:val="en-GB"/>
        </w:rPr>
        <w:t xml:space="preserve"> </w:t>
      </w:r>
      <w:proofErr w:type="spellStart"/>
      <w:r>
        <w:rPr>
          <w:lang w:val="en-GB"/>
        </w:rPr>
        <w:t>administracinių</w:t>
      </w:r>
      <w:proofErr w:type="spellEnd"/>
      <w:r>
        <w:rPr>
          <w:lang w:val="en-GB"/>
        </w:rPr>
        <w:t xml:space="preserve"> </w:t>
      </w:r>
      <w:proofErr w:type="spellStart"/>
      <w:r>
        <w:rPr>
          <w:lang w:val="en-GB"/>
        </w:rPr>
        <w:t>ginčų</w:t>
      </w:r>
      <w:proofErr w:type="spellEnd"/>
      <w:r>
        <w:rPr>
          <w:lang w:val="en-GB"/>
        </w:rPr>
        <w:t xml:space="preserve"> </w:t>
      </w:r>
      <w:proofErr w:type="spellStart"/>
      <w:r>
        <w:rPr>
          <w:lang w:val="en-GB"/>
        </w:rPr>
        <w:t>komisijos</w:t>
      </w:r>
      <w:proofErr w:type="spellEnd"/>
      <w:r>
        <w:rPr>
          <w:lang w:val="en-GB"/>
        </w:rPr>
        <w:t xml:space="preserve"> </w:t>
      </w:r>
      <w:proofErr w:type="spellStart"/>
      <w:r>
        <w:rPr>
          <w:lang w:val="en-GB"/>
        </w:rPr>
        <w:t>Panevėžio</w:t>
      </w:r>
      <w:proofErr w:type="spellEnd"/>
      <w:r>
        <w:rPr>
          <w:lang w:val="en-GB"/>
        </w:rPr>
        <w:t xml:space="preserve"> </w:t>
      </w:r>
      <w:proofErr w:type="spellStart"/>
      <w:r>
        <w:rPr>
          <w:lang w:val="en-GB"/>
        </w:rPr>
        <w:t>apygardos</w:t>
      </w:r>
      <w:proofErr w:type="spellEnd"/>
      <w:r>
        <w:rPr>
          <w:lang w:val="en-GB"/>
        </w:rPr>
        <w:t xml:space="preserve"> </w:t>
      </w:r>
      <w:proofErr w:type="spellStart"/>
      <w:r>
        <w:rPr>
          <w:lang w:val="en-GB"/>
        </w:rPr>
        <w:t>skyriui</w:t>
      </w:r>
      <w:proofErr w:type="spellEnd"/>
      <w:r>
        <w:rPr>
          <w:lang w:val="en-GB"/>
        </w:rPr>
        <w:t xml:space="preserve"> (</w:t>
      </w:r>
      <w:proofErr w:type="spellStart"/>
      <w:r>
        <w:rPr>
          <w:lang w:val="en-GB"/>
        </w:rPr>
        <w:t>Respublikos</w:t>
      </w:r>
      <w:proofErr w:type="spellEnd"/>
      <w:r>
        <w:rPr>
          <w:lang w:val="en-GB"/>
        </w:rPr>
        <w:t xml:space="preserve"> g. 62, 35158 </w:t>
      </w:r>
      <w:proofErr w:type="spellStart"/>
      <w:r>
        <w:rPr>
          <w:lang w:val="en-GB"/>
        </w:rPr>
        <w:t>Panevėžys</w:t>
      </w:r>
      <w:proofErr w:type="spellEnd"/>
      <w:r>
        <w:rPr>
          <w:lang w:val="en-GB"/>
        </w:rPr>
        <w:t xml:space="preserve">) </w:t>
      </w:r>
      <w:proofErr w:type="spellStart"/>
      <w:r>
        <w:rPr>
          <w:lang w:val="en-GB"/>
        </w:rPr>
        <w:t>Lietuvos</w:t>
      </w:r>
      <w:proofErr w:type="spellEnd"/>
      <w:r>
        <w:rPr>
          <w:lang w:val="en-GB"/>
        </w:rPr>
        <w:t xml:space="preserve"> </w:t>
      </w:r>
      <w:proofErr w:type="spellStart"/>
      <w:r>
        <w:rPr>
          <w:lang w:val="en-GB"/>
        </w:rPr>
        <w:t>Respublikos</w:t>
      </w:r>
      <w:proofErr w:type="spellEnd"/>
      <w:r>
        <w:rPr>
          <w:lang w:val="en-GB"/>
        </w:rPr>
        <w:t xml:space="preserve"> </w:t>
      </w:r>
      <w:proofErr w:type="spellStart"/>
      <w:r>
        <w:rPr>
          <w:lang w:val="en-GB"/>
        </w:rPr>
        <w:t>ikiteisminio</w:t>
      </w:r>
      <w:proofErr w:type="spellEnd"/>
      <w:r>
        <w:rPr>
          <w:lang w:val="en-GB"/>
        </w:rPr>
        <w:t xml:space="preserve"> </w:t>
      </w:r>
      <w:proofErr w:type="spellStart"/>
      <w:r>
        <w:rPr>
          <w:lang w:val="en-GB"/>
        </w:rPr>
        <w:t>administracinių</w:t>
      </w:r>
      <w:proofErr w:type="spellEnd"/>
      <w:r>
        <w:rPr>
          <w:lang w:val="en-GB"/>
        </w:rPr>
        <w:t xml:space="preserve"> </w:t>
      </w:r>
      <w:proofErr w:type="spellStart"/>
      <w:r>
        <w:rPr>
          <w:lang w:val="en-GB"/>
        </w:rPr>
        <w:t>ginčų</w:t>
      </w:r>
      <w:proofErr w:type="spellEnd"/>
      <w:r>
        <w:rPr>
          <w:lang w:val="en-GB"/>
        </w:rPr>
        <w:t xml:space="preserve"> </w:t>
      </w:r>
      <w:proofErr w:type="spellStart"/>
      <w:r>
        <w:rPr>
          <w:lang w:val="en-GB"/>
        </w:rPr>
        <w:t>nagrinėjimo</w:t>
      </w:r>
      <w:proofErr w:type="spellEnd"/>
      <w:r>
        <w:rPr>
          <w:lang w:val="en-GB"/>
        </w:rPr>
        <w:t xml:space="preserve"> </w:t>
      </w:r>
      <w:proofErr w:type="spellStart"/>
      <w:r>
        <w:rPr>
          <w:lang w:val="en-GB"/>
        </w:rPr>
        <w:t>tvarkos</w:t>
      </w:r>
      <w:proofErr w:type="spellEnd"/>
      <w:r>
        <w:rPr>
          <w:lang w:val="en-GB"/>
        </w:rPr>
        <w:t xml:space="preserve"> </w:t>
      </w:r>
      <w:proofErr w:type="spellStart"/>
      <w:r>
        <w:rPr>
          <w:lang w:val="en-GB"/>
        </w:rPr>
        <w:t>įstatymo</w:t>
      </w:r>
      <w:proofErr w:type="spellEnd"/>
      <w:r>
        <w:rPr>
          <w:lang w:val="en-GB"/>
        </w:rPr>
        <w:t xml:space="preserve"> </w:t>
      </w:r>
      <w:proofErr w:type="spellStart"/>
      <w:r>
        <w:rPr>
          <w:lang w:val="en-GB"/>
        </w:rPr>
        <w:t>nustatyta</w:t>
      </w:r>
      <w:proofErr w:type="spellEnd"/>
      <w:r>
        <w:rPr>
          <w:lang w:val="en-GB"/>
        </w:rPr>
        <w:t xml:space="preserve"> </w:t>
      </w:r>
      <w:proofErr w:type="spellStart"/>
      <w:r>
        <w:rPr>
          <w:lang w:val="en-GB"/>
        </w:rPr>
        <w:t>tvarka</w:t>
      </w:r>
      <w:proofErr w:type="spellEnd"/>
      <w:r>
        <w:rPr>
          <w:lang w:val="en-GB"/>
        </w:rPr>
        <w:t xml:space="preserve"> </w:t>
      </w:r>
      <w:proofErr w:type="spellStart"/>
      <w:r>
        <w:rPr>
          <w:lang w:val="en-GB"/>
        </w:rPr>
        <w:t>arba</w:t>
      </w:r>
      <w:proofErr w:type="spellEnd"/>
      <w:r>
        <w:rPr>
          <w:lang w:val="en-GB"/>
        </w:rPr>
        <w:t xml:space="preserve"> </w:t>
      </w:r>
      <w:proofErr w:type="spellStart"/>
      <w:r>
        <w:rPr>
          <w:lang w:val="en-GB"/>
        </w:rPr>
        <w:t>Regionų</w:t>
      </w:r>
      <w:proofErr w:type="spellEnd"/>
      <w:r>
        <w:rPr>
          <w:lang w:val="en-GB"/>
        </w:rPr>
        <w:t xml:space="preserve"> </w:t>
      </w:r>
      <w:proofErr w:type="spellStart"/>
      <w:r>
        <w:rPr>
          <w:lang w:val="en-GB"/>
        </w:rPr>
        <w:t>apygardos</w:t>
      </w:r>
      <w:proofErr w:type="spellEnd"/>
      <w:r>
        <w:rPr>
          <w:lang w:val="en-GB"/>
        </w:rPr>
        <w:t xml:space="preserve"> </w:t>
      </w:r>
      <w:proofErr w:type="spellStart"/>
      <w:r>
        <w:rPr>
          <w:lang w:val="en-GB"/>
        </w:rPr>
        <w:t>administracinio</w:t>
      </w:r>
      <w:proofErr w:type="spellEnd"/>
      <w:r>
        <w:rPr>
          <w:lang w:val="en-GB"/>
        </w:rPr>
        <w:t xml:space="preserve"> </w:t>
      </w:r>
      <w:proofErr w:type="spellStart"/>
      <w:r>
        <w:rPr>
          <w:lang w:val="en-GB"/>
        </w:rPr>
        <w:t>teismo</w:t>
      </w:r>
      <w:proofErr w:type="spellEnd"/>
      <w:r>
        <w:rPr>
          <w:lang w:val="en-GB"/>
        </w:rPr>
        <w:t xml:space="preserve"> </w:t>
      </w:r>
      <w:proofErr w:type="spellStart"/>
      <w:r>
        <w:rPr>
          <w:lang w:val="en-GB"/>
        </w:rPr>
        <w:t>Panevėžio</w:t>
      </w:r>
      <w:proofErr w:type="spellEnd"/>
      <w:r>
        <w:rPr>
          <w:lang w:val="en-GB"/>
        </w:rPr>
        <w:t xml:space="preserve"> </w:t>
      </w:r>
      <w:proofErr w:type="spellStart"/>
      <w:r>
        <w:rPr>
          <w:lang w:val="en-GB"/>
        </w:rPr>
        <w:t>rūmams</w:t>
      </w:r>
      <w:proofErr w:type="spellEnd"/>
      <w:r>
        <w:rPr>
          <w:lang w:val="en-GB"/>
        </w:rPr>
        <w:t xml:space="preserve"> (</w:t>
      </w:r>
      <w:proofErr w:type="spellStart"/>
      <w:r>
        <w:rPr>
          <w:lang w:val="en-GB"/>
        </w:rPr>
        <w:t>Respublikos</w:t>
      </w:r>
      <w:proofErr w:type="spellEnd"/>
      <w:r>
        <w:rPr>
          <w:lang w:val="en-GB"/>
        </w:rPr>
        <w:t xml:space="preserve"> g. 62, 35158 </w:t>
      </w:r>
      <w:proofErr w:type="spellStart"/>
      <w:r>
        <w:rPr>
          <w:lang w:val="en-GB"/>
        </w:rPr>
        <w:t>Panevėžys</w:t>
      </w:r>
      <w:proofErr w:type="spellEnd"/>
      <w:r>
        <w:rPr>
          <w:lang w:val="en-GB"/>
        </w:rPr>
        <w:t xml:space="preserve">) </w:t>
      </w:r>
      <w:proofErr w:type="spellStart"/>
      <w:r>
        <w:rPr>
          <w:lang w:val="en-GB"/>
        </w:rPr>
        <w:t>Lietuvos</w:t>
      </w:r>
      <w:proofErr w:type="spellEnd"/>
      <w:r>
        <w:rPr>
          <w:lang w:val="en-GB"/>
        </w:rPr>
        <w:t xml:space="preserve"> </w:t>
      </w:r>
      <w:proofErr w:type="spellStart"/>
      <w:r>
        <w:rPr>
          <w:lang w:val="en-GB"/>
        </w:rPr>
        <w:t>Respublikos</w:t>
      </w:r>
      <w:proofErr w:type="spellEnd"/>
      <w:r>
        <w:rPr>
          <w:lang w:val="en-GB"/>
        </w:rPr>
        <w:t xml:space="preserve"> </w:t>
      </w:r>
      <w:proofErr w:type="spellStart"/>
      <w:r>
        <w:rPr>
          <w:lang w:val="en-GB"/>
        </w:rPr>
        <w:t>administracinių</w:t>
      </w:r>
      <w:proofErr w:type="spellEnd"/>
      <w:r>
        <w:rPr>
          <w:lang w:val="en-GB"/>
        </w:rPr>
        <w:t xml:space="preserve"> </w:t>
      </w:r>
      <w:proofErr w:type="spellStart"/>
      <w:r>
        <w:rPr>
          <w:lang w:val="en-GB"/>
        </w:rPr>
        <w:t>bylų</w:t>
      </w:r>
      <w:proofErr w:type="spellEnd"/>
      <w:r>
        <w:rPr>
          <w:lang w:val="en-GB"/>
        </w:rPr>
        <w:t xml:space="preserve"> </w:t>
      </w:r>
      <w:proofErr w:type="spellStart"/>
      <w:r>
        <w:rPr>
          <w:lang w:val="en-GB"/>
        </w:rPr>
        <w:t>teisenos</w:t>
      </w:r>
      <w:proofErr w:type="spellEnd"/>
      <w:r>
        <w:rPr>
          <w:lang w:val="en-GB"/>
        </w:rPr>
        <w:t xml:space="preserve"> </w:t>
      </w:r>
      <w:proofErr w:type="spellStart"/>
      <w:r>
        <w:rPr>
          <w:lang w:val="en-GB"/>
        </w:rPr>
        <w:t>įstatymo</w:t>
      </w:r>
      <w:proofErr w:type="spellEnd"/>
      <w:r>
        <w:rPr>
          <w:lang w:val="en-GB"/>
        </w:rPr>
        <w:t xml:space="preserve"> </w:t>
      </w:r>
      <w:proofErr w:type="spellStart"/>
      <w:r>
        <w:rPr>
          <w:lang w:val="en-GB"/>
        </w:rPr>
        <w:t>nustatyta</w:t>
      </w:r>
      <w:proofErr w:type="spellEnd"/>
      <w:r>
        <w:rPr>
          <w:lang w:val="en-GB"/>
        </w:rPr>
        <w:t xml:space="preserve"> </w:t>
      </w:r>
      <w:proofErr w:type="spellStart"/>
      <w:r>
        <w:rPr>
          <w:lang w:val="en-GB"/>
        </w:rPr>
        <w:t>tvarka</w:t>
      </w:r>
      <w:proofErr w:type="spellEnd"/>
      <w:r>
        <w:rPr>
          <w:lang w:val="en-GB"/>
        </w:rPr>
        <w:t>.</w:t>
      </w:r>
    </w:p>
    <w:p w14:paraId="6D2867AA" w14:textId="7D63C05D" w:rsidR="00720CE9" w:rsidRPr="00857D43" w:rsidRDefault="00720CE9" w:rsidP="00857D43">
      <w:pPr>
        <w:pStyle w:val="prastasiniatinklio"/>
        <w:shd w:val="clear" w:color="auto" w:fill="FFFFFF"/>
        <w:spacing w:before="0" w:beforeAutospacing="0" w:after="0" w:afterAutospacing="0"/>
        <w:ind w:left="113" w:firstLine="880"/>
        <w:jc w:val="both"/>
      </w:pPr>
    </w:p>
    <w:p w14:paraId="421DE5C9" w14:textId="77777777" w:rsidR="00720CE9" w:rsidRDefault="00720CE9" w:rsidP="00720CE9">
      <w:pPr>
        <w:pStyle w:val="prastasiniatinklio"/>
        <w:shd w:val="clear" w:color="auto" w:fill="FFFFFF"/>
        <w:tabs>
          <w:tab w:val="left" w:pos="1276"/>
        </w:tabs>
        <w:spacing w:before="0" w:beforeAutospacing="0" w:after="0" w:afterAutospacing="0"/>
        <w:jc w:val="both"/>
        <w:rPr>
          <w:color w:val="0D0D0D"/>
        </w:rPr>
      </w:pPr>
    </w:p>
    <w:p w14:paraId="100521C5" w14:textId="77777777" w:rsidR="00720CE9" w:rsidRDefault="00720CE9" w:rsidP="00720CE9">
      <w:pPr>
        <w:pStyle w:val="prastasiniatinklio"/>
        <w:shd w:val="clear" w:color="auto" w:fill="FFFFFF"/>
        <w:tabs>
          <w:tab w:val="left" w:pos="1276"/>
        </w:tabs>
        <w:spacing w:before="0" w:beforeAutospacing="0" w:after="0" w:afterAutospacing="0"/>
        <w:jc w:val="both"/>
        <w:rPr>
          <w:color w:val="0D0D0D"/>
        </w:rPr>
      </w:pPr>
    </w:p>
    <w:p w14:paraId="2FED3C90" w14:textId="77777777" w:rsidR="00720CE9" w:rsidRDefault="00720CE9" w:rsidP="00720CE9">
      <w:pPr>
        <w:pStyle w:val="prastasiniatinklio"/>
        <w:shd w:val="clear" w:color="auto" w:fill="FFFFFF"/>
        <w:tabs>
          <w:tab w:val="left" w:pos="1276"/>
        </w:tabs>
        <w:spacing w:before="0" w:beforeAutospacing="0" w:after="0" w:afterAutospacing="0"/>
        <w:jc w:val="both"/>
        <w:rPr>
          <w:color w:val="0D0D0D"/>
        </w:rPr>
      </w:pPr>
    </w:p>
    <w:p w14:paraId="3B392A6B" w14:textId="77777777" w:rsidR="00720CE9" w:rsidRDefault="00720CE9" w:rsidP="00720CE9">
      <w:pPr>
        <w:pStyle w:val="prastasiniatinklio"/>
        <w:shd w:val="clear" w:color="auto" w:fill="FFFFFF"/>
        <w:tabs>
          <w:tab w:val="left" w:pos="1276"/>
        </w:tabs>
        <w:spacing w:before="0" w:beforeAutospacing="0" w:after="0" w:afterAutospacing="0"/>
        <w:jc w:val="both"/>
        <w:rPr>
          <w:color w:val="0D0D0D"/>
        </w:rPr>
      </w:pPr>
    </w:p>
    <w:p w14:paraId="1B1D1700" w14:textId="77777777" w:rsidR="00720CE9" w:rsidRDefault="00720CE9" w:rsidP="00720CE9">
      <w:pPr>
        <w:pStyle w:val="prastasiniatinklio"/>
        <w:shd w:val="clear" w:color="auto" w:fill="FFFFFF"/>
        <w:tabs>
          <w:tab w:val="left" w:pos="1276"/>
        </w:tabs>
        <w:spacing w:before="0" w:beforeAutospacing="0" w:after="0" w:afterAutospacing="0"/>
        <w:jc w:val="both"/>
        <w:rPr>
          <w:color w:val="0D0D0D"/>
        </w:rPr>
      </w:pPr>
    </w:p>
    <w:p w14:paraId="46082375" w14:textId="77777777" w:rsidR="00720CE9" w:rsidRDefault="00720CE9" w:rsidP="00720CE9">
      <w:pPr>
        <w:pStyle w:val="prastasiniatinklio"/>
        <w:shd w:val="clear" w:color="auto" w:fill="FFFFFF"/>
        <w:tabs>
          <w:tab w:val="left" w:pos="1276"/>
        </w:tabs>
        <w:spacing w:before="0" w:beforeAutospacing="0" w:after="0" w:afterAutospacing="0"/>
        <w:jc w:val="both"/>
        <w:rPr>
          <w:color w:val="0D0D0D"/>
        </w:rPr>
      </w:pPr>
    </w:p>
    <w:p w14:paraId="41450BC8" w14:textId="77777777" w:rsidR="00720CE9" w:rsidRDefault="00720CE9" w:rsidP="00720CE9">
      <w:pPr>
        <w:pStyle w:val="prastasiniatinklio"/>
        <w:shd w:val="clear" w:color="auto" w:fill="FFFFFF"/>
        <w:tabs>
          <w:tab w:val="left" w:pos="1276"/>
        </w:tabs>
        <w:spacing w:before="0" w:beforeAutospacing="0" w:after="0" w:afterAutospacing="0"/>
        <w:jc w:val="both"/>
        <w:rPr>
          <w:color w:val="0D0D0D"/>
        </w:rPr>
      </w:pPr>
    </w:p>
    <w:p w14:paraId="10E1CE0D" w14:textId="77777777" w:rsidR="00720CE9" w:rsidRDefault="00720CE9" w:rsidP="00720CE9">
      <w:pPr>
        <w:pStyle w:val="prastasiniatinklio"/>
        <w:shd w:val="clear" w:color="auto" w:fill="FFFFFF"/>
        <w:tabs>
          <w:tab w:val="left" w:pos="1276"/>
        </w:tabs>
        <w:spacing w:before="0" w:beforeAutospacing="0" w:after="0" w:afterAutospacing="0"/>
        <w:jc w:val="both"/>
        <w:rPr>
          <w:color w:val="0D0D0D"/>
        </w:rPr>
      </w:pPr>
    </w:p>
    <w:p w14:paraId="41AA8CC2" w14:textId="77777777" w:rsidR="00720CE9" w:rsidRDefault="00720CE9" w:rsidP="00720CE9">
      <w:pPr>
        <w:pStyle w:val="prastasiniatinklio"/>
        <w:shd w:val="clear" w:color="auto" w:fill="FFFFFF"/>
        <w:tabs>
          <w:tab w:val="left" w:pos="1276"/>
        </w:tabs>
        <w:spacing w:before="0" w:beforeAutospacing="0" w:after="0" w:afterAutospacing="0"/>
        <w:jc w:val="both"/>
        <w:rPr>
          <w:color w:val="0D0D0D"/>
        </w:rPr>
      </w:pPr>
    </w:p>
    <w:p w14:paraId="46E6C59E" w14:textId="77777777" w:rsidR="00720CE9" w:rsidRDefault="00720CE9" w:rsidP="00720CE9">
      <w:pPr>
        <w:pStyle w:val="prastasiniatinklio"/>
        <w:shd w:val="clear" w:color="auto" w:fill="FFFFFF"/>
        <w:tabs>
          <w:tab w:val="left" w:pos="1276"/>
        </w:tabs>
        <w:spacing w:before="0" w:beforeAutospacing="0" w:after="0" w:afterAutospacing="0"/>
        <w:jc w:val="both"/>
        <w:rPr>
          <w:color w:val="0D0D0D"/>
        </w:rPr>
      </w:pPr>
    </w:p>
    <w:p w14:paraId="1E3821C1" w14:textId="77777777" w:rsidR="00720CE9" w:rsidRDefault="00720CE9" w:rsidP="00720CE9">
      <w:pPr>
        <w:pStyle w:val="prastasiniatinklio"/>
        <w:shd w:val="clear" w:color="auto" w:fill="FFFFFF"/>
        <w:tabs>
          <w:tab w:val="left" w:pos="1276"/>
        </w:tabs>
        <w:spacing w:before="0" w:beforeAutospacing="0" w:after="0" w:afterAutospacing="0"/>
        <w:jc w:val="both"/>
        <w:rPr>
          <w:color w:val="0D0D0D"/>
        </w:rPr>
      </w:pPr>
    </w:p>
    <w:p w14:paraId="6A73BD68" w14:textId="77777777" w:rsidR="00720CE9" w:rsidRDefault="00720CE9" w:rsidP="00720CE9">
      <w:pPr>
        <w:pStyle w:val="prastasiniatinklio"/>
        <w:shd w:val="clear" w:color="auto" w:fill="FFFFFF"/>
        <w:tabs>
          <w:tab w:val="left" w:pos="1276"/>
        </w:tabs>
        <w:spacing w:before="0" w:beforeAutospacing="0" w:after="0" w:afterAutospacing="0"/>
        <w:jc w:val="both"/>
        <w:rPr>
          <w:color w:val="0D0D0D"/>
        </w:rPr>
      </w:pPr>
    </w:p>
    <w:p w14:paraId="753625E1" w14:textId="77777777" w:rsidR="00720CE9" w:rsidRDefault="00720CE9" w:rsidP="00720CE9">
      <w:pPr>
        <w:pStyle w:val="prastasiniatinklio"/>
        <w:shd w:val="clear" w:color="auto" w:fill="FFFFFF"/>
        <w:tabs>
          <w:tab w:val="left" w:pos="1276"/>
        </w:tabs>
        <w:spacing w:before="0" w:beforeAutospacing="0" w:after="0" w:afterAutospacing="0"/>
        <w:jc w:val="both"/>
        <w:rPr>
          <w:color w:val="0D0D0D"/>
        </w:rPr>
      </w:pPr>
    </w:p>
    <w:p w14:paraId="3958268B" w14:textId="77777777" w:rsidR="00720CE9" w:rsidRDefault="00720CE9" w:rsidP="00720CE9">
      <w:pPr>
        <w:pStyle w:val="prastasiniatinklio"/>
        <w:shd w:val="clear" w:color="auto" w:fill="FFFFFF"/>
        <w:tabs>
          <w:tab w:val="left" w:pos="1276"/>
        </w:tabs>
        <w:spacing w:before="0" w:beforeAutospacing="0" w:after="0" w:afterAutospacing="0"/>
        <w:jc w:val="both"/>
        <w:rPr>
          <w:color w:val="0D0D0D"/>
        </w:rPr>
      </w:pPr>
    </w:p>
    <w:p w14:paraId="2169AF82" w14:textId="041583AF" w:rsidR="0001599C" w:rsidRDefault="00D8650D" w:rsidP="00D8650D">
      <w:pPr>
        <w:pStyle w:val="prastasiniatinklio"/>
        <w:shd w:val="clear" w:color="auto" w:fill="FFFFFF"/>
        <w:tabs>
          <w:tab w:val="left" w:pos="1276"/>
        </w:tabs>
        <w:spacing w:before="0" w:beforeAutospacing="0" w:after="0" w:afterAutospacing="0"/>
        <w:jc w:val="both"/>
        <w:rPr>
          <w:color w:val="0D0D0D"/>
        </w:rPr>
      </w:pPr>
      <w:r>
        <w:rPr>
          <w:color w:val="0D0D0D"/>
        </w:rPr>
        <w:t>Aušra Vyšniauskienė</w:t>
      </w:r>
    </w:p>
    <w:p w14:paraId="48699296" w14:textId="1DD02129" w:rsidR="00D8650D" w:rsidRDefault="00D8650D" w:rsidP="00D8650D">
      <w:pPr>
        <w:pStyle w:val="prastasiniatinklio"/>
        <w:shd w:val="clear" w:color="auto" w:fill="FFFFFF"/>
        <w:tabs>
          <w:tab w:val="left" w:pos="1276"/>
        </w:tabs>
        <w:spacing w:before="0" w:beforeAutospacing="0" w:after="0" w:afterAutospacing="0"/>
        <w:jc w:val="both"/>
        <w:rPr>
          <w:b/>
          <w:bCs/>
        </w:rPr>
      </w:pPr>
      <w:r>
        <w:rPr>
          <w:color w:val="0D0D0D"/>
        </w:rPr>
        <w:t>2026-09-09</w:t>
      </w:r>
    </w:p>
    <w:p w14:paraId="0DCC6E94" w14:textId="77777777" w:rsidR="00D8650D" w:rsidRDefault="00D8650D" w:rsidP="00E22DD5">
      <w:pPr>
        <w:ind w:firstLine="720"/>
        <w:rPr>
          <w:b/>
          <w:bCs/>
          <w:szCs w:val="24"/>
          <w:lang w:eastAsia="lt-LT"/>
        </w:rPr>
      </w:pPr>
    </w:p>
    <w:p w14:paraId="3CE64C62" w14:textId="5FD0FA9F" w:rsidR="000D61C5" w:rsidRPr="00DB2058" w:rsidRDefault="00E22DD5" w:rsidP="0001599C">
      <w:pPr>
        <w:ind w:left="4320" w:firstLine="720"/>
        <w:rPr>
          <w:bCs/>
          <w:szCs w:val="24"/>
          <w:lang w:eastAsia="lt-LT"/>
        </w:rPr>
      </w:pPr>
      <w:r w:rsidRPr="00DB2058">
        <w:rPr>
          <w:bCs/>
          <w:szCs w:val="24"/>
          <w:lang w:eastAsia="lt-LT"/>
        </w:rPr>
        <w:lastRenderedPageBreak/>
        <w:t>P</w:t>
      </w:r>
      <w:r w:rsidR="002D29AB">
        <w:rPr>
          <w:bCs/>
          <w:szCs w:val="24"/>
          <w:lang w:eastAsia="lt-LT"/>
        </w:rPr>
        <w:t>r</w:t>
      </w:r>
      <w:r w:rsidRPr="00DB2058">
        <w:rPr>
          <w:bCs/>
          <w:szCs w:val="24"/>
          <w:lang w:eastAsia="lt-LT"/>
        </w:rPr>
        <w:t>ojektas</w:t>
      </w:r>
    </w:p>
    <w:p w14:paraId="162D1DB3" w14:textId="1A8A2524" w:rsidR="00E22DD5" w:rsidRPr="00DB2058" w:rsidRDefault="00E22DD5" w:rsidP="00E22DD5">
      <w:pPr>
        <w:ind w:firstLine="720"/>
        <w:rPr>
          <w:bCs/>
          <w:szCs w:val="24"/>
          <w:lang w:eastAsia="lt-LT"/>
        </w:rPr>
      </w:pPr>
      <w:r>
        <w:rPr>
          <w:b/>
          <w:bCs/>
          <w:szCs w:val="24"/>
          <w:lang w:eastAsia="lt-LT"/>
        </w:rPr>
        <w:tab/>
      </w:r>
      <w:r>
        <w:rPr>
          <w:b/>
          <w:bCs/>
          <w:szCs w:val="24"/>
          <w:lang w:eastAsia="lt-LT"/>
        </w:rPr>
        <w:tab/>
      </w:r>
      <w:r>
        <w:rPr>
          <w:b/>
          <w:bCs/>
          <w:szCs w:val="24"/>
          <w:lang w:eastAsia="lt-LT"/>
        </w:rPr>
        <w:tab/>
      </w:r>
      <w:r>
        <w:rPr>
          <w:b/>
          <w:bCs/>
          <w:szCs w:val="24"/>
          <w:lang w:eastAsia="lt-LT"/>
        </w:rPr>
        <w:tab/>
      </w:r>
      <w:r>
        <w:rPr>
          <w:b/>
          <w:bCs/>
          <w:szCs w:val="24"/>
          <w:lang w:eastAsia="lt-LT"/>
        </w:rPr>
        <w:tab/>
      </w:r>
      <w:r>
        <w:rPr>
          <w:b/>
          <w:bCs/>
          <w:szCs w:val="24"/>
          <w:lang w:eastAsia="lt-LT"/>
        </w:rPr>
        <w:tab/>
      </w:r>
      <w:r w:rsidRPr="00DB2058">
        <w:rPr>
          <w:bCs/>
          <w:szCs w:val="24"/>
          <w:lang w:eastAsia="lt-LT"/>
        </w:rPr>
        <w:t>PRITARTA</w:t>
      </w:r>
    </w:p>
    <w:p w14:paraId="65B0EAF6" w14:textId="01D03F1A" w:rsidR="00E22DD5" w:rsidRPr="00DB2058" w:rsidRDefault="00E22DD5" w:rsidP="00E22DD5">
      <w:pPr>
        <w:ind w:firstLine="720"/>
        <w:rPr>
          <w:bCs/>
          <w:szCs w:val="24"/>
          <w:lang w:eastAsia="lt-LT"/>
        </w:rPr>
      </w:pPr>
      <w:r w:rsidRPr="00DB2058">
        <w:rPr>
          <w:bCs/>
          <w:szCs w:val="24"/>
          <w:lang w:eastAsia="lt-LT"/>
        </w:rPr>
        <w:tab/>
      </w:r>
      <w:r w:rsidRPr="00DB2058">
        <w:rPr>
          <w:bCs/>
          <w:szCs w:val="24"/>
          <w:lang w:eastAsia="lt-LT"/>
        </w:rPr>
        <w:tab/>
      </w:r>
      <w:r w:rsidRPr="00DB2058">
        <w:rPr>
          <w:bCs/>
          <w:szCs w:val="24"/>
          <w:lang w:eastAsia="lt-LT"/>
        </w:rPr>
        <w:tab/>
      </w:r>
      <w:r w:rsidRPr="00DB2058">
        <w:rPr>
          <w:bCs/>
          <w:szCs w:val="24"/>
          <w:lang w:eastAsia="lt-LT"/>
        </w:rPr>
        <w:tab/>
      </w:r>
      <w:r w:rsidRPr="00DB2058">
        <w:rPr>
          <w:bCs/>
          <w:szCs w:val="24"/>
          <w:lang w:eastAsia="lt-LT"/>
        </w:rPr>
        <w:tab/>
      </w:r>
      <w:r w:rsidRPr="00DB2058">
        <w:rPr>
          <w:bCs/>
          <w:szCs w:val="24"/>
          <w:lang w:eastAsia="lt-LT"/>
        </w:rPr>
        <w:tab/>
        <w:t>Panevėžio rajono savivaldybės</w:t>
      </w:r>
    </w:p>
    <w:p w14:paraId="488DF950" w14:textId="4E8C1DDB" w:rsidR="00E22DD5" w:rsidRPr="00DB2058" w:rsidRDefault="00E22DD5" w:rsidP="00E22DD5">
      <w:pPr>
        <w:ind w:left="4320" w:firstLine="720"/>
        <w:rPr>
          <w:bCs/>
          <w:szCs w:val="24"/>
          <w:lang w:eastAsia="lt-LT"/>
        </w:rPr>
      </w:pPr>
      <w:r w:rsidRPr="00DB2058">
        <w:rPr>
          <w:bCs/>
          <w:szCs w:val="24"/>
          <w:lang w:eastAsia="lt-LT"/>
        </w:rPr>
        <w:t xml:space="preserve">tarybos 2026 m. rugsėjo </w:t>
      </w:r>
      <w:r w:rsidR="00426B6F">
        <w:rPr>
          <w:bCs/>
          <w:szCs w:val="24"/>
          <w:lang w:eastAsia="lt-LT"/>
        </w:rPr>
        <w:t>24 d.</w:t>
      </w:r>
      <w:r w:rsidRPr="00DB2058">
        <w:rPr>
          <w:bCs/>
          <w:szCs w:val="24"/>
          <w:lang w:eastAsia="lt-LT"/>
        </w:rPr>
        <w:t xml:space="preserve"> sprendimu Nr. </w:t>
      </w:r>
    </w:p>
    <w:p w14:paraId="44082B71" w14:textId="77777777" w:rsidR="00E22DD5" w:rsidRPr="00E22DD5" w:rsidRDefault="00E22DD5" w:rsidP="00E22DD5">
      <w:pPr>
        <w:ind w:left="4320" w:firstLine="720"/>
        <w:rPr>
          <w:b/>
          <w:bCs/>
          <w:szCs w:val="24"/>
          <w:lang w:eastAsia="lt-LT"/>
        </w:rPr>
      </w:pPr>
    </w:p>
    <w:p w14:paraId="0F73363D" w14:textId="3181B390" w:rsidR="000D61C5" w:rsidRPr="00857D43" w:rsidRDefault="00765CF6" w:rsidP="000D61C5">
      <w:pPr>
        <w:spacing w:before="100" w:beforeAutospacing="1" w:after="100" w:afterAutospacing="1"/>
        <w:ind w:left="2880" w:firstLine="720"/>
        <w:rPr>
          <w:szCs w:val="24"/>
          <w:lang w:eastAsia="lt-LT"/>
        </w:rPr>
      </w:pPr>
      <w:r>
        <w:rPr>
          <w:b/>
          <w:bCs/>
          <w:szCs w:val="24"/>
          <w:lang w:eastAsia="lt-LT"/>
        </w:rPr>
        <w:t xml:space="preserve">   </w:t>
      </w:r>
      <w:r w:rsidR="000D61C5" w:rsidRPr="00857D43">
        <w:rPr>
          <w:b/>
          <w:bCs/>
          <w:szCs w:val="24"/>
          <w:lang w:eastAsia="lt-LT"/>
        </w:rPr>
        <w:t>TAIKOS SUTARTIS</w:t>
      </w:r>
    </w:p>
    <w:p w14:paraId="51F47616" w14:textId="77777777" w:rsidR="000D61C5" w:rsidRPr="00857D43" w:rsidRDefault="000D61C5" w:rsidP="000D61C5">
      <w:pPr>
        <w:spacing w:before="100" w:beforeAutospacing="1" w:after="100" w:afterAutospacing="1"/>
        <w:ind w:left="2880" w:firstLine="720"/>
        <w:rPr>
          <w:szCs w:val="24"/>
          <w:lang w:eastAsia="lt-LT"/>
        </w:rPr>
      </w:pPr>
      <w:r w:rsidRPr="00857D43">
        <w:rPr>
          <w:szCs w:val="24"/>
          <w:lang w:eastAsia="lt-LT"/>
        </w:rPr>
        <w:t>2026 m. ____________ d.</w:t>
      </w:r>
      <w:r w:rsidRPr="00857D43">
        <w:rPr>
          <w:szCs w:val="24"/>
          <w:lang w:eastAsia="lt-LT"/>
        </w:rPr>
        <w:br/>
      </w:r>
      <w:r>
        <w:rPr>
          <w:szCs w:val="24"/>
          <w:lang w:eastAsia="lt-LT"/>
        </w:rPr>
        <w:t xml:space="preserve">                      </w:t>
      </w:r>
      <w:r w:rsidRPr="00857D43">
        <w:rPr>
          <w:szCs w:val="24"/>
          <w:lang w:eastAsia="lt-LT"/>
        </w:rPr>
        <w:t>Panevėžys</w:t>
      </w:r>
    </w:p>
    <w:p w14:paraId="2A62FF1D" w14:textId="2008D303" w:rsidR="000D61C5" w:rsidRPr="000D61C5" w:rsidRDefault="000D61C5" w:rsidP="000D61C5">
      <w:pPr>
        <w:spacing w:before="100" w:beforeAutospacing="1" w:after="100" w:afterAutospacing="1"/>
        <w:ind w:firstLine="720"/>
        <w:jc w:val="both"/>
        <w:rPr>
          <w:b/>
          <w:szCs w:val="24"/>
          <w:u w:val="single"/>
          <w:lang w:eastAsia="lt-LT"/>
        </w:rPr>
      </w:pPr>
      <w:r w:rsidRPr="00857D43">
        <w:rPr>
          <w:szCs w:val="24"/>
          <w:lang w:eastAsia="lt-LT"/>
        </w:rPr>
        <w:t xml:space="preserve">Panevėžio rajono savivaldybės administracija, juridinio asmens kodas </w:t>
      </w:r>
      <w:r>
        <w:rPr>
          <w:szCs w:val="24"/>
          <w:lang w:eastAsia="lt-LT"/>
        </w:rPr>
        <w:t>188774594</w:t>
      </w:r>
      <w:r w:rsidRPr="00857D43">
        <w:rPr>
          <w:szCs w:val="24"/>
          <w:lang w:eastAsia="lt-LT"/>
        </w:rPr>
        <w:t xml:space="preserve">, buveinės adresas Vasario 16-osios g. 27, Panevėžys, atstovaujama </w:t>
      </w:r>
      <w:r w:rsidR="008A6C00">
        <w:rPr>
          <w:szCs w:val="24"/>
          <w:lang w:eastAsia="lt-LT"/>
        </w:rPr>
        <w:t>S</w:t>
      </w:r>
      <w:r w:rsidRPr="00857D43">
        <w:rPr>
          <w:szCs w:val="24"/>
          <w:lang w:eastAsia="lt-LT"/>
        </w:rPr>
        <w:t xml:space="preserve">avivaldybės administracijos direktoriaus </w:t>
      </w:r>
      <w:r>
        <w:rPr>
          <w:szCs w:val="24"/>
          <w:lang w:eastAsia="lt-LT"/>
        </w:rPr>
        <w:t xml:space="preserve">Edmundo </w:t>
      </w:r>
      <w:proofErr w:type="spellStart"/>
      <w:r>
        <w:rPr>
          <w:szCs w:val="24"/>
          <w:lang w:eastAsia="lt-LT"/>
        </w:rPr>
        <w:t>Toliušio</w:t>
      </w:r>
      <w:proofErr w:type="spellEnd"/>
      <w:r w:rsidRPr="00857D43">
        <w:rPr>
          <w:szCs w:val="24"/>
          <w:lang w:eastAsia="lt-LT"/>
        </w:rPr>
        <w:t xml:space="preserve">, veikiančio pagal </w:t>
      </w:r>
      <w:r>
        <w:rPr>
          <w:szCs w:val="24"/>
          <w:lang w:eastAsia="lt-LT"/>
        </w:rPr>
        <w:t>________________</w:t>
      </w:r>
      <w:r w:rsidRPr="000D61C5">
        <w:rPr>
          <w:szCs w:val="24"/>
          <w:u w:val="single"/>
          <w:lang w:eastAsia="lt-LT"/>
        </w:rPr>
        <w:t xml:space="preserve">                           ,</w:t>
      </w:r>
      <w:r w:rsidRPr="000D61C5">
        <w:rPr>
          <w:b/>
          <w:szCs w:val="24"/>
          <w:u w:val="single"/>
          <w:lang w:eastAsia="lt-LT"/>
        </w:rPr>
        <w:t xml:space="preserve"> </w:t>
      </w:r>
      <w:r w:rsidRPr="000D61C5">
        <w:rPr>
          <w:b/>
          <w:szCs w:val="24"/>
          <w:lang w:eastAsia="lt-LT"/>
        </w:rPr>
        <w:t xml:space="preserve">toliau – </w:t>
      </w:r>
      <w:r w:rsidRPr="000D61C5">
        <w:rPr>
          <w:b/>
          <w:bCs/>
          <w:szCs w:val="24"/>
          <w:lang w:eastAsia="lt-LT"/>
        </w:rPr>
        <w:t>Ieškovas</w:t>
      </w:r>
      <w:r w:rsidRPr="000D61C5">
        <w:rPr>
          <w:b/>
          <w:szCs w:val="24"/>
          <w:lang w:eastAsia="lt-LT"/>
        </w:rPr>
        <w:t>,</w:t>
      </w:r>
    </w:p>
    <w:p w14:paraId="32E1BC33" w14:textId="77777777" w:rsidR="000D61C5" w:rsidRPr="00857D43" w:rsidRDefault="000D61C5" w:rsidP="000D61C5">
      <w:pPr>
        <w:spacing w:before="100" w:beforeAutospacing="1" w:after="100" w:afterAutospacing="1"/>
        <w:jc w:val="both"/>
        <w:rPr>
          <w:szCs w:val="24"/>
          <w:lang w:eastAsia="lt-LT"/>
        </w:rPr>
      </w:pPr>
      <w:r w:rsidRPr="00857D43">
        <w:rPr>
          <w:szCs w:val="24"/>
          <w:lang w:eastAsia="lt-LT"/>
        </w:rPr>
        <w:t>ir</w:t>
      </w:r>
    </w:p>
    <w:p w14:paraId="18FDC101" w14:textId="52A733A0" w:rsidR="000D61C5" w:rsidRPr="00857D43" w:rsidRDefault="000D61C5" w:rsidP="000D61C5">
      <w:pPr>
        <w:spacing w:before="100" w:beforeAutospacing="1" w:after="100" w:afterAutospacing="1"/>
        <w:jc w:val="both"/>
        <w:rPr>
          <w:szCs w:val="24"/>
          <w:lang w:eastAsia="lt-LT"/>
        </w:rPr>
      </w:pPr>
      <w:r w:rsidRPr="00857D43">
        <w:rPr>
          <w:szCs w:val="24"/>
          <w:lang w:eastAsia="lt-LT"/>
        </w:rPr>
        <w:t>UAB „</w:t>
      </w:r>
      <w:proofErr w:type="spellStart"/>
      <w:r w:rsidRPr="00857D43">
        <w:rPr>
          <w:szCs w:val="24"/>
          <w:lang w:eastAsia="lt-LT"/>
        </w:rPr>
        <w:t>Asuma</w:t>
      </w:r>
      <w:proofErr w:type="spellEnd"/>
      <w:r w:rsidRPr="00857D43">
        <w:rPr>
          <w:szCs w:val="24"/>
          <w:lang w:eastAsia="lt-LT"/>
        </w:rPr>
        <w:t xml:space="preserve">“, juridinio asmens kodas </w:t>
      </w:r>
      <w:r>
        <w:rPr>
          <w:szCs w:val="24"/>
          <w:lang w:eastAsia="lt-LT"/>
        </w:rPr>
        <w:t>133413954</w:t>
      </w:r>
      <w:r w:rsidRPr="00857D43">
        <w:rPr>
          <w:szCs w:val="24"/>
          <w:lang w:eastAsia="lt-LT"/>
        </w:rPr>
        <w:t xml:space="preserve">, buveinės adresas </w:t>
      </w:r>
      <w:r>
        <w:rPr>
          <w:szCs w:val="24"/>
          <w:lang w:eastAsia="lt-LT"/>
        </w:rPr>
        <w:t>Švitrigailos g. 11K-109, Vilnius</w:t>
      </w:r>
      <w:r w:rsidRPr="00857D43">
        <w:rPr>
          <w:szCs w:val="24"/>
          <w:lang w:eastAsia="lt-LT"/>
        </w:rPr>
        <w:t>, atstovaujama ____________</w:t>
      </w:r>
      <w:r>
        <w:rPr>
          <w:szCs w:val="24"/>
          <w:lang w:eastAsia="lt-LT"/>
        </w:rPr>
        <w:t>____________</w:t>
      </w:r>
      <w:r w:rsidRPr="00857D43">
        <w:rPr>
          <w:szCs w:val="24"/>
          <w:lang w:eastAsia="lt-LT"/>
        </w:rPr>
        <w:t>, veikiančio pagal ____________</w:t>
      </w:r>
      <w:r>
        <w:rPr>
          <w:szCs w:val="24"/>
          <w:lang w:eastAsia="lt-LT"/>
        </w:rPr>
        <w:t>__________________</w:t>
      </w:r>
      <w:r w:rsidRPr="00857D43">
        <w:rPr>
          <w:szCs w:val="24"/>
          <w:lang w:eastAsia="lt-LT"/>
        </w:rPr>
        <w:t xml:space="preserve">, toliau – </w:t>
      </w:r>
      <w:r w:rsidRPr="00857D43">
        <w:rPr>
          <w:b/>
          <w:bCs/>
          <w:szCs w:val="24"/>
          <w:lang w:eastAsia="lt-LT"/>
        </w:rPr>
        <w:t>Atsakovas</w:t>
      </w:r>
      <w:r w:rsidRPr="00857D43">
        <w:rPr>
          <w:szCs w:val="24"/>
          <w:lang w:eastAsia="lt-LT"/>
        </w:rPr>
        <w:t>,</w:t>
      </w:r>
    </w:p>
    <w:p w14:paraId="59E1F9FC" w14:textId="0CEBB271" w:rsidR="000D61C5" w:rsidRPr="00857D43" w:rsidRDefault="000D61C5" w:rsidP="000D61C5">
      <w:pPr>
        <w:spacing w:before="100" w:beforeAutospacing="1" w:after="100" w:afterAutospacing="1"/>
        <w:jc w:val="both"/>
        <w:rPr>
          <w:szCs w:val="24"/>
          <w:lang w:eastAsia="lt-LT"/>
        </w:rPr>
      </w:pPr>
      <w:r w:rsidRPr="00857D43">
        <w:rPr>
          <w:szCs w:val="24"/>
          <w:lang w:eastAsia="lt-LT"/>
        </w:rPr>
        <w:t>toliau kartu vadinam</w:t>
      </w:r>
      <w:r w:rsidR="008A6C00">
        <w:rPr>
          <w:szCs w:val="24"/>
          <w:lang w:eastAsia="lt-LT"/>
        </w:rPr>
        <w:t>os</w:t>
      </w:r>
      <w:r w:rsidRPr="00857D43">
        <w:rPr>
          <w:szCs w:val="24"/>
          <w:lang w:eastAsia="lt-LT"/>
        </w:rPr>
        <w:t xml:space="preserve"> </w:t>
      </w:r>
      <w:r w:rsidRPr="00857D43">
        <w:rPr>
          <w:b/>
          <w:bCs/>
          <w:szCs w:val="24"/>
          <w:lang w:eastAsia="lt-LT"/>
        </w:rPr>
        <w:t>Šalimis</w:t>
      </w:r>
      <w:r w:rsidRPr="00857D43">
        <w:rPr>
          <w:szCs w:val="24"/>
          <w:lang w:eastAsia="lt-LT"/>
        </w:rPr>
        <w:t xml:space="preserve">, o kiekviena atskirai – </w:t>
      </w:r>
      <w:r w:rsidRPr="00857D43">
        <w:rPr>
          <w:b/>
          <w:bCs/>
          <w:szCs w:val="24"/>
          <w:lang w:eastAsia="lt-LT"/>
        </w:rPr>
        <w:t>Šalimi</w:t>
      </w:r>
      <w:r w:rsidRPr="00857D43">
        <w:rPr>
          <w:szCs w:val="24"/>
          <w:lang w:eastAsia="lt-LT"/>
        </w:rPr>
        <w:t>,</w:t>
      </w:r>
    </w:p>
    <w:p w14:paraId="0105B249" w14:textId="77777777" w:rsidR="009A5FFF" w:rsidRDefault="000D61C5" w:rsidP="000D61C5">
      <w:pPr>
        <w:spacing w:before="100" w:beforeAutospacing="1" w:after="100" w:afterAutospacing="1"/>
        <w:jc w:val="both"/>
        <w:rPr>
          <w:szCs w:val="24"/>
          <w:lang w:eastAsia="lt-LT"/>
        </w:rPr>
      </w:pPr>
      <w:r w:rsidRPr="00857D43">
        <w:rPr>
          <w:szCs w:val="24"/>
          <w:lang w:eastAsia="lt-LT"/>
        </w:rPr>
        <w:t>atsižvelgdamos į tai, kad Panevėžio apylinkės teismo Panevėžio rūmuose nagrinėjama civilinė byla Nr. e2-7335-1000/2026 pagal Ieškovo ieškinį Atsakovui dėl 2017 m. liepos 10 d. nuomos sutarties Nr. (2.46-21)</w:t>
      </w:r>
      <w:r>
        <w:rPr>
          <w:szCs w:val="24"/>
          <w:lang w:eastAsia="lt-LT"/>
        </w:rPr>
        <w:t xml:space="preserve"> </w:t>
      </w:r>
      <w:r w:rsidRPr="00857D43">
        <w:rPr>
          <w:szCs w:val="24"/>
          <w:lang w:eastAsia="lt-LT"/>
        </w:rPr>
        <w:t xml:space="preserve">S4-132 ir 2017 m. liepos 26 d. komunalinių ir kitų paslaugų teikimo sutarties </w:t>
      </w:r>
      <w:r>
        <w:rPr>
          <w:szCs w:val="24"/>
          <w:lang w:eastAsia="lt-LT"/>
        </w:rPr>
        <w:t xml:space="preserve">                  </w:t>
      </w:r>
      <w:r w:rsidRPr="00857D43">
        <w:rPr>
          <w:szCs w:val="24"/>
          <w:lang w:eastAsia="lt-LT"/>
        </w:rPr>
        <w:t>Nr. S1-222 nutraukimo, negyvenamųjų patalpų atlaisvinimo ir iškeldinimo, skolos ir delspinigių priteisimo bei 2025 m. spalio 6 d. Atsakovo atlikto vienašalio prievolės įvykdymo įskaitymo pripažinimo negaliojančiu,</w:t>
      </w:r>
      <w:r>
        <w:rPr>
          <w:szCs w:val="24"/>
          <w:lang w:eastAsia="lt-LT"/>
        </w:rPr>
        <w:t xml:space="preserve"> </w:t>
      </w:r>
    </w:p>
    <w:p w14:paraId="4639D1A9" w14:textId="3EB92F9F" w:rsidR="009A5FFF" w:rsidRDefault="000D61C5" w:rsidP="000D61C5">
      <w:pPr>
        <w:spacing w:before="100" w:beforeAutospacing="1" w:after="100" w:afterAutospacing="1"/>
        <w:jc w:val="both"/>
        <w:rPr>
          <w:szCs w:val="24"/>
          <w:lang w:eastAsia="lt-LT"/>
        </w:rPr>
      </w:pPr>
      <w:r>
        <w:rPr>
          <w:szCs w:val="24"/>
          <w:lang w:eastAsia="lt-LT"/>
        </w:rPr>
        <w:t xml:space="preserve">taip pat </w:t>
      </w:r>
      <w:r w:rsidRPr="00857D43">
        <w:rPr>
          <w:szCs w:val="24"/>
          <w:lang w:eastAsia="lt-LT"/>
        </w:rPr>
        <w:t>į tai, kad Atsakovas 2026 m. rug</w:t>
      </w:r>
      <w:r w:rsidR="00E22DD5">
        <w:rPr>
          <w:szCs w:val="24"/>
          <w:lang w:eastAsia="lt-LT"/>
        </w:rPr>
        <w:t>pjūčio</w:t>
      </w:r>
      <w:r w:rsidRPr="00857D43">
        <w:rPr>
          <w:szCs w:val="24"/>
          <w:lang w:eastAsia="lt-LT"/>
        </w:rPr>
        <w:t xml:space="preserve"> </w:t>
      </w:r>
      <w:r w:rsidR="00E22DD5">
        <w:rPr>
          <w:szCs w:val="24"/>
          <w:lang w:eastAsia="lt-LT"/>
        </w:rPr>
        <w:t>3</w:t>
      </w:r>
      <w:r w:rsidRPr="00857D43">
        <w:rPr>
          <w:szCs w:val="24"/>
          <w:lang w:eastAsia="lt-LT"/>
        </w:rPr>
        <w:t xml:space="preserve">1 d. geranoriškai atlaisvino ir perdavimo–priėmimo aktu Nr. </w:t>
      </w:r>
      <w:r w:rsidR="00426B6F">
        <w:rPr>
          <w:szCs w:val="24"/>
          <w:lang w:eastAsia="lt-LT"/>
        </w:rPr>
        <w:t>(19.53)-Ū7-302</w:t>
      </w:r>
      <w:r w:rsidRPr="00857D43">
        <w:rPr>
          <w:szCs w:val="24"/>
          <w:lang w:eastAsia="lt-LT"/>
        </w:rPr>
        <w:t xml:space="preserve"> perdavė Ieškovui negyvenamąsias patalpas, esančias Vasario 16-osios g. 27, Panevėžyje,</w:t>
      </w:r>
      <w:r>
        <w:rPr>
          <w:szCs w:val="24"/>
          <w:lang w:eastAsia="lt-LT"/>
        </w:rPr>
        <w:t xml:space="preserve"> </w:t>
      </w:r>
    </w:p>
    <w:p w14:paraId="7F10402E" w14:textId="0D70EC74" w:rsidR="009A5FFF" w:rsidRDefault="000D61C5" w:rsidP="009A5FFF">
      <w:pPr>
        <w:spacing w:before="100" w:beforeAutospacing="1" w:after="100" w:afterAutospacing="1"/>
        <w:jc w:val="both"/>
        <w:rPr>
          <w:szCs w:val="24"/>
          <w:lang w:eastAsia="lt-LT"/>
        </w:rPr>
      </w:pPr>
      <w:r w:rsidRPr="00857D43">
        <w:rPr>
          <w:szCs w:val="24"/>
          <w:lang w:eastAsia="lt-LT"/>
        </w:rPr>
        <w:t xml:space="preserve">siekdamos taikiai, abipusių nuolaidų pagrindu ir ekonomiškai </w:t>
      </w:r>
      <w:r w:rsidR="008A6C00">
        <w:rPr>
          <w:szCs w:val="24"/>
          <w:lang w:eastAsia="lt-LT"/>
        </w:rPr>
        <w:t xml:space="preserve">naudingai </w:t>
      </w:r>
      <w:r w:rsidRPr="00857D43">
        <w:rPr>
          <w:szCs w:val="24"/>
          <w:lang w:eastAsia="lt-LT"/>
        </w:rPr>
        <w:t>užbaigti tarp Šalių kilusį ginčą,</w:t>
      </w:r>
      <w:r>
        <w:rPr>
          <w:szCs w:val="24"/>
          <w:lang w:eastAsia="lt-LT"/>
        </w:rPr>
        <w:t xml:space="preserve"> </w:t>
      </w:r>
      <w:r w:rsidRPr="00857D43">
        <w:rPr>
          <w:szCs w:val="24"/>
          <w:lang w:eastAsia="lt-LT"/>
        </w:rPr>
        <w:t xml:space="preserve">vadovaudamosi Lietuvos Respublikos civilinio kodekso </w:t>
      </w:r>
      <w:r w:rsidR="009A5FFF">
        <w:t xml:space="preserve">6.125, 6.156 ir </w:t>
      </w:r>
      <w:r w:rsidRPr="00857D43">
        <w:rPr>
          <w:szCs w:val="24"/>
          <w:lang w:eastAsia="lt-LT"/>
        </w:rPr>
        <w:t>6.983–6.985 straipsniais</w:t>
      </w:r>
      <w:r w:rsidR="009A5FFF">
        <w:rPr>
          <w:szCs w:val="24"/>
          <w:lang w:eastAsia="lt-LT"/>
        </w:rPr>
        <w:t xml:space="preserve"> bei</w:t>
      </w:r>
      <w:r w:rsidRPr="00857D43">
        <w:rPr>
          <w:szCs w:val="24"/>
          <w:lang w:eastAsia="lt-LT"/>
        </w:rPr>
        <w:t xml:space="preserve"> Lietuvos Respublik</w:t>
      </w:r>
      <w:r w:rsidR="00A874E2">
        <w:rPr>
          <w:szCs w:val="24"/>
          <w:lang w:eastAsia="lt-LT"/>
        </w:rPr>
        <w:t>os civilinio proceso kodek</w:t>
      </w:r>
      <w:r w:rsidR="00287268">
        <w:rPr>
          <w:szCs w:val="24"/>
          <w:lang w:eastAsia="lt-LT"/>
        </w:rPr>
        <w:t>so 42, 1</w:t>
      </w:r>
      <w:r w:rsidRPr="00857D43">
        <w:rPr>
          <w:szCs w:val="24"/>
          <w:lang w:eastAsia="lt-LT"/>
        </w:rPr>
        <w:t xml:space="preserve">40 </w:t>
      </w:r>
      <w:r w:rsidR="00A874E2">
        <w:rPr>
          <w:szCs w:val="24"/>
          <w:lang w:eastAsia="lt-LT"/>
        </w:rPr>
        <w:t xml:space="preserve">ir 294 </w:t>
      </w:r>
      <w:r w:rsidRPr="00857D43">
        <w:rPr>
          <w:szCs w:val="24"/>
          <w:lang w:eastAsia="lt-LT"/>
        </w:rPr>
        <w:t>straipsniais,</w:t>
      </w:r>
      <w:r>
        <w:rPr>
          <w:szCs w:val="24"/>
          <w:lang w:eastAsia="lt-LT"/>
        </w:rPr>
        <w:t xml:space="preserve"> </w:t>
      </w:r>
    </w:p>
    <w:p w14:paraId="4D402258" w14:textId="2D7B2643" w:rsidR="000D61C5" w:rsidRPr="00857D43" w:rsidRDefault="000D61C5" w:rsidP="009A5FFF">
      <w:pPr>
        <w:spacing w:before="100" w:beforeAutospacing="1" w:after="100" w:afterAutospacing="1"/>
        <w:jc w:val="both"/>
        <w:rPr>
          <w:szCs w:val="24"/>
          <w:lang w:eastAsia="lt-LT"/>
        </w:rPr>
      </w:pPr>
      <w:r w:rsidRPr="00857D43">
        <w:rPr>
          <w:b/>
          <w:bCs/>
          <w:szCs w:val="24"/>
          <w:lang w:eastAsia="lt-LT"/>
        </w:rPr>
        <w:t>s u s i t a r ė:</w:t>
      </w:r>
    </w:p>
    <w:p w14:paraId="30727617" w14:textId="77777777" w:rsidR="000D61C5" w:rsidRPr="00857D43" w:rsidRDefault="000D61C5" w:rsidP="000D61C5">
      <w:pPr>
        <w:spacing w:before="100" w:beforeAutospacing="1" w:after="100" w:afterAutospacing="1"/>
        <w:ind w:firstLine="360"/>
        <w:jc w:val="both"/>
        <w:outlineLvl w:val="2"/>
        <w:rPr>
          <w:b/>
          <w:bCs/>
          <w:sz w:val="27"/>
          <w:szCs w:val="27"/>
          <w:lang w:eastAsia="lt-LT"/>
        </w:rPr>
      </w:pPr>
      <w:r w:rsidRPr="00857D43">
        <w:rPr>
          <w:b/>
          <w:bCs/>
          <w:sz w:val="27"/>
          <w:szCs w:val="27"/>
          <w:lang w:eastAsia="lt-LT"/>
        </w:rPr>
        <w:t>I. Dėl nuomos ir komunalinių paslaugų sutarčių</w:t>
      </w:r>
    </w:p>
    <w:p w14:paraId="32292E51" w14:textId="5BFE16DB" w:rsidR="000D61C5" w:rsidRPr="000D61C5" w:rsidRDefault="000D61C5" w:rsidP="000D61C5">
      <w:pPr>
        <w:numPr>
          <w:ilvl w:val="0"/>
          <w:numId w:val="22"/>
        </w:numPr>
        <w:tabs>
          <w:tab w:val="clear" w:pos="720"/>
        </w:tabs>
        <w:spacing w:before="100" w:beforeAutospacing="1" w:after="100" w:afterAutospacing="1"/>
        <w:ind w:left="0" w:firstLine="360"/>
        <w:jc w:val="both"/>
        <w:rPr>
          <w:szCs w:val="24"/>
          <w:lang w:eastAsia="lt-LT"/>
        </w:rPr>
      </w:pPr>
      <w:r w:rsidRPr="00857D43">
        <w:rPr>
          <w:szCs w:val="24"/>
          <w:lang w:eastAsia="lt-LT"/>
        </w:rPr>
        <w:t xml:space="preserve">Šalys patvirtina, kad Atsakovas </w:t>
      </w:r>
      <w:r w:rsidR="00E22DD5" w:rsidRPr="00857D43">
        <w:rPr>
          <w:szCs w:val="24"/>
          <w:lang w:eastAsia="lt-LT"/>
        </w:rPr>
        <w:t xml:space="preserve">geranoriškai atlaisvino ir </w:t>
      </w:r>
      <w:r w:rsidRPr="00857D43">
        <w:rPr>
          <w:szCs w:val="24"/>
          <w:lang w:eastAsia="lt-LT"/>
        </w:rPr>
        <w:t>2026 m. rug</w:t>
      </w:r>
      <w:r w:rsidR="00E22DD5">
        <w:rPr>
          <w:szCs w:val="24"/>
          <w:lang w:eastAsia="lt-LT"/>
        </w:rPr>
        <w:t>pjūčio</w:t>
      </w:r>
      <w:r w:rsidRPr="00857D43">
        <w:rPr>
          <w:szCs w:val="24"/>
          <w:lang w:eastAsia="lt-LT"/>
        </w:rPr>
        <w:t xml:space="preserve"> </w:t>
      </w:r>
      <w:r w:rsidR="00E22DD5">
        <w:rPr>
          <w:szCs w:val="24"/>
          <w:lang w:eastAsia="lt-LT"/>
        </w:rPr>
        <w:t>3</w:t>
      </w:r>
      <w:r w:rsidRPr="00857D43">
        <w:rPr>
          <w:szCs w:val="24"/>
          <w:lang w:eastAsia="lt-LT"/>
        </w:rPr>
        <w:t xml:space="preserve">1 d. perdavimo–priėmimo aktu Nr. </w:t>
      </w:r>
      <w:r w:rsidR="00426B6F">
        <w:rPr>
          <w:szCs w:val="24"/>
          <w:lang w:eastAsia="lt-LT"/>
        </w:rPr>
        <w:t>(19.53)-Ū7-302</w:t>
      </w:r>
      <w:r w:rsidR="00426B6F" w:rsidRPr="00857D43">
        <w:rPr>
          <w:szCs w:val="24"/>
          <w:lang w:eastAsia="lt-LT"/>
        </w:rPr>
        <w:t xml:space="preserve"> </w:t>
      </w:r>
      <w:r w:rsidRPr="00857D43">
        <w:rPr>
          <w:szCs w:val="24"/>
          <w:lang w:eastAsia="lt-LT"/>
        </w:rPr>
        <w:t>perdavė Ieškovui negyvenamąsias patalpas</w:t>
      </w:r>
      <w:r>
        <w:rPr>
          <w:szCs w:val="24"/>
          <w:lang w:eastAsia="lt-LT"/>
        </w:rPr>
        <w:t xml:space="preserve"> </w:t>
      </w:r>
      <w:r>
        <w:t>(</w:t>
      </w:r>
      <w:r w:rsidRPr="00203065">
        <w:rPr>
          <w:szCs w:val="24"/>
        </w:rPr>
        <w:t>administracinės patalpos, unikalus Nr. 2797-4008-4010:0011, pastato pažymėjimas plane 1B4p, patalpų indeksai: 90,</w:t>
      </w:r>
      <w:r>
        <w:rPr>
          <w:szCs w:val="24"/>
        </w:rPr>
        <w:t xml:space="preserve"> </w:t>
      </w:r>
      <w:r w:rsidRPr="00203065">
        <w:rPr>
          <w:szCs w:val="24"/>
        </w:rPr>
        <w:t>116,</w:t>
      </w:r>
      <w:r>
        <w:rPr>
          <w:szCs w:val="24"/>
        </w:rPr>
        <w:t xml:space="preserve"> </w:t>
      </w:r>
      <w:r w:rsidRPr="00203065">
        <w:rPr>
          <w:szCs w:val="24"/>
        </w:rPr>
        <w:t>117,</w:t>
      </w:r>
      <w:r>
        <w:rPr>
          <w:szCs w:val="24"/>
        </w:rPr>
        <w:t xml:space="preserve"> </w:t>
      </w:r>
      <w:r w:rsidRPr="00203065">
        <w:rPr>
          <w:szCs w:val="24"/>
        </w:rPr>
        <w:t>118, plotas 80</w:t>
      </w:r>
      <w:r>
        <w:rPr>
          <w:szCs w:val="24"/>
        </w:rPr>
        <w:t>,30</w:t>
      </w:r>
      <w:r w:rsidRPr="00203065">
        <w:rPr>
          <w:szCs w:val="24"/>
        </w:rPr>
        <w:t xml:space="preserve"> kv. metro, su 35,66 kv. metro  bendrojo naudojimo patalpomis, pažymėtomis indeksais: 119, 120, 195, 196, 197, 198, 199, 200, 201, 202, 203, 204, 205, 206)</w:t>
      </w:r>
      <w:r w:rsidRPr="00857D43">
        <w:rPr>
          <w:szCs w:val="24"/>
          <w:lang w:eastAsia="lt-LT"/>
        </w:rPr>
        <w:t xml:space="preserve">, esančias Vasario 16-osios g. 27, Panevėžyje, kurios buvo nuomojamos pagal 2017 m. liepos 10 d. nuomos sutartį </w:t>
      </w:r>
      <w:r w:rsidRPr="000D61C5">
        <w:rPr>
          <w:szCs w:val="24"/>
          <w:lang w:eastAsia="lt-LT"/>
        </w:rPr>
        <w:t>Nr. (2.46-21)</w:t>
      </w:r>
      <w:r>
        <w:rPr>
          <w:szCs w:val="24"/>
          <w:lang w:eastAsia="lt-LT"/>
        </w:rPr>
        <w:t xml:space="preserve"> </w:t>
      </w:r>
      <w:r w:rsidRPr="000D61C5">
        <w:rPr>
          <w:szCs w:val="24"/>
          <w:lang w:eastAsia="lt-LT"/>
        </w:rPr>
        <w:t>S4-132.</w:t>
      </w:r>
    </w:p>
    <w:p w14:paraId="70E2AAB8" w14:textId="1BBCB8EB" w:rsidR="000D61C5" w:rsidRPr="000D61C5" w:rsidRDefault="000D61C5" w:rsidP="000D61C5">
      <w:pPr>
        <w:numPr>
          <w:ilvl w:val="0"/>
          <w:numId w:val="22"/>
        </w:numPr>
        <w:tabs>
          <w:tab w:val="clear" w:pos="720"/>
          <w:tab w:val="num" w:pos="426"/>
        </w:tabs>
        <w:spacing w:before="100" w:beforeAutospacing="1" w:after="100" w:afterAutospacing="1"/>
        <w:ind w:left="0" w:firstLine="360"/>
        <w:jc w:val="both"/>
        <w:rPr>
          <w:szCs w:val="24"/>
          <w:lang w:eastAsia="lt-LT"/>
        </w:rPr>
      </w:pPr>
      <w:r w:rsidRPr="00857D43">
        <w:rPr>
          <w:szCs w:val="24"/>
          <w:lang w:eastAsia="lt-LT"/>
        </w:rPr>
        <w:lastRenderedPageBreak/>
        <w:t>Šalys, siekdamos galutinai išspręsti civilinėje byloje kilusį ginčą, susitaria, kad 2017 m. liepos 10 d. nuomos sutartis Nr. (2.46-21)</w:t>
      </w:r>
      <w:r>
        <w:rPr>
          <w:szCs w:val="24"/>
          <w:lang w:eastAsia="lt-LT"/>
        </w:rPr>
        <w:t xml:space="preserve"> </w:t>
      </w:r>
      <w:r w:rsidRPr="00857D43">
        <w:rPr>
          <w:szCs w:val="24"/>
          <w:lang w:eastAsia="lt-LT"/>
        </w:rPr>
        <w:t xml:space="preserve">S4-132 ir 2017 m. liepos 26 d. komunalinių ir kitų paslaugų teikimo sutartis Nr. S1-222 </w:t>
      </w:r>
      <w:r w:rsidRPr="000D61C5">
        <w:rPr>
          <w:bCs/>
          <w:szCs w:val="24"/>
          <w:lang w:eastAsia="lt-LT"/>
        </w:rPr>
        <w:t>nutraukiamos Šalių susitarimu nuo 2026 m. rug</w:t>
      </w:r>
      <w:r w:rsidR="00E22DD5">
        <w:rPr>
          <w:bCs/>
          <w:szCs w:val="24"/>
          <w:lang w:eastAsia="lt-LT"/>
        </w:rPr>
        <w:t>pjūčio</w:t>
      </w:r>
      <w:r w:rsidRPr="000D61C5">
        <w:rPr>
          <w:bCs/>
          <w:szCs w:val="24"/>
          <w:lang w:eastAsia="lt-LT"/>
        </w:rPr>
        <w:t xml:space="preserve"> </w:t>
      </w:r>
      <w:r w:rsidR="00E22DD5">
        <w:rPr>
          <w:bCs/>
          <w:szCs w:val="24"/>
          <w:lang w:eastAsia="lt-LT"/>
        </w:rPr>
        <w:t>3</w:t>
      </w:r>
      <w:r w:rsidRPr="000D61C5">
        <w:rPr>
          <w:bCs/>
          <w:szCs w:val="24"/>
          <w:lang w:eastAsia="lt-LT"/>
        </w:rPr>
        <w:t>1 d.</w:t>
      </w:r>
    </w:p>
    <w:p w14:paraId="42BC581E" w14:textId="329A4510" w:rsidR="000D61C5" w:rsidRPr="00857D43" w:rsidRDefault="000D61C5" w:rsidP="000D61C5">
      <w:pPr>
        <w:numPr>
          <w:ilvl w:val="0"/>
          <w:numId w:val="22"/>
        </w:numPr>
        <w:tabs>
          <w:tab w:val="clear" w:pos="720"/>
          <w:tab w:val="num" w:pos="426"/>
        </w:tabs>
        <w:spacing w:before="100" w:beforeAutospacing="1" w:after="100" w:afterAutospacing="1"/>
        <w:ind w:left="0" w:firstLine="360"/>
        <w:jc w:val="both"/>
        <w:rPr>
          <w:szCs w:val="24"/>
          <w:lang w:eastAsia="lt-LT"/>
        </w:rPr>
      </w:pPr>
      <w:r w:rsidRPr="00857D43">
        <w:rPr>
          <w:szCs w:val="24"/>
          <w:lang w:eastAsia="lt-LT"/>
        </w:rPr>
        <w:t>Šalys patvirtina, kad šios Taikos sutarties 2 punkte nustatytas sutarčių nutraukimas yra Šalių kompromisas, sudaromas siekiant galutinai išspręsti civilinėje byloje Nr. e2-7335-1000/2026 kilusį ginčą, ir šiuo susitarimu Šalys nepripažįsta ir neginčija viena kitos pozicijų dėl iki šios Taikos sutarties sudarymo pareikštų vienašalio sutarčių nutraukimo pagrindų ir jų teisėtumo.</w:t>
      </w:r>
    </w:p>
    <w:p w14:paraId="4E8D59BA" w14:textId="77777777" w:rsidR="000D61C5" w:rsidRDefault="000D61C5" w:rsidP="000D61C5">
      <w:pPr>
        <w:spacing w:before="100" w:beforeAutospacing="1" w:after="100" w:afterAutospacing="1"/>
        <w:jc w:val="both"/>
        <w:rPr>
          <w:szCs w:val="24"/>
          <w:lang w:eastAsia="lt-LT"/>
        </w:rPr>
      </w:pPr>
      <w:r>
        <w:rPr>
          <w:b/>
          <w:bCs/>
          <w:sz w:val="27"/>
          <w:szCs w:val="27"/>
          <w:lang w:eastAsia="lt-LT"/>
        </w:rPr>
        <w:t xml:space="preserve">      </w:t>
      </w:r>
      <w:r w:rsidRPr="00857D43">
        <w:rPr>
          <w:b/>
          <w:bCs/>
          <w:sz w:val="27"/>
          <w:szCs w:val="27"/>
          <w:lang w:eastAsia="lt-LT"/>
        </w:rPr>
        <w:t>II. Dėl skolos ir delspinigių</w:t>
      </w:r>
      <w:r w:rsidRPr="0013504F">
        <w:rPr>
          <w:szCs w:val="24"/>
          <w:lang w:eastAsia="lt-LT"/>
        </w:rPr>
        <w:t xml:space="preserve"> </w:t>
      </w:r>
    </w:p>
    <w:p w14:paraId="1FB824D1" w14:textId="77777777" w:rsidR="000D61C5" w:rsidRPr="0013504F" w:rsidRDefault="000D61C5" w:rsidP="000D61C5">
      <w:pPr>
        <w:numPr>
          <w:ilvl w:val="0"/>
          <w:numId w:val="24"/>
        </w:numPr>
        <w:tabs>
          <w:tab w:val="left" w:pos="709"/>
        </w:tabs>
        <w:ind w:left="0" w:firstLine="360"/>
        <w:jc w:val="both"/>
        <w:rPr>
          <w:szCs w:val="24"/>
          <w:lang w:eastAsia="lt-LT"/>
        </w:rPr>
      </w:pPr>
      <w:r w:rsidRPr="0013504F">
        <w:rPr>
          <w:szCs w:val="24"/>
          <w:lang w:eastAsia="lt-LT"/>
        </w:rPr>
        <w:t xml:space="preserve">Ieškovas civilinėje byloje Nr. e2-7335-1000/2026 pareikštu ieškiniu reikalavo priteisti iš Atsakovo 4 669,96 </w:t>
      </w:r>
      <w:proofErr w:type="spellStart"/>
      <w:r w:rsidRPr="0013504F">
        <w:rPr>
          <w:szCs w:val="24"/>
          <w:lang w:eastAsia="lt-LT"/>
        </w:rPr>
        <w:t>Eur</w:t>
      </w:r>
      <w:proofErr w:type="spellEnd"/>
      <w:r w:rsidRPr="0013504F">
        <w:rPr>
          <w:szCs w:val="24"/>
          <w:lang w:eastAsia="lt-LT"/>
        </w:rPr>
        <w:t xml:space="preserve"> skolą ir delspinigius, iš jų:</w:t>
      </w:r>
    </w:p>
    <w:p w14:paraId="76691D25" w14:textId="03974EB2" w:rsidR="000D61C5" w:rsidRPr="00426B6F" w:rsidRDefault="000D61C5" w:rsidP="00426B6F">
      <w:pPr>
        <w:pStyle w:val="Sraopastraipa"/>
        <w:numPr>
          <w:ilvl w:val="0"/>
          <w:numId w:val="33"/>
        </w:numPr>
        <w:jc w:val="both"/>
        <w:rPr>
          <w:szCs w:val="24"/>
          <w:lang w:eastAsia="lt-LT"/>
        </w:rPr>
      </w:pPr>
      <w:r w:rsidRPr="00426B6F">
        <w:rPr>
          <w:szCs w:val="24"/>
          <w:lang w:eastAsia="lt-LT"/>
        </w:rPr>
        <w:t xml:space="preserve">892,92 </w:t>
      </w:r>
      <w:proofErr w:type="spellStart"/>
      <w:r w:rsidRPr="00426B6F">
        <w:rPr>
          <w:szCs w:val="24"/>
          <w:lang w:eastAsia="lt-LT"/>
        </w:rPr>
        <w:t>Eur</w:t>
      </w:r>
      <w:proofErr w:type="spellEnd"/>
      <w:r w:rsidRPr="00426B6F">
        <w:rPr>
          <w:szCs w:val="24"/>
          <w:lang w:eastAsia="lt-LT"/>
        </w:rPr>
        <w:t xml:space="preserve"> patalpų nuomos mokesčio;</w:t>
      </w:r>
    </w:p>
    <w:p w14:paraId="39900FA0" w14:textId="46230D33" w:rsidR="000D61C5" w:rsidRPr="00426B6F" w:rsidRDefault="000D61C5" w:rsidP="00426B6F">
      <w:pPr>
        <w:pStyle w:val="Sraopastraipa"/>
        <w:numPr>
          <w:ilvl w:val="0"/>
          <w:numId w:val="33"/>
        </w:numPr>
        <w:jc w:val="both"/>
        <w:rPr>
          <w:szCs w:val="24"/>
          <w:lang w:eastAsia="lt-LT"/>
        </w:rPr>
      </w:pPr>
      <w:r w:rsidRPr="00426B6F">
        <w:rPr>
          <w:szCs w:val="24"/>
          <w:lang w:eastAsia="lt-LT"/>
        </w:rPr>
        <w:t xml:space="preserve">35,78 </w:t>
      </w:r>
      <w:proofErr w:type="spellStart"/>
      <w:r w:rsidRPr="00426B6F">
        <w:rPr>
          <w:szCs w:val="24"/>
          <w:lang w:eastAsia="lt-LT"/>
        </w:rPr>
        <w:t>Eur</w:t>
      </w:r>
      <w:proofErr w:type="spellEnd"/>
      <w:r w:rsidRPr="00426B6F">
        <w:rPr>
          <w:szCs w:val="24"/>
          <w:lang w:eastAsia="lt-LT"/>
        </w:rPr>
        <w:t xml:space="preserve"> nuomos mokesčio delspinigių;</w:t>
      </w:r>
    </w:p>
    <w:p w14:paraId="66B43847" w14:textId="28C0466E" w:rsidR="000D61C5" w:rsidRPr="00426B6F" w:rsidRDefault="000D61C5" w:rsidP="00426B6F">
      <w:pPr>
        <w:pStyle w:val="Sraopastraipa"/>
        <w:numPr>
          <w:ilvl w:val="0"/>
          <w:numId w:val="33"/>
        </w:numPr>
        <w:jc w:val="both"/>
        <w:rPr>
          <w:szCs w:val="24"/>
          <w:lang w:eastAsia="lt-LT"/>
        </w:rPr>
      </w:pPr>
      <w:r w:rsidRPr="00426B6F">
        <w:rPr>
          <w:szCs w:val="24"/>
          <w:lang w:eastAsia="lt-LT"/>
        </w:rPr>
        <w:t xml:space="preserve">3 609,13 </w:t>
      </w:r>
      <w:proofErr w:type="spellStart"/>
      <w:r w:rsidRPr="00426B6F">
        <w:rPr>
          <w:szCs w:val="24"/>
          <w:lang w:eastAsia="lt-LT"/>
        </w:rPr>
        <w:t>Eur</w:t>
      </w:r>
      <w:proofErr w:type="spellEnd"/>
      <w:r w:rsidRPr="00426B6F">
        <w:rPr>
          <w:szCs w:val="24"/>
          <w:lang w:eastAsia="lt-LT"/>
        </w:rPr>
        <w:t xml:space="preserve"> komunalinių paslaugų;</w:t>
      </w:r>
    </w:p>
    <w:p w14:paraId="2ADFDCC0" w14:textId="74ED136B" w:rsidR="000D61C5" w:rsidRPr="00426B6F" w:rsidRDefault="000D61C5" w:rsidP="00426B6F">
      <w:pPr>
        <w:pStyle w:val="Sraopastraipa"/>
        <w:numPr>
          <w:ilvl w:val="0"/>
          <w:numId w:val="33"/>
        </w:numPr>
        <w:jc w:val="both"/>
        <w:rPr>
          <w:szCs w:val="24"/>
          <w:lang w:eastAsia="lt-LT"/>
        </w:rPr>
      </w:pPr>
      <w:r w:rsidRPr="00426B6F">
        <w:rPr>
          <w:szCs w:val="24"/>
          <w:lang w:eastAsia="lt-LT"/>
        </w:rPr>
        <w:t xml:space="preserve">132,13 </w:t>
      </w:r>
      <w:proofErr w:type="spellStart"/>
      <w:r w:rsidRPr="00426B6F">
        <w:rPr>
          <w:szCs w:val="24"/>
          <w:lang w:eastAsia="lt-LT"/>
        </w:rPr>
        <w:t>Eur</w:t>
      </w:r>
      <w:proofErr w:type="spellEnd"/>
      <w:r w:rsidRPr="00426B6F">
        <w:rPr>
          <w:szCs w:val="24"/>
          <w:lang w:eastAsia="lt-LT"/>
        </w:rPr>
        <w:t xml:space="preserve"> komunalinių paslaugų delspinigių.</w:t>
      </w:r>
    </w:p>
    <w:p w14:paraId="69248D3C" w14:textId="0851C78D" w:rsidR="000D61C5" w:rsidRPr="003543E1" w:rsidRDefault="000D61C5" w:rsidP="003543E1">
      <w:pPr>
        <w:pStyle w:val="Sraopastraipa"/>
        <w:numPr>
          <w:ilvl w:val="0"/>
          <w:numId w:val="24"/>
        </w:numPr>
        <w:tabs>
          <w:tab w:val="clear" w:pos="928"/>
          <w:tab w:val="num" w:pos="568"/>
        </w:tabs>
        <w:ind w:left="0" w:firstLine="426"/>
        <w:jc w:val="both"/>
        <w:rPr>
          <w:szCs w:val="24"/>
          <w:lang w:eastAsia="lt-LT"/>
        </w:rPr>
      </w:pPr>
      <w:r w:rsidRPr="0013504F">
        <w:rPr>
          <w:szCs w:val="24"/>
          <w:lang w:eastAsia="lt-LT"/>
        </w:rPr>
        <w:t>Po ieškinio pareiškimo iki 2026 m. rug</w:t>
      </w:r>
      <w:r w:rsidR="00E22DD5">
        <w:rPr>
          <w:szCs w:val="24"/>
          <w:lang w:eastAsia="lt-LT"/>
        </w:rPr>
        <w:t>pjūčio</w:t>
      </w:r>
      <w:r w:rsidRPr="0013504F">
        <w:rPr>
          <w:szCs w:val="24"/>
          <w:lang w:eastAsia="lt-LT"/>
        </w:rPr>
        <w:t xml:space="preserve"> 1 d., kai Atsakovas perdavimo–priėmimo aktu </w:t>
      </w:r>
      <w:r w:rsidR="003543E1">
        <w:rPr>
          <w:szCs w:val="24"/>
          <w:lang w:eastAsia="lt-LT"/>
        </w:rPr>
        <w:t xml:space="preserve">    </w:t>
      </w:r>
      <w:r w:rsidRPr="003543E1">
        <w:rPr>
          <w:szCs w:val="24"/>
          <w:lang w:eastAsia="lt-LT"/>
        </w:rPr>
        <w:t>Nr.</w:t>
      </w:r>
      <w:r w:rsidR="00426B6F" w:rsidRPr="00426B6F">
        <w:rPr>
          <w:szCs w:val="24"/>
          <w:lang w:eastAsia="lt-LT"/>
        </w:rPr>
        <w:t xml:space="preserve"> </w:t>
      </w:r>
      <w:r w:rsidR="00426B6F">
        <w:rPr>
          <w:szCs w:val="24"/>
          <w:lang w:eastAsia="lt-LT"/>
        </w:rPr>
        <w:t>(19.53)-Ū7-302</w:t>
      </w:r>
      <w:r w:rsidR="00426B6F" w:rsidRPr="00857D43">
        <w:rPr>
          <w:szCs w:val="24"/>
          <w:lang w:eastAsia="lt-LT"/>
        </w:rPr>
        <w:t xml:space="preserve"> </w:t>
      </w:r>
      <w:r w:rsidRPr="003543E1">
        <w:rPr>
          <w:szCs w:val="24"/>
          <w:lang w:eastAsia="lt-LT"/>
        </w:rPr>
        <w:t>grąžino Ieškovui nuomotas patalpas, susidarė papildomas nuomos mokesčio ir komunalinių paslaugų įsiskolinimas bei su juo susiję delspinigiai. Šis papildomas įsiskolinimas iki 2026 m. rug</w:t>
      </w:r>
      <w:r w:rsidR="00E22DD5">
        <w:rPr>
          <w:szCs w:val="24"/>
          <w:lang w:eastAsia="lt-LT"/>
        </w:rPr>
        <w:t>pjūčio</w:t>
      </w:r>
      <w:r w:rsidRPr="003543E1">
        <w:rPr>
          <w:szCs w:val="24"/>
          <w:lang w:eastAsia="lt-LT"/>
        </w:rPr>
        <w:t xml:space="preserve"> </w:t>
      </w:r>
      <w:r w:rsidR="00E22DD5">
        <w:rPr>
          <w:szCs w:val="24"/>
          <w:lang w:eastAsia="lt-LT"/>
        </w:rPr>
        <w:t>3</w:t>
      </w:r>
      <w:r w:rsidR="00D3666E">
        <w:rPr>
          <w:szCs w:val="24"/>
          <w:lang w:eastAsia="lt-LT"/>
        </w:rPr>
        <w:t>1 d. sudaro 6 588,84</w:t>
      </w:r>
      <w:r w:rsidRPr="003543E1">
        <w:rPr>
          <w:szCs w:val="24"/>
          <w:lang w:eastAsia="lt-LT"/>
        </w:rPr>
        <w:t xml:space="preserve"> </w:t>
      </w:r>
      <w:proofErr w:type="spellStart"/>
      <w:r w:rsidRPr="003543E1">
        <w:rPr>
          <w:szCs w:val="24"/>
          <w:lang w:eastAsia="lt-LT"/>
        </w:rPr>
        <w:t>Eur</w:t>
      </w:r>
      <w:proofErr w:type="spellEnd"/>
      <w:r w:rsidRPr="003543E1">
        <w:rPr>
          <w:szCs w:val="24"/>
          <w:lang w:eastAsia="lt-LT"/>
        </w:rPr>
        <w:t>, iš jų:</w:t>
      </w:r>
    </w:p>
    <w:p w14:paraId="3A4B2EAF" w14:textId="66B5DB15" w:rsidR="000D61C5" w:rsidRPr="00426B6F" w:rsidRDefault="00D3666E" w:rsidP="00426B6F">
      <w:pPr>
        <w:pStyle w:val="Sraopastraipa"/>
        <w:numPr>
          <w:ilvl w:val="0"/>
          <w:numId w:val="33"/>
        </w:numPr>
        <w:jc w:val="both"/>
        <w:rPr>
          <w:szCs w:val="24"/>
          <w:lang w:eastAsia="lt-LT"/>
        </w:rPr>
      </w:pPr>
      <w:r w:rsidRPr="00426B6F">
        <w:rPr>
          <w:szCs w:val="24"/>
          <w:lang w:eastAsia="lt-LT"/>
        </w:rPr>
        <w:t>1 403,16</w:t>
      </w:r>
      <w:r w:rsidR="000D61C5" w:rsidRPr="00426B6F">
        <w:rPr>
          <w:szCs w:val="24"/>
          <w:lang w:eastAsia="lt-LT"/>
        </w:rPr>
        <w:t xml:space="preserve"> </w:t>
      </w:r>
      <w:proofErr w:type="spellStart"/>
      <w:r w:rsidR="000D61C5" w:rsidRPr="00426B6F">
        <w:rPr>
          <w:szCs w:val="24"/>
          <w:lang w:eastAsia="lt-LT"/>
        </w:rPr>
        <w:t>Eur</w:t>
      </w:r>
      <w:proofErr w:type="spellEnd"/>
      <w:r w:rsidR="000D61C5" w:rsidRPr="00426B6F">
        <w:rPr>
          <w:szCs w:val="24"/>
          <w:lang w:eastAsia="lt-LT"/>
        </w:rPr>
        <w:t xml:space="preserve"> patalpų nuomos mokesčio;</w:t>
      </w:r>
    </w:p>
    <w:p w14:paraId="714ABB06" w14:textId="0CAE8FB3" w:rsidR="000D61C5" w:rsidRPr="00426B6F" w:rsidRDefault="00D3666E" w:rsidP="00426B6F">
      <w:pPr>
        <w:pStyle w:val="Sraopastraipa"/>
        <w:numPr>
          <w:ilvl w:val="0"/>
          <w:numId w:val="33"/>
        </w:numPr>
        <w:jc w:val="both"/>
        <w:rPr>
          <w:szCs w:val="24"/>
          <w:lang w:eastAsia="lt-LT"/>
        </w:rPr>
      </w:pPr>
      <w:r w:rsidRPr="00426B6F">
        <w:rPr>
          <w:szCs w:val="24"/>
          <w:lang w:eastAsia="lt-LT"/>
        </w:rPr>
        <w:t>177,31</w:t>
      </w:r>
      <w:r w:rsidR="000D61C5" w:rsidRPr="00426B6F">
        <w:rPr>
          <w:szCs w:val="24"/>
          <w:lang w:eastAsia="lt-LT"/>
        </w:rPr>
        <w:t xml:space="preserve"> </w:t>
      </w:r>
      <w:proofErr w:type="spellStart"/>
      <w:r w:rsidR="000D61C5" w:rsidRPr="00426B6F">
        <w:rPr>
          <w:szCs w:val="24"/>
          <w:lang w:eastAsia="lt-LT"/>
        </w:rPr>
        <w:t>Eur</w:t>
      </w:r>
      <w:proofErr w:type="spellEnd"/>
      <w:r w:rsidR="000D61C5" w:rsidRPr="00426B6F">
        <w:rPr>
          <w:szCs w:val="24"/>
          <w:lang w:eastAsia="lt-LT"/>
        </w:rPr>
        <w:t xml:space="preserve"> nuomos mokesčio delspinigių;</w:t>
      </w:r>
    </w:p>
    <w:p w14:paraId="5AF5D202" w14:textId="33096E50" w:rsidR="000D61C5" w:rsidRPr="00426B6F" w:rsidRDefault="00E22DD5" w:rsidP="00426B6F">
      <w:pPr>
        <w:pStyle w:val="Sraopastraipa"/>
        <w:numPr>
          <w:ilvl w:val="0"/>
          <w:numId w:val="33"/>
        </w:numPr>
        <w:jc w:val="both"/>
        <w:rPr>
          <w:szCs w:val="24"/>
          <w:lang w:eastAsia="lt-LT"/>
        </w:rPr>
      </w:pPr>
      <w:r w:rsidRPr="00426B6F">
        <w:rPr>
          <w:szCs w:val="24"/>
          <w:lang w:eastAsia="lt-LT"/>
        </w:rPr>
        <w:t>4 580,98</w:t>
      </w:r>
      <w:r w:rsidR="000D61C5" w:rsidRPr="00426B6F">
        <w:rPr>
          <w:szCs w:val="24"/>
          <w:lang w:eastAsia="lt-LT"/>
        </w:rPr>
        <w:t xml:space="preserve"> </w:t>
      </w:r>
      <w:proofErr w:type="spellStart"/>
      <w:r w:rsidR="000D61C5" w:rsidRPr="00426B6F">
        <w:rPr>
          <w:szCs w:val="24"/>
          <w:lang w:eastAsia="lt-LT"/>
        </w:rPr>
        <w:t>Eur</w:t>
      </w:r>
      <w:proofErr w:type="spellEnd"/>
      <w:r w:rsidR="000D61C5" w:rsidRPr="00426B6F">
        <w:rPr>
          <w:szCs w:val="24"/>
          <w:lang w:eastAsia="lt-LT"/>
        </w:rPr>
        <w:t xml:space="preserve"> komunalinių paslaugų;</w:t>
      </w:r>
    </w:p>
    <w:p w14:paraId="2386883F" w14:textId="527DE8C7" w:rsidR="000D61C5" w:rsidRPr="00426B6F" w:rsidRDefault="00E22DD5" w:rsidP="00426B6F">
      <w:pPr>
        <w:pStyle w:val="Sraopastraipa"/>
        <w:numPr>
          <w:ilvl w:val="0"/>
          <w:numId w:val="33"/>
        </w:numPr>
        <w:jc w:val="both"/>
        <w:rPr>
          <w:szCs w:val="24"/>
          <w:lang w:eastAsia="lt-LT"/>
        </w:rPr>
      </w:pPr>
      <w:r w:rsidRPr="00426B6F">
        <w:rPr>
          <w:szCs w:val="24"/>
          <w:lang w:eastAsia="lt-LT"/>
        </w:rPr>
        <w:t>427</w:t>
      </w:r>
      <w:r w:rsidR="00D3666E" w:rsidRPr="00426B6F">
        <w:rPr>
          <w:szCs w:val="24"/>
          <w:lang w:eastAsia="lt-LT"/>
        </w:rPr>
        <w:t>,39</w:t>
      </w:r>
      <w:r w:rsidR="000D61C5" w:rsidRPr="00426B6F">
        <w:rPr>
          <w:szCs w:val="24"/>
          <w:lang w:eastAsia="lt-LT"/>
        </w:rPr>
        <w:t xml:space="preserve"> </w:t>
      </w:r>
      <w:proofErr w:type="spellStart"/>
      <w:r w:rsidR="000D61C5" w:rsidRPr="00426B6F">
        <w:rPr>
          <w:szCs w:val="24"/>
          <w:lang w:eastAsia="lt-LT"/>
        </w:rPr>
        <w:t>Eur</w:t>
      </w:r>
      <w:proofErr w:type="spellEnd"/>
      <w:r w:rsidR="000D61C5" w:rsidRPr="00426B6F">
        <w:rPr>
          <w:szCs w:val="24"/>
          <w:lang w:eastAsia="lt-LT"/>
        </w:rPr>
        <w:t xml:space="preserve"> komunalinių paslaugų delspinigių.</w:t>
      </w:r>
    </w:p>
    <w:p w14:paraId="7B25937A" w14:textId="51DEA6C1" w:rsidR="000D61C5" w:rsidRPr="00132602" w:rsidRDefault="00132602" w:rsidP="00132602">
      <w:pPr>
        <w:pStyle w:val="Sraopastraipa"/>
        <w:numPr>
          <w:ilvl w:val="0"/>
          <w:numId w:val="26"/>
        </w:numPr>
        <w:tabs>
          <w:tab w:val="clear" w:pos="720"/>
          <w:tab w:val="num" w:pos="426"/>
        </w:tabs>
        <w:ind w:left="0" w:firstLine="426"/>
        <w:jc w:val="both"/>
        <w:rPr>
          <w:szCs w:val="24"/>
          <w:lang w:eastAsia="lt-LT"/>
        </w:rPr>
      </w:pPr>
      <w:r>
        <w:t xml:space="preserve">Atsižvelgdamas į </w:t>
      </w:r>
      <w:r w:rsidR="00143980">
        <w:t xml:space="preserve">tai, kad </w:t>
      </w:r>
      <w:r>
        <w:t>Atsakov</w:t>
      </w:r>
      <w:r w:rsidR="00143980">
        <w:t>as</w:t>
      </w:r>
      <w:r>
        <w:t xml:space="preserve"> </w:t>
      </w:r>
      <w:r w:rsidR="00143980">
        <w:t xml:space="preserve">2026 m. rugpjūčio 31 d. </w:t>
      </w:r>
      <w:r>
        <w:t>geranorišk</w:t>
      </w:r>
      <w:r w:rsidR="00143980">
        <w:t xml:space="preserve">ai grąžino </w:t>
      </w:r>
      <w:r>
        <w:t>patalp</w:t>
      </w:r>
      <w:r w:rsidR="00143980">
        <w:t>as</w:t>
      </w:r>
      <w:r>
        <w:t>, Šalių susitarimą nutraukti sutartinius santykius nuo 2026 m. rug</w:t>
      </w:r>
      <w:r w:rsidR="00D3666E">
        <w:t>pjūčio</w:t>
      </w:r>
      <w:r>
        <w:t xml:space="preserve"> </w:t>
      </w:r>
      <w:r w:rsidR="00D3666E">
        <w:t>3</w:t>
      </w:r>
      <w:r>
        <w:t>1 d., Atsakovo pateiktą informaciją apie jo finansinę padėtį, skolos išieškojimo perspektyvas, galimas tolesnio teisminio proceso ir priverstinio išieškojimo sąnaudas bei siekdamas ekonomiškai ir racionaliai užbaigti ginčą, Ieškovas atsisako viso reikalavimo dėl nuomos mokesčio, komunalinių paslaugų ir delspinigių, susidariusių iki 2026 m. rug</w:t>
      </w:r>
      <w:r w:rsidR="00D3666E">
        <w:t>pjūčio</w:t>
      </w:r>
      <w:r>
        <w:t xml:space="preserve"> </w:t>
      </w:r>
      <w:r w:rsidR="00D3666E">
        <w:t>3</w:t>
      </w:r>
      <w:r>
        <w:t xml:space="preserve">1 d., įskaitant civilinėje byloje Nr. e2-7335-1000/2026 pareikštu ieškiniu nurodytą 4 669,96 </w:t>
      </w:r>
      <w:proofErr w:type="spellStart"/>
      <w:r>
        <w:t>Eur</w:t>
      </w:r>
      <w:proofErr w:type="spellEnd"/>
      <w:r>
        <w:t xml:space="preserve"> sumą ir po ieškinio pareiškimo iki 2026 m. rug</w:t>
      </w:r>
      <w:r w:rsidR="00D3666E">
        <w:t>pjūčio</w:t>
      </w:r>
      <w:r>
        <w:t xml:space="preserve"> </w:t>
      </w:r>
      <w:r w:rsidR="00D3666E">
        <w:t>3</w:t>
      </w:r>
      <w:r>
        <w:t xml:space="preserve">1 d. susidariusį papildomą </w:t>
      </w:r>
      <w:r w:rsidR="00D3666E">
        <w:t>6 588,84</w:t>
      </w:r>
      <w:r>
        <w:t xml:space="preserve"> </w:t>
      </w:r>
      <w:proofErr w:type="spellStart"/>
      <w:r>
        <w:t>Eur</w:t>
      </w:r>
      <w:proofErr w:type="spellEnd"/>
      <w:r>
        <w:t xml:space="preserve"> įsiskolinimą.</w:t>
      </w:r>
    </w:p>
    <w:p w14:paraId="6B97B12B" w14:textId="3CDF8720" w:rsidR="000D61C5" w:rsidRPr="0013504F" w:rsidRDefault="000D61C5" w:rsidP="000D61C5">
      <w:pPr>
        <w:numPr>
          <w:ilvl w:val="0"/>
          <w:numId w:val="26"/>
        </w:numPr>
        <w:tabs>
          <w:tab w:val="clear" w:pos="720"/>
        </w:tabs>
        <w:ind w:left="0" w:firstLine="360"/>
        <w:jc w:val="both"/>
        <w:rPr>
          <w:szCs w:val="24"/>
          <w:lang w:eastAsia="lt-LT"/>
        </w:rPr>
      </w:pPr>
      <w:r w:rsidRPr="0013504F">
        <w:rPr>
          <w:szCs w:val="24"/>
          <w:lang w:eastAsia="lt-LT"/>
        </w:rPr>
        <w:t>Šalys patvirtina, kad bendra Ieškovo atsisakomo reikalavimo dėl nuomos mokesčio, komunalinių paslaugų ir delspinigių suma, apskaičiuota už laikotarpį iki 2026 m. rug</w:t>
      </w:r>
      <w:r w:rsidR="00D3666E">
        <w:rPr>
          <w:szCs w:val="24"/>
          <w:lang w:eastAsia="lt-LT"/>
        </w:rPr>
        <w:t>pjūčio</w:t>
      </w:r>
      <w:r w:rsidRPr="0013504F">
        <w:rPr>
          <w:szCs w:val="24"/>
          <w:lang w:eastAsia="lt-LT"/>
        </w:rPr>
        <w:t xml:space="preserve"> </w:t>
      </w:r>
      <w:r w:rsidR="00426B6F">
        <w:rPr>
          <w:szCs w:val="24"/>
          <w:lang w:eastAsia="lt-LT"/>
        </w:rPr>
        <w:t>3</w:t>
      </w:r>
      <w:r w:rsidRPr="0013504F">
        <w:rPr>
          <w:szCs w:val="24"/>
          <w:lang w:eastAsia="lt-LT"/>
        </w:rPr>
        <w:t xml:space="preserve">1 d., sudaro </w:t>
      </w:r>
      <w:r w:rsidR="00D3666E">
        <w:rPr>
          <w:szCs w:val="24"/>
          <w:lang w:eastAsia="lt-LT"/>
        </w:rPr>
        <w:t>11 258,80</w:t>
      </w:r>
      <w:r w:rsidRPr="0013504F">
        <w:rPr>
          <w:szCs w:val="24"/>
          <w:lang w:eastAsia="lt-LT"/>
        </w:rPr>
        <w:t xml:space="preserve"> </w:t>
      </w:r>
      <w:proofErr w:type="spellStart"/>
      <w:r w:rsidRPr="0013504F">
        <w:rPr>
          <w:szCs w:val="24"/>
          <w:lang w:eastAsia="lt-LT"/>
        </w:rPr>
        <w:t>Eur</w:t>
      </w:r>
      <w:proofErr w:type="spellEnd"/>
      <w:r w:rsidRPr="0013504F">
        <w:rPr>
          <w:szCs w:val="24"/>
          <w:lang w:eastAsia="lt-LT"/>
        </w:rPr>
        <w:t>, iš jų:</w:t>
      </w:r>
    </w:p>
    <w:p w14:paraId="3574B695" w14:textId="2CD5EF82" w:rsidR="000D61C5" w:rsidRPr="00426B6F" w:rsidRDefault="00D3666E" w:rsidP="00426B6F">
      <w:pPr>
        <w:pStyle w:val="Sraopastraipa"/>
        <w:numPr>
          <w:ilvl w:val="0"/>
          <w:numId w:val="33"/>
        </w:numPr>
        <w:jc w:val="both"/>
        <w:rPr>
          <w:szCs w:val="24"/>
          <w:lang w:eastAsia="lt-LT"/>
        </w:rPr>
      </w:pPr>
      <w:r w:rsidRPr="00426B6F">
        <w:rPr>
          <w:szCs w:val="24"/>
          <w:lang w:eastAsia="lt-LT"/>
        </w:rPr>
        <w:t>2 296,08</w:t>
      </w:r>
      <w:r w:rsidR="000D61C5" w:rsidRPr="00426B6F">
        <w:rPr>
          <w:szCs w:val="24"/>
          <w:lang w:eastAsia="lt-LT"/>
        </w:rPr>
        <w:t xml:space="preserve"> </w:t>
      </w:r>
      <w:proofErr w:type="spellStart"/>
      <w:r w:rsidR="000D61C5" w:rsidRPr="00426B6F">
        <w:rPr>
          <w:szCs w:val="24"/>
          <w:lang w:eastAsia="lt-LT"/>
        </w:rPr>
        <w:t>Eur</w:t>
      </w:r>
      <w:proofErr w:type="spellEnd"/>
      <w:r w:rsidR="000D61C5" w:rsidRPr="00426B6F">
        <w:rPr>
          <w:szCs w:val="24"/>
          <w:lang w:eastAsia="lt-LT"/>
        </w:rPr>
        <w:t xml:space="preserve"> patalpų nuomos mokesčio;</w:t>
      </w:r>
    </w:p>
    <w:p w14:paraId="598D44A0" w14:textId="53708D2F" w:rsidR="000D61C5" w:rsidRPr="00426B6F" w:rsidRDefault="00D3666E" w:rsidP="00426B6F">
      <w:pPr>
        <w:pStyle w:val="Sraopastraipa"/>
        <w:numPr>
          <w:ilvl w:val="0"/>
          <w:numId w:val="33"/>
        </w:numPr>
        <w:jc w:val="both"/>
        <w:rPr>
          <w:szCs w:val="24"/>
          <w:lang w:eastAsia="lt-LT"/>
        </w:rPr>
      </w:pPr>
      <w:r w:rsidRPr="00426B6F">
        <w:rPr>
          <w:szCs w:val="24"/>
          <w:lang w:eastAsia="lt-LT"/>
        </w:rPr>
        <w:t>213,09</w:t>
      </w:r>
      <w:r w:rsidR="000D61C5" w:rsidRPr="00426B6F">
        <w:rPr>
          <w:szCs w:val="24"/>
          <w:lang w:eastAsia="lt-LT"/>
        </w:rPr>
        <w:t xml:space="preserve"> </w:t>
      </w:r>
      <w:proofErr w:type="spellStart"/>
      <w:r w:rsidR="000D61C5" w:rsidRPr="00426B6F">
        <w:rPr>
          <w:szCs w:val="24"/>
          <w:lang w:eastAsia="lt-LT"/>
        </w:rPr>
        <w:t>Eur</w:t>
      </w:r>
      <w:proofErr w:type="spellEnd"/>
      <w:r w:rsidR="000D61C5" w:rsidRPr="00426B6F">
        <w:rPr>
          <w:szCs w:val="24"/>
          <w:lang w:eastAsia="lt-LT"/>
        </w:rPr>
        <w:t xml:space="preserve"> nuomos mokesčio delspinigių;</w:t>
      </w:r>
    </w:p>
    <w:p w14:paraId="1B8E8771" w14:textId="7C99E2D2" w:rsidR="000D61C5" w:rsidRPr="00426B6F" w:rsidRDefault="00D51276" w:rsidP="00426B6F">
      <w:pPr>
        <w:pStyle w:val="Sraopastraipa"/>
        <w:numPr>
          <w:ilvl w:val="0"/>
          <w:numId w:val="33"/>
        </w:numPr>
        <w:jc w:val="both"/>
        <w:rPr>
          <w:szCs w:val="24"/>
          <w:lang w:eastAsia="lt-LT"/>
        </w:rPr>
      </w:pPr>
      <w:r>
        <w:rPr>
          <w:szCs w:val="24"/>
          <w:lang w:eastAsia="lt-LT"/>
        </w:rPr>
        <w:t xml:space="preserve">8 </w:t>
      </w:r>
      <w:bookmarkStart w:id="0" w:name="_GoBack"/>
      <w:bookmarkEnd w:id="0"/>
      <w:r w:rsidR="00D3666E" w:rsidRPr="00426B6F">
        <w:rPr>
          <w:szCs w:val="24"/>
          <w:lang w:eastAsia="lt-LT"/>
        </w:rPr>
        <w:t>190,11</w:t>
      </w:r>
      <w:r w:rsidR="000D61C5" w:rsidRPr="00426B6F">
        <w:rPr>
          <w:szCs w:val="24"/>
          <w:lang w:eastAsia="lt-LT"/>
        </w:rPr>
        <w:t xml:space="preserve"> </w:t>
      </w:r>
      <w:proofErr w:type="spellStart"/>
      <w:r w:rsidR="000D61C5" w:rsidRPr="00426B6F">
        <w:rPr>
          <w:szCs w:val="24"/>
          <w:lang w:eastAsia="lt-LT"/>
        </w:rPr>
        <w:t>Eur</w:t>
      </w:r>
      <w:proofErr w:type="spellEnd"/>
      <w:r w:rsidR="000D61C5" w:rsidRPr="00426B6F">
        <w:rPr>
          <w:szCs w:val="24"/>
          <w:lang w:eastAsia="lt-LT"/>
        </w:rPr>
        <w:t xml:space="preserve"> komunalinių paslaugų;</w:t>
      </w:r>
    </w:p>
    <w:p w14:paraId="45EEC14F" w14:textId="5B05BF4D" w:rsidR="000D61C5" w:rsidRPr="00426B6F" w:rsidRDefault="00D3666E" w:rsidP="00426B6F">
      <w:pPr>
        <w:pStyle w:val="Sraopastraipa"/>
        <w:numPr>
          <w:ilvl w:val="0"/>
          <w:numId w:val="33"/>
        </w:numPr>
        <w:jc w:val="both"/>
        <w:rPr>
          <w:szCs w:val="24"/>
          <w:lang w:eastAsia="lt-LT"/>
        </w:rPr>
      </w:pPr>
      <w:r w:rsidRPr="00426B6F">
        <w:rPr>
          <w:szCs w:val="24"/>
          <w:lang w:eastAsia="lt-LT"/>
        </w:rPr>
        <w:t>559,52</w:t>
      </w:r>
      <w:r w:rsidR="000D61C5" w:rsidRPr="00426B6F">
        <w:rPr>
          <w:szCs w:val="24"/>
          <w:lang w:eastAsia="lt-LT"/>
        </w:rPr>
        <w:t xml:space="preserve"> </w:t>
      </w:r>
      <w:proofErr w:type="spellStart"/>
      <w:r w:rsidR="000D61C5" w:rsidRPr="00426B6F">
        <w:rPr>
          <w:szCs w:val="24"/>
          <w:lang w:eastAsia="lt-LT"/>
        </w:rPr>
        <w:t>Eur</w:t>
      </w:r>
      <w:proofErr w:type="spellEnd"/>
      <w:r w:rsidR="000D61C5" w:rsidRPr="00426B6F">
        <w:rPr>
          <w:szCs w:val="24"/>
          <w:lang w:eastAsia="lt-LT"/>
        </w:rPr>
        <w:t xml:space="preserve"> komunalinių paslaugų delspinigių.</w:t>
      </w:r>
    </w:p>
    <w:p w14:paraId="0330E975" w14:textId="77777777" w:rsidR="009A5FFF" w:rsidRDefault="000D61C5" w:rsidP="009A5FFF">
      <w:pPr>
        <w:numPr>
          <w:ilvl w:val="0"/>
          <w:numId w:val="28"/>
        </w:numPr>
        <w:ind w:left="0" w:firstLine="426"/>
        <w:jc w:val="both"/>
        <w:rPr>
          <w:szCs w:val="24"/>
          <w:lang w:eastAsia="lt-LT"/>
        </w:rPr>
      </w:pPr>
      <w:r w:rsidRPr="0013504F">
        <w:rPr>
          <w:szCs w:val="24"/>
          <w:lang w:eastAsia="lt-LT"/>
        </w:rPr>
        <w:t>Šalys susitaria, kad Ieškovo atsisakymas nuo šios Taikos sutarties 6 ir 7 punktuose nurodyto reikalavimo yra Ieškovo nuolaida, sudaranti neatskiriamą Šalių tarpusavio susitarimo dėl teisminio ginčo užbaigimo dalį.</w:t>
      </w:r>
      <w:r w:rsidR="009A5FFF">
        <w:rPr>
          <w:szCs w:val="24"/>
          <w:lang w:eastAsia="lt-LT"/>
        </w:rPr>
        <w:t xml:space="preserve"> </w:t>
      </w:r>
    </w:p>
    <w:p w14:paraId="6C5FCCD7" w14:textId="7A910938" w:rsidR="000D61C5" w:rsidRPr="00857D43" w:rsidRDefault="000D61C5" w:rsidP="009A5FFF">
      <w:pPr>
        <w:spacing w:before="100" w:beforeAutospacing="1" w:after="100" w:afterAutospacing="1"/>
        <w:jc w:val="both"/>
        <w:outlineLvl w:val="2"/>
        <w:rPr>
          <w:b/>
          <w:bCs/>
          <w:sz w:val="27"/>
          <w:szCs w:val="27"/>
          <w:lang w:eastAsia="lt-LT"/>
        </w:rPr>
      </w:pPr>
      <w:r>
        <w:rPr>
          <w:b/>
          <w:bCs/>
          <w:sz w:val="27"/>
          <w:szCs w:val="27"/>
          <w:lang w:eastAsia="lt-LT"/>
        </w:rPr>
        <w:t xml:space="preserve">     </w:t>
      </w:r>
      <w:r w:rsidRPr="00857D43">
        <w:rPr>
          <w:b/>
          <w:bCs/>
          <w:sz w:val="27"/>
          <w:szCs w:val="27"/>
          <w:lang w:eastAsia="lt-LT"/>
        </w:rPr>
        <w:t>III. Dėl vienašalio įskaitymo</w:t>
      </w:r>
    </w:p>
    <w:p w14:paraId="0E713C75" w14:textId="04CFA161" w:rsidR="009A5FFF" w:rsidRPr="00D45AB0" w:rsidRDefault="009A5FFF" w:rsidP="009A5FFF">
      <w:pPr>
        <w:numPr>
          <w:ilvl w:val="0"/>
          <w:numId w:val="28"/>
        </w:numPr>
        <w:tabs>
          <w:tab w:val="clear" w:pos="720"/>
          <w:tab w:val="num" w:pos="360"/>
        </w:tabs>
        <w:spacing w:before="100" w:beforeAutospacing="1" w:after="100" w:afterAutospacing="1"/>
        <w:ind w:left="0" w:firstLine="360"/>
        <w:jc w:val="both"/>
        <w:rPr>
          <w:szCs w:val="24"/>
          <w:lang w:eastAsia="lt-LT"/>
        </w:rPr>
      </w:pPr>
      <w:r w:rsidRPr="00D45AB0">
        <w:rPr>
          <w:szCs w:val="24"/>
          <w:lang w:eastAsia="lt-LT"/>
        </w:rPr>
        <w:t xml:space="preserve">Atsižvelgdamos į tai, kad civilinėje byloje Nr. e2-7335-1000/2026 nagrinėjamas Ieškovo reikalavimas dėl 2025 m. spalio 6 d. Atsakovo atlikto vienašalio prievolės įvykdymo įskaitymo pripažinimo negaliojančiu, Šalys susitaria, kad, teismui patvirtinus šią Taikos sutartį, Ieškovas atsisako civilinėje byloje pareikšto reikalavimo dėl šio įskaitymo pripažinimo negaliojančiu, o Atsakovas atsisako visų su šiuo įskaitymu susijusių reikalavimų, kiek jie sudaro civilinės bylos </w:t>
      </w:r>
      <w:r>
        <w:rPr>
          <w:szCs w:val="24"/>
          <w:lang w:eastAsia="lt-LT"/>
        </w:rPr>
        <w:t xml:space="preserve">          </w:t>
      </w:r>
      <w:r w:rsidRPr="00D45AB0">
        <w:rPr>
          <w:szCs w:val="24"/>
          <w:lang w:eastAsia="lt-LT"/>
        </w:rPr>
        <w:t>Nr. e2-7335-1000/2026 dalyką.</w:t>
      </w:r>
    </w:p>
    <w:p w14:paraId="18F52369" w14:textId="77777777" w:rsidR="000D61C5" w:rsidRPr="00857D43" w:rsidRDefault="000D61C5" w:rsidP="000D61C5">
      <w:pPr>
        <w:spacing w:before="100" w:beforeAutospacing="1" w:after="100" w:afterAutospacing="1"/>
        <w:outlineLvl w:val="2"/>
        <w:rPr>
          <w:b/>
          <w:bCs/>
          <w:sz w:val="27"/>
          <w:szCs w:val="27"/>
          <w:lang w:eastAsia="lt-LT"/>
        </w:rPr>
      </w:pPr>
      <w:r>
        <w:rPr>
          <w:b/>
          <w:bCs/>
          <w:sz w:val="27"/>
          <w:szCs w:val="27"/>
          <w:lang w:eastAsia="lt-LT"/>
        </w:rPr>
        <w:lastRenderedPageBreak/>
        <w:t xml:space="preserve">       </w:t>
      </w:r>
      <w:r w:rsidRPr="00857D43">
        <w:rPr>
          <w:b/>
          <w:bCs/>
          <w:sz w:val="27"/>
          <w:szCs w:val="27"/>
          <w:lang w:eastAsia="lt-LT"/>
        </w:rPr>
        <w:t>IV. Dėl civilinės bylos užbaigimo</w:t>
      </w:r>
    </w:p>
    <w:p w14:paraId="0F5C3D8D" w14:textId="02E94B1F" w:rsidR="000D61C5" w:rsidRPr="003543E1" w:rsidRDefault="000D61C5" w:rsidP="003543E1">
      <w:pPr>
        <w:pStyle w:val="Sraopastraipa"/>
        <w:numPr>
          <w:ilvl w:val="0"/>
          <w:numId w:val="28"/>
        </w:numPr>
        <w:tabs>
          <w:tab w:val="clear" w:pos="720"/>
          <w:tab w:val="num" w:pos="426"/>
          <w:tab w:val="left" w:pos="993"/>
        </w:tabs>
        <w:spacing w:before="100" w:beforeAutospacing="1" w:after="100" w:afterAutospacing="1"/>
        <w:ind w:left="0" w:firstLine="426"/>
        <w:jc w:val="both"/>
        <w:rPr>
          <w:szCs w:val="24"/>
          <w:lang w:eastAsia="lt-LT"/>
        </w:rPr>
      </w:pPr>
      <w:r w:rsidRPr="00B007AF">
        <w:rPr>
          <w:szCs w:val="24"/>
          <w:lang w:eastAsia="lt-LT"/>
        </w:rPr>
        <w:t xml:space="preserve">Šalys susitaria, kad šia Taikos sutartimi galutinai išsprendžia visus civilinėje byloje </w:t>
      </w:r>
      <w:r w:rsidR="003543E1">
        <w:rPr>
          <w:szCs w:val="24"/>
          <w:lang w:eastAsia="lt-LT"/>
        </w:rPr>
        <w:t xml:space="preserve">            </w:t>
      </w:r>
      <w:r w:rsidRPr="003543E1">
        <w:rPr>
          <w:szCs w:val="24"/>
          <w:lang w:eastAsia="lt-LT"/>
        </w:rPr>
        <w:t>Nr. e2-7335-1000/2026 nagrinėjamus ginčo klausimus.</w:t>
      </w:r>
    </w:p>
    <w:p w14:paraId="60B20BDC" w14:textId="32E7ED6B" w:rsidR="000D61C5" w:rsidRPr="00857D43" w:rsidRDefault="000D61C5" w:rsidP="003543E1">
      <w:pPr>
        <w:numPr>
          <w:ilvl w:val="0"/>
          <w:numId w:val="28"/>
        </w:numPr>
        <w:tabs>
          <w:tab w:val="clear" w:pos="720"/>
          <w:tab w:val="num" w:pos="426"/>
          <w:tab w:val="left" w:pos="709"/>
          <w:tab w:val="left" w:pos="851"/>
          <w:tab w:val="left" w:pos="993"/>
        </w:tabs>
        <w:spacing w:before="100" w:beforeAutospacing="1" w:after="100" w:afterAutospacing="1"/>
        <w:ind w:left="0" w:firstLine="426"/>
        <w:jc w:val="both"/>
        <w:rPr>
          <w:szCs w:val="24"/>
          <w:lang w:eastAsia="lt-LT"/>
        </w:rPr>
      </w:pPr>
      <w:r w:rsidRPr="00857D43">
        <w:rPr>
          <w:szCs w:val="24"/>
          <w:lang w:eastAsia="lt-LT"/>
        </w:rPr>
        <w:t xml:space="preserve">Šalys prašo Panevėžio apylinkės teismo Panevėžio rūmų patvirtinti šią Taikos sutartį ir </w:t>
      </w:r>
      <w:r w:rsidR="00143980" w:rsidRPr="00857D43">
        <w:rPr>
          <w:szCs w:val="24"/>
          <w:lang w:eastAsia="lt-LT"/>
        </w:rPr>
        <w:t xml:space="preserve">nutraukti </w:t>
      </w:r>
      <w:r w:rsidRPr="00857D43">
        <w:rPr>
          <w:szCs w:val="24"/>
          <w:lang w:eastAsia="lt-LT"/>
        </w:rPr>
        <w:t>civilinę bylą Nr. e2-7335-1000/2026.</w:t>
      </w:r>
    </w:p>
    <w:p w14:paraId="297DD542" w14:textId="4AF38D19" w:rsidR="000D61C5" w:rsidRPr="00857D43" w:rsidRDefault="000D61C5" w:rsidP="003543E1">
      <w:pPr>
        <w:numPr>
          <w:ilvl w:val="0"/>
          <w:numId w:val="28"/>
        </w:numPr>
        <w:tabs>
          <w:tab w:val="clear" w:pos="720"/>
          <w:tab w:val="num" w:pos="426"/>
          <w:tab w:val="left" w:pos="851"/>
          <w:tab w:val="left" w:pos="993"/>
        </w:tabs>
        <w:spacing w:before="100" w:beforeAutospacing="1" w:after="100" w:afterAutospacing="1"/>
        <w:ind w:left="0" w:firstLine="426"/>
        <w:jc w:val="both"/>
        <w:rPr>
          <w:szCs w:val="24"/>
          <w:lang w:eastAsia="lt-LT"/>
        </w:rPr>
      </w:pPr>
      <w:r w:rsidRPr="00857D43">
        <w:rPr>
          <w:szCs w:val="24"/>
          <w:lang w:eastAsia="lt-LT"/>
        </w:rPr>
        <w:t>Šalys patvirtina, kad, išskyrus teises ir pareigas, kylančias iš šios Taikos sutarties vykdymo, viena kitai neturi ir ateityje nereikš jokių kitų reikalavimų, susijusių su 2017 m. liepos 10 d. nuomos sutartimi Nr. (2.46-21)</w:t>
      </w:r>
      <w:r w:rsidR="003543E1">
        <w:rPr>
          <w:szCs w:val="24"/>
          <w:lang w:eastAsia="lt-LT"/>
        </w:rPr>
        <w:t xml:space="preserve"> </w:t>
      </w:r>
      <w:r w:rsidRPr="00857D43">
        <w:rPr>
          <w:szCs w:val="24"/>
          <w:lang w:eastAsia="lt-LT"/>
        </w:rPr>
        <w:t>S4-132, 2017 m. liepos 26 d. komunalinių ir kitų paslaugų teikimo sutartimi Nr. S1-222, šių sutarčių vykdymu, nutraukimu, patalpų naudojimu ir grąžinimu bei civilinėje byloje Nr. e2-7335-1000/2026 nagrinėtais teisiniais santykiais.</w:t>
      </w:r>
    </w:p>
    <w:p w14:paraId="5B6B12C0" w14:textId="77777777" w:rsidR="000D61C5" w:rsidRPr="00857D43" w:rsidRDefault="000D61C5" w:rsidP="000D61C5">
      <w:pPr>
        <w:spacing w:before="100" w:beforeAutospacing="1" w:after="100" w:afterAutospacing="1"/>
        <w:outlineLvl w:val="2"/>
        <w:rPr>
          <w:b/>
          <w:bCs/>
          <w:sz w:val="27"/>
          <w:szCs w:val="27"/>
          <w:lang w:eastAsia="lt-LT"/>
        </w:rPr>
      </w:pPr>
      <w:r>
        <w:rPr>
          <w:b/>
          <w:bCs/>
          <w:sz w:val="27"/>
          <w:szCs w:val="27"/>
          <w:lang w:eastAsia="lt-LT"/>
        </w:rPr>
        <w:t xml:space="preserve">      </w:t>
      </w:r>
      <w:r w:rsidRPr="00857D43">
        <w:rPr>
          <w:b/>
          <w:bCs/>
          <w:sz w:val="27"/>
          <w:szCs w:val="27"/>
          <w:lang w:eastAsia="lt-LT"/>
        </w:rPr>
        <w:t>V. Dėl bylinėjimosi išlaidų</w:t>
      </w:r>
    </w:p>
    <w:p w14:paraId="35BB3E6C" w14:textId="37BB4DC0" w:rsidR="000D61C5" w:rsidRPr="00B007AF" w:rsidRDefault="00143980" w:rsidP="000D61C5">
      <w:pPr>
        <w:pStyle w:val="Sraopastraipa"/>
        <w:numPr>
          <w:ilvl w:val="0"/>
          <w:numId w:val="28"/>
        </w:numPr>
        <w:tabs>
          <w:tab w:val="clear" w:pos="720"/>
          <w:tab w:val="left" w:pos="426"/>
          <w:tab w:val="left" w:pos="993"/>
        </w:tabs>
        <w:spacing w:before="100" w:beforeAutospacing="1" w:after="100" w:afterAutospacing="1"/>
        <w:ind w:left="0" w:firstLine="426"/>
        <w:rPr>
          <w:szCs w:val="24"/>
          <w:lang w:eastAsia="lt-LT"/>
        </w:rPr>
      </w:pPr>
      <w:r>
        <w:rPr>
          <w:szCs w:val="24"/>
          <w:lang w:eastAsia="lt-LT"/>
        </w:rPr>
        <w:t>Kiekviena Šalis padengia savo patirtas</w:t>
      </w:r>
      <w:r w:rsidR="000D61C5" w:rsidRPr="00B007AF">
        <w:rPr>
          <w:szCs w:val="24"/>
          <w:lang w:eastAsia="lt-LT"/>
        </w:rPr>
        <w:t xml:space="preserve"> bylinėjimosi išlaidas ir nereikalauja jų atlyginimo iš kitos Šalies.</w:t>
      </w:r>
    </w:p>
    <w:p w14:paraId="6B567393" w14:textId="77777777" w:rsidR="000D61C5" w:rsidRPr="00857D43" w:rsidRDefault="000D61C5" w:rsidP="000D61C5">
      <w:pPr>
        <w:spacing w:before="100" w:beforeAutospacing="1" w:after="100" w:afterAutospacing="1"/>
        <w:outlineLvl w:val="2"/>
        <w:rPr>
          <w:b/>
          <w:bCs/>
          <w:sz w:val="27"/>
          <w:szCs w:val="27"/>
          <w:lang w:eastAsia="lt-LT"/>
        </w:rPr>
      </w:pPr>
      <w:r>
        <w:rPr>
          <w:b/>
          <w:bCs/>
          <w:sz w:val="27"/>
          <w:szCs w:val="27"/>
          <w:lang w:eastAsia="lt-LT"/>
        </w:rPr>
        <w:t xml:space="preserve">       </w:t>
      </w:r>
      <w:r w:rsidRPr="00857D43">
        <w:rPr>
          <w:b/>
          <w:bCs/>
          <w:sz w:val="27"/>
          <w:szCs w:val="27"/>
          <w:lang w:eastAsia="lt-LT"/>
        </w:rPr>
        <w:t>VI. Baigiamosios nuostatos</w:t>
      </w:r>
    </w:p>
    <w:p w14:paraId="6E9CAD09" w14:textId="77777777" w:rsidR="000D61C5" w:rsidRPr="00B007AF" w:rsidRDefault="000D61C5" w:rsidP="000A1FEE">
      <w:pPr>
        <w:pStyle w:val="Sraopastraipa"/>
        <w:numPr>
          <w:ilvl w:val="0"/>
          <w:numId w:val="28"/>
        </w:numPr>
        <w:tabs>
          <w:tab w:val="clear" w:pos="720"/>
          <w:tab w:val="num" w:pos="426"/>
          <w:tab w:val="left" w:pos="851"/>
          <w:tab w:val="left" w:pos="993"/>
        </w:tabs>
        <w:spacing w:before="100" w:beforeAutospacing="1" w:after="100" w:afterAutospacing="1"/>
        <w:ind w:left="0" w:firstLine="426"/>
        <w:jc w:val="both"/>
        <w:rPr>
          <w:szCs w:val="24"/>
          <w:lang w:eastAsia="lt-LT"/>
        </w:rPr>
      </w:pPr>
      <w:r w:rsidRPr="00B007AF">
        <w:rPr>
          <w:szCs w:val="24"/>
          <w:lang w:eastAsia="lt-LT"/>
        </w:rPr>
        <w:t>Šalys patvirtina, kad šią Taikos sutartį sudaro laisva valia, suprasdamos jos turinį ir teisines pasekmes.</w:t>
      </w:r>
    </w:p>
    <w:p w14:paraId="0BA71BFF" w14:textId="77777777" w:rsidR="000D61C5" w:rsidRPr="00857D43" w:rsidRDefault="000D61C5" w:rsidP="000A1FEE">
      <w:pPr>
        <w:numPr>
          <w:ilvl w:val="0"/>
          <w:numId w:val="28"/>
        </w:numPr>
        <w:tabs>
          <w:tab w:val="clear" w:pos="720"/>
          <w:tab w:val="num" w:pos="426"/>
          <w:tab w:val="num" w:pos="786"/>
          <w:tab w:val="left" w:pos="993"/>
        </w:tabs>
        <w:spacing w:before="100" w:beforeAutospacing="1" w:after="100" w:afterAutospacing="1"/>
        <w:ind w:left="0" w:firstLine="426"/>
        <w:jc w:val="both"/>
        <w:rPr>
          <w:szCs w:val="24"/>
          <w:lang w:eastAsia="lt-LT"/>
        </w:rPr>
      </w:pPr>
      <w:r w:rsidRPr="00857D43">
        <w:rPr>
          <w:szCs w:val="24"/>
          <w:lang w:eastAsia="lt-LT"/>
        </w:rPr>
        <w:t>Šalys patvirtina, kad Taikos sutarties sąlygos atitinka jų tikrąją valią ir nėra sudarytos dėl suklydimo, apgaulės, smurto ar ekonominio spaudimo.</w:t>
      </w:r>
    </w:p>
    <w:p w14:paraId="24E9C481" w14:textId="021F671F" w:rsidR="000D61C5" w:rsidRDefault="00386D2C" w:rsidP="000A1FEE">
      <w:pPr>
        <w:numPr>
          <w:ilvl w:val="0"/>
          <w:numId w:val="28"/>
        </w:numPr>
        <w:tabs>
          <w:tab w:val="clear" w:pos="720"/>
          <w:tab w:val="num" w:pos="851"/>
          <w:tab w:val="left" w:pos="993"/>
        </w:tabs>
        <w:spacing w:before="100" w:beforeAutospacing="1" w:after="100" w:afterAutospacing="1"/>
        <w:ind w:left="0" w:firstLine="426"/>
        <w:jc w:val="both"/>
        <w:rPr>
          <w:szCs w:val="24"/>
          <w:lang w:eastAsia="lt-LT"/>
        </w:rPr>
      </w:pPr>
      <w:r>
        <w:t xml:space="preserve">Šalims yra žinomos ir suprantamos Taikos sutarties sudarymo ir patvirtinimo teisinės pasekmės, numatytos Lietuvos Respublikos civilinio kodekso 6.985 straipsnyje bei Lietuvos Respublikos civilinio proceso kodekso 140 ir 294 straipsniuose. </w:t>
      </w:r>
    </w:p>
    <w:p w14:paraId="37244B8D" w14:textId="77777777" w:rsidR="000D61C5" w:rsidRPr="00135387" w:rsidRDefault="000D61C5" w:rsidP="000A1FEE">
      <w:pPr>
        <w:numPr>
          <w:ilvl w:val="0"/>
          <w:numId w:val="28"/>
        </w:numPr>
        <w:tabs>
          <w:tab w:val="num" w:pos="786"/>
          <w:tab w:val="left" w:pos="993"/>
        </w:tabs>
        <w:spacing w:before="100" w:beforeAutospacing="1" w:after="100" w:afterAutospacing="1"/>
        <w:ind w:left="0" w:firstLine="426"/>
        <w:jc w:val="both"/>
        <w:rPr>
          <w:szCs w:val="24"/>
          <w:lang w:eastAsia="lt-LT"/>
        </w:rPr>
      </w:pPr>
      <w:r w:rsidRPr="00135387">
        <w:rPr>
          <w:szCs w:val="24"/>
          <w:lang w:eastAsia="lt-LT"/>
        </w:rPr>
        <w:t>Ši Taikos sutartis įsigalioja nuo jos patvirtinimo teismo nutartimi dienos.</w:t>
      </w:r>
    </w:p>
    <w:p w14:paraId="06732D07" w14:textId="693B6072" w:rsidR="000D61C5" w:rsidRPr="00857D43" w:rsidRDefault="000D61C5" w:rsidP="000A1FEE">
      <w:pPr>
        <w:numPr>
          <w:ilvl w:val="0"/>
          <w:numId w:val="28"/>
        </w:numPr>
        <w:tabs>
          <w:tab w:val="clear" w:pos="720"/>
          <w:tab w:val="num" w:pos="426"/>
          <w:tab w:val="left" w:pos="851"/>
          <w:tab w:val="left" w:pos="993"/>
        </w:tabs>
        <w:spacing w:before="100" w:beforeAutospacing="1" w:after="100" w:afterAutospacing="1"/>
        <w:ind w:left="0" w:firstLine="426"/>
        <w:jc w:val="both"/>
        <w:rPr>
          <w:szCs w:val="24"/>
          <w:lang w:eastAsia="lt-LT"/>
        </w:rPr>
      </w:pPr>
      <w:r w:rsidRPr="00857D43">
        <w:rPr>
          <w:szCs w:val="24"/>
          <w:lang w:eastAsia="lt-LT"/>
        </w:rPr>
        <w:t>Taikos sutartis sudaryta trimis vienodą juridinę galią turinčiais egzemplioriais</w:t>
      </w:r>
      <w:r w:rsidR="00E0136E">
        <w:rPr>
          <w:szCs w:val="24"/>
          <w:lang w:eastAsia="lt-LT"/>
        </w:rPr>
        <w:t>:</w:t>
      </w:r>
      <w:r w:rsidRPr="00857D43">
        <w:rPr>
          <w:szCs w:val="24"/>
          <w:lang w:eastAsia="lt-LT"/>
        </w:rPr>
        <w:t xml:space="preserve"> po vieną kiekvienai Šaliai ir vienas egzempliorius pateikiamas teismui.</w:t>
      </w:r>
    </w:p>
    <w:p w14:paraId="0B931FFE" w14:textId="1BBE52D4" w:rsidR="000D61C5" w:rsidRPr="00857D43" w:rsidRDefault="000D61C5" w:rsidP="000D61C5">
      <w:pPr>
        <w:spacing w:before="100" w:beforeAutospacing="1" w:after="100" w:afterAutospacing="1"/>
        <w:rPr>
          <w:szCs w:val="24"/>
          <w:lang w:eastAsia="lt-LT"/>
        </w:rPr>
      </w:pPr>
      <w:r w:rsidRPr="00857D43">
        <w:rPr>
          <w:b/>
          <w:bCs/>
          <w:szCs w:val="24"/>
          <w:lang w:eastAsia="lt-LT"/>
        </w:rPr>
        <w:t>IEŠKOVAS</w:t>
      </w:r>
      <w:r w:rsidRPr="00857D43">
        <w:rPr>
          <w:szCs w:val="24"/>
          <w:lang w:eastAsia="lt-LT"/>
        </w:rPr>
        <w:br/>
        <w:t>Panevėžio ra</w:t>
      </w:r>
      <w:r w:rsidR="003543E1">
        <w:rPr>
          <w:szCs w:val="24"/>
          <w:lang w:eastAsia="lt-LT"/>
        </w:rPr>
        <w:t>jono savivaldybės administracijos</w:t>
      </w:r>
      <w:r w:rsidR="003543E1">
        <w:rPr>
          <w:szCs w:val="24"/>
          <w:lang w:eastAsia="lt-LT"/>
        </w:rPr>
        <w:br/>
      </w:r>
      <w:r w:rsidRPr="00857D43">
        <w:rPr>
          <w:szCs w:val="24"/>
          <w:lang w:eastAsia="lt-LT"/>
        </w:rPr>
        <w:t>direktorius</w:t>
      </w:r>
    </w:p>
    <w:p w14:paraId="263EFA76" w14:textId="77777777" w:rsidR="000D61C5" w:rsidRPr="00857D43" w:rsidRDefault="00492CE7" w:rsidP="000D61C5">
      <w:pPr>
        <w:rPr>
          <w:szCs w:val="24"/>
          <w:lang w:eastAsia="lt-LT"/>
        </w:rPr>
      </w:pPr>
      <w:r>
        <w:rPr>
          <w:szCs w:val="24"/>
          <w:lang w:eastAsia="lt-LT"/>
        </w:rPr>
        <w:pict w14:anchorId="0E12D3D9">
          <v:rect id="_x0000_i1026" style="width:0;height:1.5pt" o:hralign="center" o:hrstd="t" o:hr="t" fillcolor="#a0a0a0" stroked="f"/>
        </w:pict>
      </w:r>
    </w:p>
    <w:p w14:paraId="0970C38F" w14:textId="77777777" w:rsidR="000D61C5" w:rsidRPr="00857D43" w:rsidRDefault="000D61C5" w:rsidP="000D61C5">
      <w:pPr>
        <w:spacing w:before="100" w:beforeAutospacing="1" w:after="100" w:afterAutospacing="1"/>
        <w:rPr>
          <w:szCs w:val="24"/>
          <w:lang w:eastAsia="lt-LT"/>
        </w:rPr>
      </w:pPr>
      <w:r w:rsidRPr="00857D43">
        <w:rPr>
          <w:b/>
          <w:bCs/>
          <w:szCs w:val="24"/>
          <w:lang w:eastAsia="lt-LT"/>
        </w:rPr>
        <w:t>ATSAKOVAS</w:t>
      </w:r>
      <w:r w:rsidRPr="00857D43">
        <w:rPr>
          <w:szCs w:val="24"/>
          <w:lang w:eastAsia="lt-LT"/>
        </w:rPr>
        <w:br/>
        <w:t>UAB „</w:t>
      </w:r>
      <w:proofErr w:type="spellStart"/>
      <w:r w:rsidRPr="00857D43">
        <w:rPr>
          <w:szCs w:val="24"/>
          <w:lang w:eastAsia="lt-LT"/>
        </w:rPr>
        <w:t>Asuma</w:t>
      </w:r>
      <w:proofErr w:type="spellEnd"/>
      <w:r w:rsidRPr="00857D43">
        <w:rPr>
          <w:szCs w:val="24"/>
          <w:lang w:eastAsia="lt-LT"/>
        </w:rPr>
        <w:t>“</w:t>
      </w:r>
    </w:p>
    <w:p w14:paraId="460AFC19" w14:textId="77777777" w:rsidR="000D61C5" w:rsidRPr="00857D43" w:rsidRDefault="00492CE7" w:rsidP="000D61C5">
      <w:pPr>
        <w:rPr>
          <w:szCs w:val="24"/>
          <w:lang w:eastAsia="lt-LT"/>
        </w:rPr>
      </w:pPr>
      <w:r>
        <w:rPr>
          <w:szCs w:val="24"/>
          <w:lang w:eastAsia="lt-LT"/>
        </w:rPr>
        <w:pict w14:anchorId="0355D905">
          <v:rect id="_x0000_i1027" style="width:0;height:1.5pt" o:hralign="center" o:hrstd="t" o:hr="t" fillcolor="#a0a0a0" stroked="f"/>
        </w:pict>
      </w:r>
    </w:p>
    <w:p w14:paraId="03A7581A" w14:textId="77777777" w:rsidR="000D61C5" w:rsidRDefault="000D61C5" w:rsidP="000D61C5">
      <w:pPr>
        <w:pStyle w:val="prastasiniatinklio"/>
        <w:shd w:val="clear" w:color="auto" w:fill="FFFFFF"/>
        <w:tabs>
          <w:tab w:val="left" w:pos="1276"/>
        </w:tabs>
        <w:spacing w:before="0" w:beforeAutospacing="0" w:after="0" w:afterAutospacing="0"/>
        <w:jc w:val="both"/>
        <w:rPr>
          <w:color w:val="0D0D0D"/>
        </w:rPr>
      </w:pPr>
    </w:p>
    <w:p w14:paraId="2E0A854B" w14:textId="77777777" w:rsidR="00426B6F" w:rsidRDefault="00426B6F" w:rsidP="00BD18EE">
      <w:pPr>
        <w:jc w:val="center"/>
        <w:rPr>
          <w:b/>
          <w:bCs/>
          <w:szCs w:val="24"/>
          <w:lang w:eastAsia="lt-LT"/>
        </w:rPr>
      </w:pPr>
    </w:p>
    <w:p w14:paraId="64A84E9C" w14:textId="77777777" w:rsidR="00426B6F" w:rsidRDefault="00426B6F" w:rsidP="00BD18EE">
      <w:pPr>
        <w:jc w:val="center"/>
        <w:rPr>
          <w:b/>
          <w:bCs/>
          <w:szCs w:val="24"/>
          <w:lang w:eastAsia="lt-LT"/>
        </w:rPr>
      </w:pPr>
    </w:p>
    <w:p w14:paraId="27DC91A3" w14:textId="77777777" w:rsidR="00426B6F" w:rsidRDefault="00426B6F" w:rsidP="00BD18EE">
      <w:pPr>
        <w:jc w:val="center"/>
        <w:rPr>
          <w:b/>
          <w:bCs/>
          <w:szCs w:val="24"/>
          <w:lang w:eastAsia="lt-LT"/>
        </w:rPr>
      </w:pPr>
    </w:p>
    <w:p w14:paraId="53CBE152" w14:textId="77777777" w:rsidR="00426B6F" w:rsidRDefault="00426B6F" w:rsidP="00BD18EE">
      <w:pPr>
        <w:jc w:val="center"/>
        <w:rPr>
          <w:b/>
          <w:bCs/>
          <w:szCs w:val="24"/>
          <w:lang w:eastAsia="lt-LT"/>
        </w:rPr>
      </w:pPr>
    </w:p>
    <w:p w14:paraId="4F8FEF17" w14:textId="77777777" w:rsidR="00426B6F" w:rsidRDefault="00426B6F" w:rsidP="00BD18EE">
      <w:pPr>
        <w:jc w:val="center"/>
        <w:rPr>
          <w:b/>
          <w:bCs/>
          <w:szCs w:val="24"/>
          <w:lang w:eastAsia="lt-LT"/>
        </w:rPr>
      </w:pPr>
    </w:p>
    <w:p w14:paraId="5FD41933" w14:textId="77777777" w:rsidR="00426B6F" w:rsidRDefault="00426B6F" w:rsidP="00BD18EE">
      <w:pPr>
        <w:jc w:val="center"/>
        <w:rPr>
          <w:b/>
          <w:bCs/>
          <w:szCs w:val="24"/>
          <w:lang w:eastAsia="lt-LT"/>
        </w:rPr>
      </w:pPr>
    </w:p>
    <w:p w14:paraId="66D79D2E" w14:textId="77777777" w:rsidR="00426B6F" w:rsidRDefault="00426B6F" w:rsidP="00BD18EE">
      <w:pPr>
        <w:jc w:val="center"/>
        <w:rPr>
          <w:b/>
          <w:bCs/>
          <w:szCs w:val="24"/>
          <w:lang w:eastAsia="lt-LT"/>
        </w:rPr>
      </w:pPr>
    </w:p>
    <w:p w14:paraId="10BFDDB8" w14:textId="77777777" w:rsidR="0001599C" w:rsidRDefault="0001599C" w:rsidP="00BD18EE">
      <w:pPr>
        <w:jc w:val="center"/>
        <w:rPr>
          <w:b/>
          <w:bCs/>
          <w:szCs w:val="24"/>
          <w:lang w:eastAsia="lt-LT"/>
        </w:rPr>
      </w:pPr>
    </w:p>
    <w:p w14:paraId="2BA99E9B" w14:textId="77777777" w:rsidR="0001599C" w:rsidRDefault="0001599C" w:rsidP="00BD18EE">
      <w:pPr>
        <w:jc w:val="center"/>
        <w:rPr>
          <w:b/>
          <w:bCs/>
          <w:szCs w:val="24"/>
          <w:lang w:eastAsia="lt-LT"/>
        </w:rPr>
      </w:pPr>
    </w:p>
    <w:p w14:paraId="25367415" w14:textId="77777777" w:rsidR="0001599C" w:rsidRDefault="0001599C" w:rsidP="00BD18EE">
      <w:pPr>
        <w:jc w:val="center"/>
        <w:rPr>
          <w:b/>
          <w:bCs/>
          <w:szCs w:val="24"/>
          <w:lang w:eastAsia="lt-LT"/>
        </w:rPr>
      </w:pPr>
    </w:p>
    <w:p w14:paraId="3C4FFE54" w14:textId="77777777" w:rsidR="00BD18EE" w:rsidRDefault="00857D43" w:rsidP="00BD18EE">
      <w:pPr>
        <w:jc w:val="center"/>
        <w:rPr>
          <w:b/>
          <w:bCs/>
          <w:szCs w:val="24"/>
          <w:lang w:eastAsia="lt-LT"/>
        </w:rPr>
      </w:pPr>
      <w:r w:rsidRPr="00857D43">
        <w:rPr>
          <w:b/>
          <w:bCs/>
          <w:szCs w:val="24"/>
          <w:lang w:eastAsia="lt-LT"/>
        </w:rPr>
        <w:lastRenderedPageBreak/>
        <w:t xml:space="preserve">PANEVĖŽIO RAJONO SAVIVALDYBĖS </w:t>
      </w:r>
      <w:r w:rsidR="00BD18EE">
        <w:rPr>
          <w:b/>
          <w:bCs/>
          <w:szCs w:val="24"/>
          <w:lang w:eastAsia="lt-LT"/>
        </w:rPr>
        <w:t>ADMINISTRACIJOS</w:t>
      </w:r>
    </w:p>
    <w:p w14:paraId="0A5B1859" w14:textId="1458786D" w:rsidR="00857D43" w:rsidRDefault="00BD18EE" w:rsidP="00BD18EE">
      <w:pPr>
        <w:jc w:val="center"/>
        <w:rPr>
          <w:b/>
          <w:bCs/>
          <w:szCs w:val="24"/>
          <w:lang w:eastAsia="lt-LT"/>
        </w:rPr>
      </w:pPr>
      <w:r>
        <w:rPr>
          <w:b/>
          <w:bCs/>
          <w:szCs w:val="24"/>
          <w:lang w:eastAsia="lt-LT"/>
        </w:rPr>
        <w:t>JURIDINIS SKYRIUS</w:t>
      </w:r>
    </w:p>
    <w:p w14:paraId="2110A007" w14:textId="1062872B" w:rsidR="00BD18EE" w:rsidRPr="00BD18EE" w:rsidRDefault="00BD18EE" w:rsidP="00857D43">
      <w:pPr>
        <w:spacing w:before="100" w:beforeAutospacing="1" w:after="100" w:afterAutospacing="1"/>
        <w:rPr>
          <w:szCs w:val="24"/>
          <w:lang w:eastAsia="lt-LT"/>
        </w:rPr>
      </w:pPr>
      <w:r w:rsidRPr="00BD18EE">
        <w:rPr>
          <w:bCs/>
          <w:szCs w:val="24"/>
          <w:lang w:eastAsia="lt-LT"/>
        </w:rPr>
        <w:t>Panevėžio rajono savivaldybės tarybai</w:t>
      </w:r>
    </w:p>
    <w:p w14:paraId="63C1C4CE" w14:textId="5F0994C9" w:rsidR="00857D43" w:rsidRPr="00857D43" w:rsidRDefault="00857D43" w:rsidP="00857D43">
      <w:pPr>
        <w:ind w:left="2160" w:firstLine="720"/>
        <w:rPr>
          <w:szCs w:val="24"/>
          <w:lang w:eastAsia="lt-LT"/>
        </w:rPr>
      </w:pPr>
      <w:r>
        <w:rPr>
          <w:b/>
          <w:bCs/>
          <w:szCs w:val="24"/>
          <w:lang w:eastAsia="lt-LT"/>
        </w:rPr>
        <w:t xml:space="preserve">      </w:t>
      </w:r>
    </w:p>
    <w:p w14:paraId="1BA7EEB3" w14:textId="6FF9DA33" w:rsidR="00857D43" w:rsidRDefault="00BD18EE" w:rsidP="00BD18EE">
      <w:pPr>
        <w:jc w:val="center"/>
        <w:rPr>
          <w:b/>
          <w:bCs/>
          <w:szCs w:val="24"/>
          <w:lang w:eastAsia="lt-LT"/>
        </w:rPr>
      </w:pPr>
      <w:r>
        <w:rPr>
          <w:b/>
          <w:bCs/>
          <w:szCs w:val="24"/>
          <w:lang w:eastAsia="lt-LT"/>
        </w:rPr>
        <w:t>SAVIVALDYBĖS TARYBOS SPRENDIMO „</w:t>
      </w:r>
      <w:r w:rsidR="00857D43" w:rsidRPr="00857D43">
        <w:rPr>
          <w:b/>
          <w:bCs/>
          <w:szCs w:val="24"/>
          <w:lang w:eastAsia="lt-LT"/>
        </w:rPr>
        <w:t>DĖL PRITARIMO TAIKOS SUTARTIES PROJEKTUI</w:t>
      </w:r>
      <w:r>
        <w:rPr>
          <w:b/>
          <w:bCs/>
          <w:szCs w:val="24"/>
          <w:lang w:eastAsia="lt-LT"/>
        </w:rPr>
        <w:t>“</w:t>
      </w:r>
      <w:r w:rsidRPr="00BD18EE">
        <w:rPr>
          <w:b/>
          <w:bCs/>
          <w:szCs w:val="24"/>
          <w:lang w:eastAsia="lt-LT"/>
        </w:rPr>
        <w:t xml:space="preserve"> </w:t>
      </w:r>
      <w:r w:rsidRPr="00857D43">
        <w:rPr>
          <w:b/>
          <w:bCs/>
          <w:szCs w:val="24"/>
          <w:lang w:eastAsia="lt-LT"/>
        </w:rPr>
        <w:t>AIŠKINAMASIS RAŠTAS</w:t>
      </w:r>
    </w:p>
    <w:p w14:paraId="5C6AE4D2" w14:textId="77777777" w:rsidR="00BD18EE" w:rsidRDefault="00BD18EE" w:rsidP="00BD18EE">
      <w:pPr>
        <w:jc w:val="center"/>
        <w:rPr>
          <w:b/>
          <w:bCs/>
          <w:szCs w:val="24"/>
          <w:lang w:eastAsia="lt-LT"/>
        </w:rPr>
      </w:pPr>
    </w:p>
    <w:p w14:paraId="640F1E62" w14:textId="08405F95" w:rsidR="00BD18EE" w:rsidRPr="00BD18EE" w:rsidRDefault="00BD18EE" w:rsidP="00BD18EE">
      <w:pPr>
        <w:jc w:val="center"/>
        <w:rPr>
          <w:bCs/>
          <w:szCs w:val="24"/>
          <w:lang w:eastAsia="lt-LT"/>
        </w:rPr>
      </w:pPr>
      <w:r w:rsidRPr="00BD18EE">
        <w:rPr>
          <w:bCs/>
          <w:szCs w:val="24"/>
          <w:lang w:eastAsia="lt-LT"/>
        </w:rPr>
        <w:t>2026 m. rugsėjo 9 d.</w:t>
      </w:r>
    </w:p>
    <w:p w14:paraId="03C4F6FB" w14:textId="77777777" w:rsidR="00BD18EE" w:rsidRDefault="00BD18EE" w:rsidP="00BD18EE">
      <w:pPr>
        <w:jc w:val="center"/>
        <w:rPr>
          <w:bCs/>
          <w:szCs w:val="24"/>
          <w:lang w:eastAsia="lt-LT"/>
        </w:rPr>
      </w:pPr>
      <w:r w:rsidRPr="00BD18EE">
        <w:rPr>
          <w:bCs/>
          <w:szCs w:val="24"/>
          <w:lang w:eastAsia="lt-LT"/>
        </w:rPr>
        <w:t>Panevėžys</w:t>
      </w:r>
    </w:p>
    <w:p w14:paraId="2994BDE4" w14:textId="77777777" w:rsidR="00BD18EE" w:rsidRDefault="00BD18EE" w:rsidP="00BD18EE">
      <w:pPr>
        <w:jc w:val="center"/>
        <w:rPr>
          <w:bCs/>
          <w:szCs w:val="24"/>
          <w:lang w:eastAsia="lt-LT"/>
        </w:rPr>
      </w:pPr>
    </w:p>
    <w:p w14:paraId="62FDED3B" w14:textId="3643A9A4" w:rsidR="00C401E5" w:rsidRPr="00C401E5" w:rsidRDefault="00C401E5" w:rsidP="00BD18EE">
      <w:pPr>
        <w:ind w:firstLine="720"/>
        <w:rPr>
          <w:bCs/>
          <w:szCs w:val="24"/>
          <w:lang w:eastAsia="lt-LT"/>
        </w:rPr>
      </w:pPr>
      <w:r w:rsidRPr="00C401E5">
        <w:rPr>
          <w:b/>
          <w:bCs/>
          <w:sz w:val="27"/>
          <w:szCs w:val="27"/>
          <w:lang w:eastAsia="lt-LT"/>
        </w:rPr>
        <w:t>1. Sprendimo projekto tikslai ir uždaviniai</w:t>
      </w:r>
    </w:p>
    <w:p w14:paraId="4282E878" w14:textId="6BAA602A" w:rsidR="00C401E5" w:rsidRPr="00C401E5" w:rsidRDefault="00C401E5" w:rsidP="00BD18EE">
      <w:pPr>
        <w:ind w:firstLine="720"/>
        <w:jc w:val="both"/>
        <w:rPr>
          <w:szCs w:val="24"/>
          <w:lang w:eastAsia="lt-LT"/>
        </w:rPr>
      </w:pPr>
      <w:r w:rsidRPr="00C401E5">
        <w:rPr>
          <w:szCs w:val="24"/>
          <w:lang w:eastAsia="lt-LT"/>
        </w:rPr>
        <w:t xml:space="preserve">Sprendimo projekto tikslas – pritarti Panevėžio rajono savivaldybės </w:t>
      </w:r>
      <w:r w:rsidR="00E0136E">
        <w:rPr>
          <w:szCs w:val="24"/>
          <w:lang w:eastAsia="lt-LT"/>
        </w:rPr>
        <w:t xml:space="preserve">administracijos </w:t>
      </w:r>
      <w:r w:rsidRPr="00C401E5">
        <w:rPr>
          <w:szCs w:val="24"/>
          <w:lang w:eastAsia="lt-LT"/>
        </w:rPr>
        <w:t>ir UAB „</w:t>
      </w:r>
      <w:proofErr w:type="spellStart"/>
      <w:r w:rsidRPr="00C401E5">
        <w:rPr>
          <w:szCs w:val="24"/>
          <w:lang w:eastAsia="lt-LT"/>
        </w:rPr>
        <w:t>Asuma</w:t>
      </w:r>
      <w:proofErr w:type="spellEnd"/>
      <w:r w:rsidRPr="00C401E5">
        <w:rPr>
          <w:szCs w:val="24"/>
          <w:lang w:eastAsia="lt-LT"/>
        </w:rPr>
        <w:t>“ taikos sutarties projektui bei įgalioti Panevėžio rajono savivaldybės administracijos direktorių pasirašyti taikos sutartį ir pateikti ją teismui tvirtinti.</w:t>
      </w:r>
    </w:p>
    <w:p w14:paraId="331D1CFC" w14:textId="2EE83797" w:rsidR="00C401E5" w:rsidRPr="00C401E5" w:rsidRDefault="00C401E5" w:rsidP="00BD18EE">
      <w:pPr>
        <w:ind w:firstLine="720"/>
        <w:jc w:val="both"/>
        <w:rPr>
          <w:szCs w:val="24"/>
          <w:lang w:eastAsia="lt-LT"/>
        </w:rPr>
      </w:pPr>
      <w:r w:rsidRPr="00C401E5">
        <w:rPr>
          <w:szCs w:val="24"/>
          <w:lang w:eastAsia="lt-LT"/>
        </w:rPr>
        <w:t>Panevėžio apylinkės teismo Panevėžio rūmuose nagrinėjama civilinė byla Nr. e2-7335-1000/2026 pagal Panevėžio rajono savivaldybės administracijos ieškinį atsakov</w:t>
      </w:r>
      <w:r w:rsidR="00BD18EE">
        <w:rPr>
          <w:szCs w:val="24"/>
          <w:lang w:eastAsia="lt-LT"/>
        </w:rPr>
        <w:t>ui</w:t>
      </w:r>
      <w:r w:rsidRPr="00C401E5">
        <w:rPr>
          <w:szCs w:val="24"/>
          <w:lang w:eastAsia="lt-LT"/>
        </w:rPr>
        <w:t xml:space="preserve"> UAB „</w:t>
      </w:r>
      <w:proofErr w:type="spellStart"/>
      <w:r w:rsidRPr="00C401E5">
        <w:rPr>
          <w:szCs w:val="24"/>
          <w:lang w:eastAsia="lt-LT"/>
        </w:rPr>
        <w:t>Asuma</w:t>
      </w:r>
      <w:proofErr w:type="spellEnd"/>
      <w:r w:rsidRPr="00C401E5">
        <w:rPr>
          <w:szCs w:val="24"/>
          <w:lang w:eastAsia="lt-LT"/>
        </w:rPr>
        <w:t>“ dėl 2017 m. liepos 10 d. nuomos sutarties Nr. (2.46-21)</w:t>
      </w:r>
      <w:r w:rsidR="003543E1">
        <w:rPr>
          <w:szCs w:val="24"/>
          <w:lang w:eastAsia="lt-LT"/>
        </w:rPr>
        <w:t xml:space="preserve"> </w:t>
      </w:r>
      <w:r w:rsidRPr="00C401E5">
        <w:rPr>
          <w:szCs w:val="24"/>
          <w:lang w:eastAsia="lt-LT"/>
        </w:rPr>
        <w:t>S4-132 ir 2017 m. liepos 26 d. komunalinių ir kitų paslaugų teikimo sutarties Nr. S1-222 nutraukimo, negyvenamųjų patalpų atlaisvinimo ir iškeldinimo, skolos ir delspinigių priteisimo bei 2025 m. spalio 6 d. atsakovo atlikto vienašalio prievolės įvykdymo įskaitymo pripažinimo negaliojančiu.</w:t>
      </w:r>
    </w:p>
    <w:p w14:paraId="7EEDBDC5" w14:textId="4CDBD6B2" w:rsidR="00C401E5" w:rsidRPr="00C401E5" w:rsidRDefault="00C401E5" w:rsidP="00BD18EE">
      <w:pPr>
        <w:ind w:firstLine="720"/>
        <w:jc w:val="both"/>
        <w:rPr>
          <w:szCs w:val="24"/>
          <w:lang w:eastAsia="lt-LT"/>
        </w:rPr>
      </w:pPr>
      <w:r w:rsidRPr="00C401E5">
        <w:rPr>
          <w:szCs w:val="24"/>
          <w:lang w:eastAsia="lt-LT"/>
        </w:rPr>
        <w:t>Iki teisminio ginčo iškėlimo Savivaldybė</w:t>
      </w:r>
      <w:r w:rsidR="00881B64">
        <w:rPr>
          <w:szCs w:val="24"/>
          <w:lang w:eastAsia="lt-LT"/>
        </w:rPr>
        <w:t>s administracija</w:t>
      </w:r>
      <w:r w:rsidRPr="00C401E5">
        <w:rPr>
          <w:szCs w:val="24"/>
          <w:lang w:eastAsia="lt-LT"/>
        </w:rPr>
        <w:t xml:space="preserve"> buvo pateikusi atsakovui pranešimus dėl nuomos ir komunalinių paslaugų sutarčių </w:t>
      </w:r>
      <w:r w:rsidR="00E0136E">
        <w:rPr>
          <w:szCs w:val="24"/>
          <w:lang w:eastAsia="lt-LT"/>
        </w:rPr>
        <w:t xml:space="preserve">vienašalio </w:t>
      </w:r>
      <w:r w:rsidRPr="00C401E5">
        <w:rPr>
          <w:szCs w:val="24"/>
          <w:lang w:eastAsia="lt-LT"/>
        </w:rPr>
        <w:t xml:space="preserve">nutraukimo. Atsakovas su tokiu sutarčių nutraukimu nesutiko ir ginčijo Savivaldybės </w:t>
      </w:r>
      <w:r w:rsidR="00881B64">
        <w:rPr>
          <w:szCs w:val="24"/>
          <w:lang w:eastAsia="lt-LT"/>
        </w:rPr>
        <w:t xml:space="preserve">administracijos </w:t>
      </w:r>
      <w:r w:rsidRPr="00C401E5">
        <w:rPr>
          <w:szCs w:val="24"/>
          <w:lang w:eastAsia="lt-LT"/>
        </w:rPr>
        <w:t>poziciją. Taip pat byloje keliamas klausimas dėl 2025 m. spalio 6 d. atsakovo atlikto vienašali</w:t>
      </w:r>
      <w:r w:rsidR="00E0136E">
        <w:rPr>
          <w:szCs w:val="24"/>
          <w:lang w:eastAsia="lt-LT"/>
        </w:rPr>
        <w:t>o</w:t>
      </w:r>
      <w:r w:rsidRPr="00C401E5">
        <w:rPr>
          <w:szCs w:val="24"/>
          <w:lang w:eastAsia="lt-LT"/>
        </w:rPr>
        <w:t xml:space="preserve"> prievolės įvykdymo įskaitymo.</w:t>
      </w:r>
    </w:p>
    <w:p w14:paraId="019620B0" w14:textId="77777777" w:rsidR="00C401E5" w:rsidRPr="00C401E5" w:rsidRDefault="00C401E5" w:rsidP="00BD18EE">
      <w:pPr>
        <w:ind w:firstLine="720"/>
        <w:jc w:val="both"/>
        <w:rPr>
          <w:szCs w:val="24"/>
          <w:lang w:eastAsia="lt-LT"/>
        </w:rPr>
      </w:pPr>
      <w:r w:rsidRPr="004E711D">
        <w:rPr>
          <w:szCs w:val="24"/>
          <w:lang w:eastAsia="lt-LT"/>
        </w:rPr>
        <w:t>Bylos</w:t>
      </w:r>
      <w:r w:rsidRPr="00C401E5">
        <w:rPr>
          <w:szCs w:val="24"/>
          <w:lang w:eastAsia="lt-LT"/>
        </w:rPr>
        <w:t xml:space="preserve"> nagrinėjimo metu Šalys pasiekė susitarimą ginčą užbaigti taikiai.</w:t>
      </w:r>
    </w:p>
    <w:p w14:paraId="7770A5A0" w14:textId="15F7C6C4" w:rsidR="00C401E5" w:rsidRPr="00C401E5" w:rsidRDefault="00C401E5" w:rsidP="00BD18EE">
      <w:pPr>
        <w:ind w:firstLine="720"/>
        <w:jc w:val="both"/>
        <w:rPr>
          <w:szCs w:val="24"/>
          <w:lang w:eastAsia="lt-LT"/>
        </w:rPr>
      </w:pPr>
      <w:r w:rsidRPr="00C401E5">
        <w:rPr>
          <w:szCs w:val="24"/>
          <w:lang w:eastAsia="lt-LT"/>
        </w:rPr>
        <w:t>2026 m. rug</w:t>
      </w:r>
      <w:r w:rsidR="00881B64">
        <w:rPr>
          <w:szCs w:val="24"/>
          <w:lang w:eastAsia="lt-LT"/>
        </w:rPr>
        <w:t>pjūčio</w:t>
      </w:r>
      <w:r w:rsidRPr="00C401E5">
        <w:rPr>
          <w:szCs w:val="24"/>
          <w:lang w:eastAsia="lt-LT"/>
        </w:rPr>
        <w:t xml:space="preserve"> </w:t>
      </w:r>
      <w:r w:rsidR="00881B64">
        <w:rPr>
          <w:szCs w:val="24"/>
          <w:lang w:eastAsia="lt-LT"/>
        </w:rPr>
        <w:t>3</w:t>
      </w:r>
      <w:r w:rsidRPr="00C401E5">
        <w:rPr>
          <w:szCs w:val="24"/>
          <w:lang w:eastAsia="lt-LT"/>
        </w:rPr>
        <w:t>1 d. atsakovas UAB „</w:t>
      </w:r>
      <w:proofErr w:type="spellStart"/>
      <w:r w:rsidRPr="00C401E5">
        <w:rPr>
          <w:szCs w:val="24"/>
          <w:lang w:eastAsia="lt-LT"/>
        </w:rPr>
        <w:t>Asuma</w:t>
      </w:r>
      <w:proofErr w:type="spellEnd"/>
      <w:r w:rsidRPr="00C401E5">
        <w:rPr>
          <w:szCs w:val="24"/>
          <w:lang w:eastAsia="lt-LT"/>
        </w:rPr>
        <w:t xml:space="preserve">“ geranoriškai atlaisvino ir perdavimo–priėmimo aktu Nr. </w:t>
      </w:r>
      <w:r w:rsidR="0001599C">
        <w:rPr>
          <w:szCs w:val="24"/>
          <w:lang w:eastAsia="lt-LT"/>
        </w:rPr>
        <w:t>(19.53)-Ū7-302</w:t>
      </w:r>
      <w:r w:rsidR="0001599C" w:rsidRPr="00857D43">
        <w:rPr>
          <w:szCs w:val="24"/>
          <w:lang w:eastAsia="lt-LT"/>
        </w:rPr>
        <w:t xml:space="preserve"> </w:t>
      </w:r>
      <w:r w:rsidRPr="00C401E5">
        <w:rPr>
          <w:szCs w:val="24"/>
          <w:lang w:eastAsia="lt-LT"/>
        </w:rPr>
        <w:t>perdavė Panevėžio rajono savivaldyb</w:t>
      </w:r>
      <w:r w:rsidR="004E711D">
        <w:rPr>
          <w:szCs w:val="24"/>
          <w:lang w:eastAsia="lt-LT"/>
        </w:rPr>
        <w:t>ės administracijai</w:t>
      </w:r>
      <w:r w:rsidRPr="00C401E5">
        <w:rPr>
          <w:szCs w:val="24"/>
          <w:lang w:eastAsia="lt-LT"/>
        </w:rPr>
        <w:t xml:space="preserve"> nuomos objektu buvusias negyvenamąsias patalpas, esančias Vasario 16-osios g. 27, Panevėžyje.</w:t>
      </w:r>
    </w:p>
    <w:p w14:paraId="378ED2FA" w14:textId="18C8C0B7" w:rsidR="00C401E5" w:rsidRPr="00C401E5" w:rsidRDefault="00C401E5" w:rsidP="00BD18EE">
      <w:pPr>
        <w:ind w:firstLine="720"/>
        <w:jc w:val="both"/>
        <w:rPr>
          <w:szCs w:val="24"/>
          <w:lang w:eastAsia="lt-LT"/>
        </w:rPr>
      </w:pPr>
      <w:r w:rsidRPr="00C401E5">
        <w:rPr>
          <w:szCs w:val="24"/>
          <w:lang w:eastAsia="lt-LT"/>
        </w:rPr>
        <w:t>Patalpų grąžinimas yra reikšminga aplinkybė, nes vienas iš pagrindinių ieškinio tikslų – susigrąžinti Savivaldybei nuosavybės teise priklausantį</w:t>
      </w:r>
      <w:r w:rsidR="00881B64" w:rsidRPr="00881B64">
        <w:t xml:space="preserve"> </w:t>
      </w:r>
      <w:r w:rsidR="00881B64">
        <w:t>ir Panevėžio rajono savival</w:t>
      </w:r>
      <w:r w:rsidR="004E711D">
        <w:t>d</w:t>
      </w:r>
      <w:r w:rsidR="00881B64">
        <w:t xml:space="preserve">ybės administracijos patikėjimo </w:t>
      </w:r>
      <w:proofErr w:type="spellStart"/>
      <w:r w:rsidR="00881B64">
        <w:t>taise</w:t>
      </w:r>
      <w:proofErr w:type="spellEnd"/>
      <w:r w:rsidR="00881B64">
        <w:t xml:space="preserve"> valdomą</w:t>
      </w:r>
      <w:r w:rsidRPr="00C401E5">
        <w:rPr>
          <w:szCs w:val="24"/>
          <w:lang w:eastAsia="lt-LT"/>
        </w:rPr>
        <w:t xml:space="preserve"> turtą – buvo pasiektas geranoriškai, neprireikus taikyti priverstinio patalpų atlaisvinimo ir iškeldinimo priemonių.</w:t>
      </w:r>
    </w:p>
    <w:p w14:paraId="18693023" w14:textId="4040C155" w:rsidR="001635FE" w:rsidRDefault="00C401E5" w:rsidP="00BD18EE">
      <w:pPr>
        <w:ind w:firstLine="720"/>
        <w:jc w:val="both"/>
      </w:pPr>
      <w:r w:rsidRPr="00C401E5">
        <w:rPr>
          <w:szCs w:val="24"/>
          <w:lang w:eastAsia="lt-LT"/>
        </w:rPr>
        <w:t>Sprendimo projekto uždaviniai – taikiai užbaigti teisminį ginčą, susitarti dėl nuomos ir komunalinių paslaugų sutarčių nutraukimo nuo 2026 m. rug</w:t>
      </w:r>
      <w:r w:rsidR="00881B64">
        <w:rPr>
          <w:szCs w:val="24"/>
          <w:lang w:eastAsia="lt-LT"/>
        </w:rPr>
        <w:t>pjūčio</w:t>
      </w:r>
      <w:r w:rsidRPr="00C401E5">
        <w:rPr>
          <w:szCs w:val="24"/>
          <w:lang w:eastAsia="lt-LT"/>
        </w:rPr>
        <w:t xml:space="preserve"> </w:t>
      </w:r>
      <w:r w:rsidR="00881B64">
        <w:rPr>
          <w:szCs w:val="24"/>
          <w:lang w:eastAsia="lt-LT"/>
        </w:rPr>
        <w:t>3</w:t>
      </w:r>
      <w:r w:rsidRPr="00C401E5">
        <w:rPr>
          <w:szCs w:val="24"/>
          <w:lang w:eastAsia="lt-LT"/>
        </w:rPr>
        <w:t>1 d., galutinai išspręsti civilinėje byloje nagrinėjamus klausimus ir, įvertinus skolos išieškojimo perspektyvas bei galimas tolesnio teisminio proceso sąnaudas, atsisakyti reikalavimo dėl skolos ir delspinigių priteisimo.</w:t>
      </w:r>
      <w:r w:rsidR="001635FE" w:rsidRPr="001635FE">
        <w:t xml:space="preserve"> </w:t>
      </w:r>
    </w:p>
    <w:p w14:paraId="7D409CC1" w14:textId="1668650A" w:rsidR="00C401E5" w:rsidRPr="00C401E5" w:rsidRDefault="001635FE" w:rsidP="00BD18EE">
      <w:pPr>
        <w:ind w:firstLine="720"/>
        <w:jc w:val="both"/>
        <w:rPr>
          <w:szCs w:val="24"/>
          <w:lang w:eastAsia="lt-LT"/>
        </w:rPr>
      </w:pPr>
      <w:r>
        <w:t>Taikos sutarties sudarymu siekiama ne tik formaliai užbaigti teisminį ginčą, bet ir racionaliai bei ekonomiškai įvertinti Savivaldybės interesų apsaugos rezultatą, galimas tolesnio proceso sąnaudas ir realias piniginio reikalavimo įvykdymo galimybes.</w:t>
      </w:r>
    </w:p>
    <w:p w14:paraId="32CA9372" w14:textId="77777777" w:rsidR="00C401E5" w:rsidRPr="00C401E5" w:rsidRDefault="00C401E5" w:rsidP="00BD18EE">
      <w:pPr>
        <w:ind w:firstLine="720"/>
        <w:jc w:val="both"/>
        <w:outlineLvl w:val="2"/>
        <w:rPr>
          <w:b/>
          <w:bCs/>
          <w:sz w:val="27"/>
          <w:szCs w:val="27"/>
          <w:lang w:eastAsia="lt-LT"/>
        </w:rPr>
      </w:pPr>
      <w:r w:rsidRPr="00C401E5">
        <w:rPr>
          <w:b/>
          <w:bCs/>
          <w:sz w:val="27"/>
          <w:szCs w:val="27"/>
          <w:lang w:eastAsia="lt-LT"/>
        </w:rPr>
        <w:t>2. Siūlomo teisinio reguliavimo nuostatos ir laukiami rezultatai</w:t>
      </w:r>
    </w:p>
    <w:p w14:paraId="16FDB63B" w14:textId="77777777" w:rsidR="00BD18EE" w:rsidRDefault="00C401E5" w:rsidP="00BD18EE">
      <w:pPr>
        <w:ind w:firstLine="720"/>
        <w:jc w:val="both"/>
        <w:rPr>
          <w:szCs w:val="24"/>
          <w:lang w:eastAsia="lt-LT"/>
        </w:rPr>
      </w:pPr>
      <w:r w:rsidRPr="00C401E5">
        <w:rPr>
          <w:szCs w:val="24"/>
          <w:lang w:eastAsia="lt-LT"/>
        </w:rPr>
        <w:t>Taikos sutartimi numatoma, kad:</w:t>
      </w:r>
      <w:r w:rsidR="00BD18EE">
        <w:rPr>
          <w:szCs w:val="24"/>
          <w:lang w:eastAsia="lt-LT"/>
        </w:rPr>
        <w:t xml:space="preserve"> </w:t>
      </w:r>
    </w:p>
    <w:p w14:paraId="675AD4E7" w14:textId="57D64D39" w:rsidR="00BD18EE" w:rsidRDefault="00C401E5" w:rsidP="00386D2C">
      <w:pPr>
        <w:pStyle w:val="Sraopastraipa"/>
        <w:numPr>
          <w:ilvl w:val="0"/>
          <w:numId w:val="23"/>
        </w:numPr>
        <w:tabs>
          <w:tab w:val="left" w:pos="1276"/>
        </w:tabs>
        <w:ind w:left="0" w:firstLine="720"/>
        <w:jc w:val="both"/>
        <w:rPr>
          <w:szCs w:val="24"/>
          <w:lang w:eastAsia="lt-LT"/>
        </w:rPr>
      </w:pPr>
      <w:r w:rsidRPr="00BD18EE">
        <w:rPr>
          <w:szCs w:val="24"/>
          <w:lang w:eastAsia="lt-LT"/>
        </w:rPr>
        <w:t xml:space="preserve">atsakovas </w:t>
      </w:r>
      <w:r w:rsidR="00021891">
        <w:rPr>
          <w:szCs w:val="24"/>
          <w:lang w:eastAsia="lt-LT"/>
        </w:rPr>
        <w:t>(UAB „</w:t>
      </w:r>
      <w:proofErr w:type="spellStart"/>
      <w:r w:rsidR="00021891">
        <w:rPr>
          <w:szCs w:val="24"/>
          <w:lang w:eastAsia="lt-LT"/>
        </w:rPr>
        <w:t>Asuma</w:t>
      </w:r>
      <w:proofErr w:type="spellEnd"/>
      <w:r w:rsidR="00021891">
        <w:rPr>
          <w:szCs w:val="24"/>
          <w:lang w:eastAsia="lt-LT"/>
        </w:rPr>
        <w:t xml:space="preserve">“) </w:t>
      </w:r>
      <w:r w:rsidRPr="00BD18EE">
        <w:rPr>
          <w:szCs w:val="24"/>
          <w:lang w:eastAsia="lt-LT"/>
        </w:rPr>
        <w:t>yra geranoriškai grąžinęs nuomotas negyvenamąsias patalpas, esančias Vasario 16-osios g. 27, Panevėžyje;</w:t>
      </w:r>
      <w:r w:rsidR="00BD18EE">
        <w:rPr>
          <w:szCs w:val="24"/>
          <w:lang w:eastAsia="lt-LT"/>
        </w:rPr>
        <w:t xml:space="preserve"> </w:t>
      </w:r>
    </w:p>
    <w:p w14:paraId="74F34568" w14:textId="2AE3859D" w:rsidR="00BD18EE" w:rsidRDefault="00C401E5" w:rsidP="00386D2C">
      <w:pPr>
        <w:pStyle w:val="Sraopastraipa"/>
        <w:numPr>
          <w:ilvl w:val="0"/>
          <w:numId w:val="23"/>
        </w:numPr>
        <w:tabs>
          <w:tab w:val="left" w:pos="1276"/>
          <w:tab w:val="left" w:pos="1418"/>
        </w:tabs>
        <w:ind w:left="0" w:firstLine="720"/>
        <w:jc w:val="both"/>
        <w:rPr>
          <w:szCs w:val="24"/>
          <w:lang w:eastAsia="lt-LT"/>
        </w:rPr>
      </w:pPr>
      <w:r w:rsidRPr="00BD18EE">
        <w:rPr>
          <w:szCs w:val="24"/>
          <w:lang w:eastAsia="lt-LT"/>
        </w:rPr>
        <w:t>2017 m. liepos 10 d. nuomos sutartis Nr. (2.46-21)</w:t>
      </w:r>
      <w:r w:rsidR="003543E1">
        <w:rPr>
          <w:szCs w:val="24"/>
          <w:lang w:eastAsia="lt-LT"/>
        </w:rPr>
        <w:t xml:space="preserve"> </w:t>
      </w:r>
      <w:r w:rsidRPr="00BD18EE">
        <w:rPr>
          <w:szCs w:val="24"/>
          <w:lang w:eastAsia="lt-LT"/>
        </w:rPr>
        <w:t>S4-132 ir 2017 m. liepos 26 d. komunalinių ir kitų paslaugų teikimo sutartis Nr. S1-222 nutraukiamos Šalių susitarimu nuo 2026 m. rug</w:t>
      </w:r>
      <w:r w:rsidR="00881B64">
        <w:rPr>
          <w:szCs w:val="24"/>
          <w:lang w:eastAsia="lt-LT"/>
        </w:rPr>
        <w:t>pjūčio</w:t>
      </w:r>
      <w:r w:rsidRPr="00BD18EE">
        <w:rPr>
          <w:szCs w:val="24"/>
          <w:lang w:eastAsia="lt-LT"/>
        </w:rPr>
        <w:t xml:space="preserve"> </w:t>
      </w:r>
      <w:r w:rsidR="00881B64">
        <w:rPr>
          <w:szCs w:val="24"/>
          <w:lang w:eastAsia="lt-LT"/>
        </w:rPr>
        <w:t>3</w:t>
      </w:r>
      <w:r w:rsidRPr="00BD18EE">
        <w:rPr>
          <w:szCs w:val="24"/>
          <w:lang w:eastAsia="lt-LT"/>
        </w:rPr>
        <w:t>1 d.;</w:t>
      </w:r>
      <w:r w:rsidR="00BD18EE">
        <w:rPr>
          <w:szCs w:val="24"/>
          <w:lang w:eastAsia="lt-LT"/>
        </w:rPr>
        <w:t xml:space="preserve"> </w:t>
      </w:r>
    </w:p>
    <w:p w14:paraId="29330A36" w14:textId="75A05698" w:rsidR="00866CE2" w:rsidRPr="00D45AB0" w:rsidRDefault="00866CE2" w:rsidP="00866CE2">
      <w:pPr>
        <w:numPr>
          <w:ilvl w:val="0"/>
          <w:numId w:val="23"/>
        </w:numPr>
        <w:tabs>
          <w:tab w:val="left" w:pos="1134"/>
        </w:tabs>
        <w:spacing w:before="100" w:beforeAutospacing="1" w:after="100" w:afterAutospacing="1"/>
        <w:ind w:left="0" w:firstLine="720"/>
        <w:jc w:val="both"/>
        <w:rPr>
          <w:szCs w:val="24"/>
          <w:lang w:eastAsia="lt-LT"/>
        </w:rPr>
      </w:pPr>
      <w:r w:rsidRPr="00D45AB0">
        <w:rPr>
          <w:szCs w:val="24"/>
          <w:lang w:eastAsia="lt-LT"/>
        </w:rPr>
        <w:t>Savivaldybė</w:t>
      </w:r>
      <w:r w:rsidR="00881B64">
        <w:rPr>
          <w:szCs w:val="24"/>
          <w:lang w:eastAsia="lt-LT"/>
        </w:rPr>
        <w:t>s administracija</w:t>
      </w:r>
      <w:r w:rsidRPr="00D45AB0">
        <w:rPr>
          <w:szCs w:val="24"/>
          <w:lang w:eastAsia="lt-LT"/>
        </w:rPr>
        <w:t xml:space="preserve"> atsisako civilinėje byloje pareikšto reikalavimo dėl skolos, susidedančios iš nuomos mokesčio, komunalinių paslaugų mokesčių ir delspinigių, priteisimo, taip </w:t>
      </w:r>
      <w:r w:rsidRPr="00D45AB0">
        <w:rPr>
          <w:szCs w:val="24"/>
          <w:lang w:eastAsia="lt-LT"/>
        </w:rPr>
        <w:lastRenderedPageBreak/>
        <w:t>pat laikotarpiu nuo ieškinio pareiškimo iki 2026 m. rug</w:t>
      </w:r>
      <w:r w:rsidR="00881B64">
        <w:rPr>
          <w:szCs w:val="24"/>
          <w:lang w:eastAsia="lt-LT"/>
        </w:rPr>
        <w:t>pjūčio</w:t>
      </w:r>
      <w:r w:rsidRPr="00D45AB0">
        <w:rPr>
          <w:szCs w:val="24"/>
          <w:lang w:eastAsia="lt-LT"/>
        </w:rPr>
        <w:t xml:space="preserve"> </w:t>
      </w:r>
      <w:r w:rsidR="00881B64">
        <w:rPr>
          <w:szCs w:val="24"/>
          <w:lang w:eastAsia="lt-LT"/>
        </w:rPr>
        <w:t>3</w:t>
      </w:r>
      <w:r w:rsidRPr="00D45AB0">
        <w:rPr>
          <w:szCs w:val="24"/>
          <w:lang w:eastAsia="lt-LT"/>
        </w:rPr>
        <w:t>1 d. susidariusio papildomo įsiskolinimo;</w:t>
      </w:r>
    </w:p>
    <w:p w14:paraId="0347FE41" w14:textId="210D6852" w:rsidR="00BD18EE" w:rsidRDefault="00021891" w:rsidP="00866CE2">
      <w:pPr>
        <w:pStyle w:val="Sraopastraipa"/>
        <w:numPr>
          <w:ilvl w:val="0"/>
          <w:numId w:val="23"/>
        </w:numPr>
        <w:tabs>
          <w:tab w:val="left" w:pos="993"/>
        </w:tabs>
        <w:ind w:left="0" w:firstLine="720"/>
        <w:jc w:val="both"/>
        <w:rPr>
          <w:szCs w:val="24"/>
          <w:lang w:eastAsia="lt-LT"/>
        </w:rPr>
      </w:pPr>
      <w:r>
        <w:rPr>
          <w:szCs w:val="24"/>
          <w:lang w:eastAsia="lt-LT"/>
        </w:rPr>
        <w:t>sutarties š</w:t>
      </w:r>
      <w:r w:rsidR="00C401E5" w:rsidRPr="00BD18EE">
        <w:rPr>
          <w:szCs w:val="24"/>
          <w:lang w:eastAsia="lt-LT"/>
        </w:rPr>
        <w:t>alys galutinai išsprendžia civilinėje byloje nagrinėjamus klausimus, įskaitant klausimą dėl 2025 m. spalio 6 d. atsakovo atlikto vienašalio prievolės įvykdymo įskaitymo;</w:t>
      </w:r>
      <w:r w:rsidR="00BD18EE">
        <w:rPr>
          <w:szCs w:val="24"/>
          <w:lang w:eastAsia="lt-LT"/>
        </w:rPr>
        <w:t xml:space="preserve"> </w:t>
      </w:r>
    </w:p>
    <w:p w14:paraId="79594912" w14:textId="315B4610" w:rsidR="00BD18EE" w:rsidRDefault="00021891" w:rsidP="00866CE2">
      <w:pPr>
        <w:pStyle w:val="Sraopastraipa"/>
        <w:numPr>
          <w:ilvl w:val="0"/>
          <w:numId w:val="23"/>
        </w:numPr>
        <w:tabs>
          <w:tab w:val="left" w:pos="993"/>
        </w:tabs>
        <w:ind w:left="0" w:firstLine="720"/>
        <w:jc w:val="both"/>
        <w:rPr>
          <w:szCs w:val="24"/>
          <w:lang w:eastAsia="lt-LT"/>
        </w:rPr>
      </w:pPr>
      <w:r>
        <w:rPr>
          <w:szCs w:val="24"/>
          <w:lang w:eastAsia="lt-LT"/>
        </w:rPr>
        <w:t>kiekviena š</w:t>
      </w:r>
      <w:r w:rsidR="00C401E5" w:rsidRPr="00BD18EE">
        <w:rPr>
          <w:szCs w:val="24"/>
          <w:lang w:eastAsia="lt-LT"/>
        </w:rPr>
        <w:t xml:space="preserve">alis padengia savo </w:t>
      </w:r>
      <w:r>
        <w:rPr>
          <w:szCs w:val="24"/>
          <w:lang w:eastAsia="lt-LT"/>
        </w:rPr>
        <w:t>patirtas</w:t>
      </w:r>
      <w:r w:rsidR="00C401E5" w:rsidRPr="00BD18EE">
        <w:rPr>
          <w:szCs w:val="24"/>
          <w:lang w:eastAsia="lt-LT"/>
        </w:rPr>
        <w:t xml:space="preserve"> bylinėjimosi išlaidas;</w:t>
      </w:r>
      <w:r w:rsidR="00BD18EE">
        <w:rPr>
          <w:szCs w:val="24"/>
          <w:lang w:eastAsia="lt-LT"/>
        </w:rPr>
        <w:t xml:space="preserve"> </w:t>
      </w:r>
    </w:p>
    <w:p w14:paraId="5123DFEA" w14:textId="4435AB9C" w:rsidR="00866CE2" w:rsidRDefault="00866CE2" w:rsidP="00866CE2">
      <w:pPr>
        <w:numPr>
          <w:ilvl w:val="0"/>
          <w:numId w:val="23"/>
        </w:numPr>
        <w:tabs>
          <w:tab w:val="left" w:pos="993"/>
        </w:tabs>
        <w:ind w:left="0" w:firstLine="720"/>
        <w:jc w:val="both"/>
        <w:rPr>
          <w:szCs w:val="24"/>
          <w:lang w:eastAsia="lt-LT"/>
        </w:rPr>
      </w:pPr>
      <w:r w:rsidRPr="00D45AB0">
        <w:rPr>
          <w:szCs w:val="24"/>
          <w:lang w:eastAsia="lt-LT"/>
        </w:rPr>
        <w:t>išskyrus teises ir pareigas, kylančia</w:t>
      </w:r>
      <w:r w:rsidR="00021891">
        <w:rPr>
          <w:szCs w:val="24"/>
          <w:lang w:eastAsia="lt-LT"/>
        </w:rPr>
        <w:t>s iš taikos sutarties vykdymo, š</w:t>
      </w:r>
      <w:r w:rsidRPr="00D45AB0">
        <w:rPr>
          <w:szCs w:val="24"/>
          <w:lang w:eastAsia="lt-LT"/>
        </w:rPr>
        <w:t>alys ateityje nereikš viena kitai kitų reikalavimų, susijusių su civilinėje byloje nagrinėtais teisiniais santykiais.</w:t>
      </w:r>
    </w:p>
    <w:p w14:paraId="6C2E5639" w14:textId="3221D03C" w:rsidR="00A06A18" w:rsidRPr="00866CE2" w:rsidRDefault="00A06A18" w:rsidP="00866CE2">
      <w:pPr>
        <w:ind w:firstLine="720"/>
        <w:jc w:val="both"/>
        <w:rPr>
          <w:szCs w:val="24"/>
          <w:lang w:eastAsia="lt-LT"/>
        </w:rPr>
      </w:pPr>
      <w:r w:rsidRPr="00866CE2">
        <w:rPr>
          <w:szCs w:val="24"/>
          <w:lang w:eastAsia="lt-LT"/>
        </w:rPr>
        <w:t xml:space="preserve">Taikos sutarties </w:t>
      </w:r>
      <w:r w:rsidR="00021891">
        <w:rPr>
          <w:szCs w:val="24"/>
          <w:lang w:eastAsia="lt-LT"/>
        </w:rPr>
        <w:t>sąlygos grindžiamos abipusėmis š</w:t>
      </w:r>
      <w:r w:rsidRPr="00866CE2">
        <w:rPr>
          <w:szCs w:val="24"/>
          <w:lang w:eastAsia="lt-LT"/>
        </w:rPr>
        <w:t>alių nuolaidomis ir skirtos galutinai bei taikiai</w:t>
      </w:r>
      <w:r w:rsidR="00021891">
        <w:rPr>
          <w:szCs w:val="24"/>
          <w:lang w:eastAsia="lt-LT"/>
        </w:rPr>
        <w:t xml:space="preserve"> išspręsti tarp š</w:t>
      </w:r>
      <w:r w:rsidRPr="00866CE2">
        <w:rPr>
          <w:szCs w:val="24"/>
          <w:lang w:eastAsia="lt-LT"/>
        </w:rPr>
        <w:t>alių kilusį ginčą.</w:t>
      </w:r>
    </w:p>
    <w:p w14:paraId="06ADD491" w14:textId="172666CF" w:rsidR="00A06A18" w:rsidRDefault="00A06A18" w:rsidP="00866CE2">
      <w:pPr>
        <w:jc w:val="both"/>
      </w:pPr>
      <w:r>
        <w:t xml:space="preserve">            Savivaldybės </w:t>
      </w:r>
      <w:r w:rsidR="003F5239">
        <w:t xml:space="preserve">administracijos </w:t>
      </w:r>
      <w:r>
        <w:t xml:space="preserve">atsisakymas nuo reikalavimo dėl skolos ir delspinigių priteisimo vertintinas kaip viena iš taikos sutarties šalių tarpusavio nuolaidų, o ne kaip vienašalis ir neatlygintinas Savivaldybės </w:t>
      </w:r>
      <w:r w:rsidR="003F5239">
        <w:t xml:space="preserve">administracijos </w:t>
      </w:r>
      <w:r>
        <w:t xml:space="preserve">turtinės teisės atsisakymas. </w:t>
      </w:r>
      <w:r w:rsidR="003F5239">
        <w:t xml:space="preserve">Ši </w:t>
      </w:r>
      <w:r>
        <w:t>nuolaida yra susieta su kitomis taikos sutarties sąlygomis, visų pirma atsakovo geranorišku Savivaldybės turto grąžinimu, susitarimu dėl sutarčių nutraukimo ir galutiniu visų civilinėje byloje nagrinėjamų klausimų išsprendimu.</w:t>
      </w:r>
    </w:p>
    <w:p w14:paraId="01E24698" w14:textId="30F652B4" w:rsidR="00A06A18" w:rsidRDefault="00A06A18" w:rsidP="00A06A18">
      <w:pPr>
        <w:jc w:val="both"/>
      </w:pPr>
      <w:r>
        <w:t xml:space="preserve">           </w:t>
      </w:r>
      <w:r w:rsidR="007E5B70">
        <w:t xml:space="preserve"> </w:t>
      </w:r>
      <w:r>
        <w:t>Sprendimo projektas parengtas vadovaujantis Lietuvos Respublikos civilinio kodekso 6.125, 6.156, 6.983–6.985 straipsniais, Lietuvos Respublikos civilinio proceso kodekso 42 straipsnio 1 ir 2 dalimis ir 140 straipsnio 3 dalimi, Lietuvos Respublikos vietos savivaldos įstatymo 15 straipsnio 2 dalies 19 punktu ir 16 straipsnio 1 dalimi, Lietuvos Respublikos valstybės ir savivaldybių turto valdymo, naudojimo ir disponavimo juo įstatymo 8 straipsnio 1 dalimi ir 9 straipsniu.</w:t>
      </w:r>
    </w:p>
    <w:p w14:paraId="024BE058" w14:textId="334B87B0" w:rsidR="00A06A18" w:rsidRDefault="007E5B70" w:rsidP="00A06A18">
      <w:pPr>
        <w:jc w:val="both"/>
      </w:pPr>
      <w:r>
        <w:t xml:space="preserve">             </w:t>
      </w:r>
      <w:r w:rsidR="00A06A18">
        <w:t xml:space="preserve">Priėmus sprendimą ir teismui patvirtinus taikos sutartį, civilinė byla Nr. e2-7335-1000/2026 būtų užbaigta. Būtų įtvirtintas </w:t>
      </w:r>
      <w:r w:rsidR="00021891">
        <w:t>š</w:t>
      </w:r>
      <w:r w:rsidR="00A06A18">
        <w:t>alių susitarimas dėl sutarčių nutraukimo, galutinai išspręsti civilinėje byloje nagrinėti klausimai ir užkirstas kelias tolesniems reikalavimams, kylantiems iš byloje nagrinėtų teisinių santykių, išskyrus reikalavimus, susijusius su taikos sutarties vykdymu.</w:t>
      </w:r>
    </w:p>
    <w:p w14:paraId="0F41963C" w14:textId="77777777" w:rsidR="00C401E5" w:rsidRPr="00C401E5" w:rsidRDefault="00C401E5" w:rsidP="00BD18EE">
      <w:pPr>
        <w:ind w:firstLine="720"/>
        <w:jc w:val="both"/>
        <w:outlineLvl w:val="2"/>
        <w:rPr>
          <w:b/>
          <w:bCs/>
          <w:sz w:val="27"/>
          <w:szCs w:val="27"/>
          <w:lang w:eastAsia="lt-LT"/>
        </w:rPr>
      </w:pPr>
      <w:r w:rsidRPr="00C401E5">
        <w:rPr>
          <w:b/>
          <w:bCs/>
          <w:sz w:val="27"/>
          <w:szCs w:val="27"/>
          <w:lang w:eastAsia="lt-LT"/>
        </w:rPr>
        <w:t>3. Lėšų poreikis ir šaltiniai</w:t>
      </w:r>
    </w:p>
    <w:p w14:paraId="2FC23008" w14:textId="77777777" w:rsidR="00866CE2" w:rsidRDefault="00C401E5" w:rsidP="00866CE2">
      <w:pPr>
        <w:ind w:firstLine="720"/>
        <w:jc w:val="both"/>
        <w:rPr>
          <w:szCs w:val="24"/>
          <w:lang w:eastAsia="lt-LT"/>
        </w:rPr>
      </w:pPr>
      <w:r w:rsidRPr="00C401E5">
        <w:rPr>
          <w:szCs w:val="24"/>
          <w:lang w:eastAsia="lt-LT"/>
        </w:rPr>
        <w:t>Sprendimo įgyvendinimui papildomų Savivaldybės biudžeto lėšų poreikio nenumatoma.</w:t>
      </w:r>
    </w:p>
    <w:p w14:paraId="78EEB3F2" w14:textId="2275C3AF" w:rsidR="00C401E5" w:rsidRPr="00C401E5" w:rsidRDefault="00866CE2" w:rsidP="001635FE">
      <w:pPr>
        <w:ind w:firstLine="720"/>
        <w:jc w:val="both"/>
        <w:rPr>
          <w:szCs w:val="24"/>
          <w:lang w:eastAsia="lt-LT"/>
        </w:rPr>
      </w:pPr>
      <w:r w:rsidRPr="00D45AB0">
        <w:rPr>
          <w:szCs w:val="24"/>
          <w:lang w:eastAsia="lt-LT"/>
        </w:rPr>
        <w:t>Priėmus sp</w:t>
      </w:r>
      <w:r w:rsidR="00021891">
        <w:rPr>
          <w:szCs w:val="24"/>
          <w:lang w:eastAsia="lt-LT"/>
        </w:rPr>
        <w:t>rendimą ir teismui patvirtinus t</w:t>
      </w:r>
      <w:r w:rsidRPr="00D45AB0">
        <w:rPr>
          <w:szCs w:val="24"/>
          <w:lang w:eastAsia="lt-LT"/>
        </w:rPr>
        <w:t>aikos sutartį, Savivaldybė</w:t>
      </w:r>
      <w:r w:rsidR="003F5239">
        <w:rPr>
          <w:szCs w:val="24"/>
          <w:lang w:eastAsia="lt-LT"/>
        </w:rPr>
        <w:t>s administracija</w:t>
      </w:r>
      <w:r w:rsidRPr="00D45AB0">
        <w:rPr>
          <w:szCs w:val="24"/>
          <w:lang w:eastAsia="lt-LT"/>
        </w:rPr>
        <w:t xml:space="preserve"> atsisakys civilinėje byloje pareikšto reikalavimo dėl </w:t>
      </w:r>
      <w:r w:rsidR="003F5239" w:rsidRPr="0013504F">
        <w:rPr>
          <w:szCs w:val="24"/>
          <w:lang w:eastAsia="lt-LT"/>
        </w:rPr>
        <w:t xml:space="preserve">4 669,96 </w:t>
      </w:r>
      <w:proofErr w:type="spellStart"/>
      <w:r w:rsidRPr="00D45AB0">
        <w:rPr>
          <w:szCs w:val="24"/>
          <w:lang w:eastAsia="lt-LT"/>
        </w:rPr>
        <w:t>Eur</w:t>
      </w:r>
      <w:proofErr w:type="spellEnd"/>
      <w:r w:rsidRPr="00D45AB0">
        <w:rPr>
          <w:szCs w:val="24"/>
          <w:lang w:eastAsia="lt-LT"/>
        </w:rPr>
        <w:t xml:space="preserve"> skolos ir delspinigių priteisimo bei laikotarpiu nuo ieškinio pareiškimo iki 2026 m. rug</w:t>
      </w:r>
      <w:r w:rsidR="003F5239">
        <w:rPr>
          <w:szCs w:val="24"/>
          <w:lang w:eastAsia="lt-LT"/>
        </w:rPr>
        <w:t>pjūčio</w:t>
      </w:r>
      <w:r w:rsidRPr="00D45AB0">
        <w:rPr>
          <w:szCs w:val="24"/>
          <w:lang w:eastAsia="lt-LT"/>
        </w:rPr>
        <w:t xml:space="preserve"> </w:t>
      </w:r>
      <w:r w:rsidR="003F5239">
        <w:rPr>
          <w:szCs w:val="24"/>
          <w:lang w:eastAsia="lt-LT"/>
        </w:rPr>
        <w:t>3</w:t>
      </w:r>
      <w:r w:rsidRPr="00D45AB0">
        <w:rPr>
          <w:szCs w:val="24"/>
          <w:lang w:eastAsia="lt-LT"/>
        </w:rPr>
        <w:t>1 d. susidariusio papildomo</w:t>
      </w:r>
      <w:r w:rsidR="00021891">
        <w:rPr>
          <w:szCs w:val="24"/>
          <w:lang w:eastAsia="lt-LT"/>
        </w:rPr>
        <w:t xml:space="preserve"> </w:t>
      </w:r>
      <w:r w:rsidR="003F5239">
        <w:t xml:space="preserve">6 588,84 </w:t>
      </w:r>
      <w:proofErr w:type="spellStart"/>
      <w:r w:rsidRPr="00D45AB0">
        <w:rPr>
          <w:szCs w:val="24"/>
          <w:lang w:eastAsia="lt-LT"/>
        </w:rPr>
        <w:t>Eur</w:t>
      </w:r>
      <w:proofErr w:type="spellEnd"/>
      <w:r w:rsidRPr="00D45AB0">
        <w:rPr>
          <w:szCs w:val="24"/>
          <w:lang w:eastAsia="lt-LT"/>
        </w:rPr>
        <w:t xml:space="preserve"> įsiskolinimo, iš viso atsisakomo reikalavimo suma </w:t>
      </w:r>
      <w:r w:rsidR="003F5239">
        <w:rPr>
          <w:szCs w:val="24"/>
          <w:lang w:eastAsia="lt-LT"/>
        </w:rPr>
        <w:t>11 258,80</w:t>
      </w:r>
      <w:r w:rsidR="003F5239" w:rsidRPr="0013504F">
        <w:rPr>
          <w:szCs w:val="24"/>
          <w:lang w:eastAsia="lt-LT"/>
        </w:rPr>
        <w:t xml:space="preserve"> </w:t>
      </w:r>
      <w:proofErr w:type="spellStart"/>
      <w:r w:rsidRPr="00D45AB0">
        <w:rPr>
          <w:szCs w:val="24"/>
          <w:lang w:eastAsia="lt-LT"/>
        </w:rPr>
        <w:t>Eur</w:t>
      </w:r>
      <w:proofErr w:type="spellEnd"/>
      <w:r w:rsidRPr="00D45AB0">
        <w:rPr>
          <w:szCs w:val="24"/>
          <w:lang w:eastAsia="lt-LT"/>
        </w:rPr>
        <w:t>.</w:t>
      </w:r>
    </w:p>
    <w:p w14:paraId="787A43EC" w14:textId="77777777" w:rsidR="00C401E5" w:rsidRPr="00C401E5" w:rsidRDefault="00C401E5" w:rsidP="001635FE">
      <w:pPr>
        <w:ind w:firstLine="720"/>
        <w:jc w:val="both"/>
        <w:rPr>
          <w:szCs w:val="24"/>
          <w:lang w:eastAsia="lt-LT"/>
        </w:rPr>
      </w:pPr>
      <w:r w:rsidRPr="00C401E5">
        <w:rPr>
          <w:szCs w:val="24"/>
          <w:lang w:eastAsia="lt-LT"/>
        </w:rPr>
        <w:t>Atsisakymas nuo nurodyto reikalavimo nesukels papildomo Savivaldybės biudžeto lėšų poreikio. Gautinų sumų apskaitos veiksmai, susiję su taikos sutarties įgyvendinimu, bus atliekami teisės aktų ir Savivaldybėje nustatytos apskaitos tvarkos nustatyta tvarka.</w:t>
      </w:r>
    </w:p>
    <w:p w14:paraId="11FC02A6" w14:textId="062D1259" w:rsidR="00A06A18" w:rsidRDefault="00A06A18" w:rsidP="001635FE">
      <w:pPr>
        <w:ind w:firstLine="720"/>
        <w:jc w:val="both"/>
      </w:pPr>
      <w:r>
        <w:t>Kartu taikos sutarties sudarymas sudarys galimybę išvengti tolesnio bylinėjimosi, atstovavimo ir galimo priverstinio teismo sprendimo vykdymo išlaidų. Tolesnio teisminio proceso ir galimo priverstinio vykdymo sąnaudos šiuo metu nėra tiksliai apskaičiuo</w:t>
      </w:r>
      <w:r w:rsidR="00021891">
        <w:t>tos</w:t>
      </w:r>
      <w:r>
        <w:t>, tačiau</w:t>
      </w:r>
      <w:r w:rsidR="00021891">
        <w:t xml:space="preserve"> tikėtina</w:t>
      </w:r>
      <w:r>
        <w:t xml:space="preserve">, </w:t>
      </w:r>
      <w:r w:rsidR="00021891">
        <w:t xml:space="preserve">kad, </w:t>
      </w:r>
      <w:r>
        <w:t>tęsiant procesą, jos didėt</w:t>
      </w:r>
      <w:r w:rsidR="00021891">
        <w:t>ų</w:t>
      </w:r>
      <w:r>
        <w:t>.</w:t>
      </w:r>
    </w:p>
    <w:p w14:paraId="35374C20" w14:textId="3CB48484" w:rsidR="00A06A18" w:rsidRDefault="00A06A18" w:rsidP="001635FE">
      <w:pPr>
        <w:ind w:firstLine="720"/>
        <w:jc w:val="both"/>
      </w:pPr>
      <w:r>
        <w:t>Atsižvelgiant į tai,</w:t>
      </w:r>
      <w:r w:rsidR="00021891">
        <w:t xml:space="preserve"> kas išdėstyta,</w:t>
      </w:r>
      <w:r>
        <w:t xml:space="preserve"> taikos sutarties sudarymas vertintinas kaip priemonė racionaliai valdyti Savivaldybės finansinius ir administracinius išteklius bei išvengti papildomų išlaidų, kurių atsiradimas tikėtinas tęsiant teisminį ginčą.</w:t>
      </w:r>
    </w:p>
    <w:p w14:paraId="7E4BD7DE" w14:textId="77777777" w:rsidR="00C401E5" w:rsidRPr="00C401E5" w:rsidRDefault="00C401E5" w:rsidP="001635FE">
      <w:pPr>
        <w:ind w:firstLine="720"/>
        <w:jc w:val="both"/>
        <w:outlineLvl w:val="2"/>
        <w:rPr>
          <w:b/>
          <w:bCs/>
          <w:sz w:val="27"/>
          <w:szCs w:val="27"/>
          <w:lang w:eastAsia="lt-LT"/>
        </w:rPr>
      </w:pPr>
      <w:r w:rsidRPr="00C401E5">
        <w:rPr>
          <w:b/>
          <w:bCs/>
          <w:sz w:val="27"/>
          <w:szCs w:val="27"/>
          <w:lang w:eastAsia="lt-LT"/>
        </w:rPr>
        <w:t>4. Kiti reikalingi pagrindimai, skaičiavimai ar paaiškinimai</w:t>
      </w:r>
    </w:p>
    <w:p w14:paraId="03C480EB" w14:textId="5617245E" w:rsidR="0034386E" w:rsidRDefault="00132602" w:rsidP="0034386E">
      <w:pPr>
        <w:pStyle w:val="prastasiniatinklio"/>
        <w:spacing w:before="0" w:beforeAutospacing="0" w:after="0" w:afterAutospacing="0"/>
        <w:ind w:firstLine="720"/>
        <w:jc w:val="both"/>
      </w:pPr>
      <w:r>
        <w:t>Sprendžiant dėl taikos sutarties sudarymo buvo įvertintos konkrečios civilinės bylos aplinkybės, Savivaldybės turtiniai interesai, atsakovo pateikta informacija apie jo finansinę padėtį, skolos faktinio išieškojimo perspektyvos, taip pat tolesnio teisminio proceso trukmė, sąnaudos ir rizikos</w:t>
      </w:r>
      <w:r w:rsidR="007E5B70">
        <w:t>.</w:t>
      </w:r>
    </w:p>
    <w:p w14:paraId="289E9158" w14:textId="22130874" w:rsidR="0034386E" w:rsidRDefault="0034386E" w:rsidP="0034386E">
      <w:pPr>
        <w:pStyle w:val="prastasiniatinklio"/>
        <w:spacing w:before="0" w:beforeAutospacing="0" w:after="0" w:afterAutospacing="0"/>
        <w:ind w:firstLine="720"/>
        <w:jc w:val="both"/>
      </w:pPr>
      <w:r>
        <w:t>UAB „</w:t>
      </w:r>
      <w:proofErr w:type="spellStart"/>
      <w:r>
        <w:t>Asuma</w:t>
      </w:r>
      <w:proofErr w:type="spellEnd"/>
      <w:r>
        <w:t>“ 2026 m. rugpjūčio 24 d. raštu Nr. 26/1 Savivaldyb</w:t>
      </w:r>
      <w:r w:rsidR="003F5239">
        <w:t>ės administracijai</w:t>
      </w:r>
      <w:r>
        <w:t xml:space="preserve"> pateikė informaciją apie bendrovės finansinę padėtį. </w:t>
      </w:r>
      <w:r w:rsidR="00021891">
        <w:t>P</w:t>
      </w:r>
      <w:r>
        <w:t>ateikt</w:t>
      </w:r>
      <w:r w:rsidR="00021891">
        <w:t>i</w:t>
      </w:r>
      <w:r>
        <w:t xml:space="preserve"> duomen</w:t>
      </w:r>
      <w:r w:rsidR="00021891">
        <w:t>ys rodo</w:t>
      </w:r>
      <w:r>
        <w:t xml:space="preserve">, </w:t>
      </w:r>
      <w:r w:rsidR="00021891">
        <w:t xml:space="preserve">kad bendrovės </w:t>
      </w:r>
      <w:r>
        <w:t xml:space="preserve">veikla yra reikšmingai sumažėjusi, šiuo metu faktiškai dirba vienas darbuotojas, atliekantis būtiniausias funkcijas, o dėl lėšų trūkumo ir faktiškai sustojusios veiklos darbo santykiai buvo nutraukti su kitais </w:t>
      </w:r>
      <w:r w:rsidR="003F5239">
        <w:t xml:space="preserve">7 </w:t>
      </w:r>
      <w:r>
        <w:t xml:space="preserve">darbuotojais. Bendrovė taip pat nurodė turinti neįvykdytų finansinių įsipareigojimų Valstybinio </w:t>
      </w:r>
      <w:r>
        <w:lastRenderedPageBreak/>
        <w:t>socialinio draudimo fondo valdybai ir Valstybinei mokesčių inspekcijai, o bendrovės banko sąskaita yra areštuota.</w:t>
      </w:r>
    </w:p>
    <w:p w14:paraId="70BE2ACF" w14:textId="71391C6D" w:rsidR="0034386E" w:rsidRDefault="003D1F34" w:rsidP="0034386E">
      <w:pPr>
        <w:pStyle w:val="prastasiniatinklio"/>
        <w:spacing w:before="0" w:beforeAutospacing="0" w:after="0" w:afterAutospacing="0"/>
        <w:ind w:firstLine="720"/>
        <w:jc w:val="both"/>
      </w:pPr>
      <w:r>
        <w:t>Atsakovo pateiktais duomenimis, jo finansinė padėtis yra sudėtinga, o nurodytos aplinkybės leidžia vertinti, kad jo galimybės artimiausiu metu savanoriškai įvykdyti Savivaldyb</w:t>
      </w:r>
      <w:r w:rsidR="003F5239">
        <w:t>ės administracijai</w:t>
      </w:r>
      <w:r>
        <w:t xml:space="preserve"> galimai priteistą piniginę prievolę yra ribotos.</w:t>
      </w:r>
      <w:r w:rsidR="0034386E">
        <w:t xml:space="preserve"> Tuo atveju, jeigu ginčas būtų tęsiamas ir Savivaldybės </w:t>
      </w:r>
      <w:r w:rsidR="003F5239">
        <w:t xml:space="preserve">administracijos </w:t>
      </w:r>
      <w:r w:rsidR="0034386E">
        <w:t>piniginis reikalavimas būtų patenkintas, tačiau atsakovas priteistos sumos nesumokėtų savanoriškai, jos išieškojimas turėtų būti vykdomas priverstine tvarka. Atsižvelgiant į bendrovės nurodytus finansinius įsipareigojimus ir disponavimo lėšomis apribojimus, nėra pagrindo laikyti priteistos sumos faktinį išieškojimą savaime užtikrintu ar greitu.</w:t>
      </w:r>
    </w:p>
    <w:p w14:paraId="1903F594" w14:textId="5ADC5B91" w:rsidR="0034386E" w:rsidRDefault="0034386E" w:rsidP="0034386E">
      <w:pPr>
        <w:pStyle w:val="prastasiniatinklio"/>
        <w:spacing w:before="0" w:beforeAutospacing="0" w:after="0" w:afterAutospacing="0"/>
        <w:ind w:firstLine="720"/>
        <w:jc w:val="both"/>
      </w:pPr>
      <w:r>
        <w:t xml:space="preserve">Taigi, vertinant Savivaldybės </w:t>
      </w:r>
      <w:r w:rsidR="003F5239">
        <w:t xml:space="preserve">administracijos </w:t>
      </w:r>
      <w:r>
        <w:t>piniginio reikalavimo ekonominę vertę, reikšminga ne tik galima teismo sprendimu priteistina suma, bet ir reali galimybė ją faktiškai išieškoti, taip pat laikas ir sąnaudos, kurių galėtų prireikti priverstiniam išieškojimui. Atsižvelgiant į atsakovo pateiktus duomenis, yra pagrindas vertinti, kad net ir Savivaldyb</w:t>
      </w:r>
      <w:r w:rsidR="003F5239">
        <w:t>ės administracijai</w:t>
      </w:r>
      <w:r>
        <w:t xml:space="preserve"> palankaus teismo sprendimo atveju skolos faktinis išieškojimas galėtų būti apsunkintas arba užsitęsti.</w:t>
      </w:r>
    </w:p>
    <w:p w14:paraId="1E0A58EC" w14:textId="41AA3E4C" w:rsidR="001772A4" w:rsidRDefault="001772A4" w:rsidP="001772A4">
      <w:pPr>
        <w:pStyle w:val="prastasiniatinklio"/>
        <w:spacing w:before="0" w:beforeAutospacing="0" w:after="0" w:afterAutospacing="0"/>
        <w:ind w:firstLine="720"/>
        <w:jc w:val="both"/>
      </w:pPr>
      <w:r>
        <w:t xml:space="preserve">Kita reikšminga aplinkybė – ginčo trukmė. Ginčas dėl negyvenamųjų patalpų atlaisvinimo bei su patalpų naudojimu susijusių skolų ir delspinigių tęsiasi </w:t>
      </w:r>
      <w:r w:rsidR="003F5239">
        <w:t xml:space="preserve">apie </w:t>
      </w:r>
      <w:r>
        <w:t>metus laiko, tačiau civilinė byla iki šiol nėra pradėta nagrinėti iš esmės, taip pat neįvyko parengiamasis teismo posėdis. Atsižvelgiant į byloje sprendžiamų klausimų apimtį ir jų tarpusavio sąsajas, tolesnis teisminis procesas galėtų užtrukti ir pareikalauti papildomų Savivaldybės administracinių bei finansinių išteklių. Tęsiant procesą taip pat išliktų neapibrėžtumas dėl galutinio ginčo išsprendimo termino ir jo rezultatų.</w:t>
      </w:r>
    </w:p>
    <w:p w14:paraId="62E139A0" w14:textId="355490F7" w:rsidR="001772A4" w:rsidRDefault="001772A4" w:rsidP="001772A4">
      <w:pPr>
        <w:pStyle w:val="prastasiniatinklio"/>
        <w:spacing w:before="0" w:beforeAutospacing="0" w:after="0" w:afterAutospacing="0"/>
        <w:ind w:firstLine="720"/>
        <w:jc w:val="both"/>
      </w:pPr>
      <w:r>
        <w:t>Ši aplinkybė, vertinama kartu su atsakovo finansine padėtimi, skolos išieškojimo perspektyvomis ir tuo, kad Savivaldybės turtas jau yra geranoriškai grąžintas, yra reikšminga sprendžiant dėl tolesnio teisminio proceso ekonominio tikslingumo.</w:t>
      </w:r>
    </w:p>
    <w:p w14:paraId="445DB689" w14:textId="408A2F92" w:rsidR="007E5B70" w:rsidRDefault="007E5B70" w:rsidP="007E5B70">
      <w:pPr>
        <w:pStyle w:val="prastasiniatinklio"/>
        <w:spacing w:before="0" w:beforeAutospacing="0" w:after="0" w:afterAutospacing="0"/>
        <w:ind w:firstLine="720"/>
        <w:jc w:val="both"/>
      </w:pPr>
      <w:r>
        <w:t>Vertinant šias aplinkybes, reikšminga tai, kad 2026 m. rug</w:t>
      </w:r>
      <w:r w:rsidR="00DB2058">
        <w:t>pjūčio</w:t>
      </w:r>
      <w:r>
        <w:t xml:space="preserve"> </w:t>
      </w:r>
      <w:r w:rsidR="00DB2058">
        <w:t>3</w:t>
      </w:r>
      <w:r>
        <w:t xml:space="preserve">1 d. atsakovas geranoriškai atlaisvino ir perdavimo–priėmimo aktu Nr. </w:t>
      </w:r>
      <w:r w:rsidR="00386D2C">
        <w:t>(19.53)-Ū7-302</w:t>
      </w:r>
      <w:r>
        <w:t xml:space="preserve"> </w:t>
      </w:r>
      <w:r w:rsidR="00EB5BA3">
        <w:t xml:space="preserve">grąžino </w:t>
      </w:r>
      <w:r>
        <w:t>negyvenamąsias patalpas, esančias Vasario 16-osios g. 27, Panevėžyje. Tokiu būdu vienas iš esminių Savivaldybės</w:t>
      </w:r>
      <w:r w:rsidR="00DB2058">
        <w:t xml:space="preserve"> administracijos </w:t>
      </w:r>
      <w:r>
        <w:t>ieškinio praktinių tikslų – susigrąžinti Savivaldybei nuosavybės teise priklausantį turtą – jau yra pasiektas, neprireikus taikyti priverstinio patalpų atlaisvinimo ir iškeldinimo priemonių.</w:t>
      </w:r>
    </w:p>
    <w:p w14:paraId="5A307857" w14:textId="1950BAB4" w:rsidR="007E5B70" w:rsidRDefault="007E5B70" w:rsidP="007E5B70">
      <w:pPr>
        <w:pStyle w:val="prastasiniatinklio"/>
        <w:spacing w:before="0" w:beforeAutospacing="0" w:after="0" w:afterAutospacing="0"/>
        <w:ind w:firstLine="720"/>
        <w:jc w:val="both"/>
      </w:pPr>
      <w:r>
        <w:t>Patalpų grąžinimas taip pat sumažina tolesnio t</w:t>
      </w:r>
      <w:r w:rsidR="00DB2058">
        <w:t>eisminio ginčo praktinę reikšmę</w:t>
      </w:r>
      <w:r>
        <w:t>, nes nebereikia siekti teismo sprendimo dėl jų atlaisvinimo ir iškeldinimo bei organizuoti galimo priverstinio jo vykdymo.</w:t>
      </w:r>
    </w:p>
    <w:p w14:paraId="108581E4" w14:textId="17674F65" w:rsidR="007E5B70" w:rsidRDefault="007E5B70" w:rsidP="007E5B70">
      <w:pPr>
        <w:pStyle w:val="prastasiniatinklio"/>
        <w:spacing w:before="0" w:beforeAutospacing="0" w:after="0" w:afterAutospacing="0"/>
        <w:ind w:firstLine="720"/>
        <w:jc w:val="both"/>
      </w:pPr>
      <w:r>
        <w:t xml:space="preserve">Atsižvelgiant į tai, </w:t>
      </w:r>
      <w:r w:rsidR="00EB5BA3">
        <w:t xml:space="preserve">kas išdėstyta, </w:t>
      </w:r>
      <w:r>
        <w:t xml:space="preserve">Savivaldybės </w:t>
      </w:r>
      <w:proofErr w:type="spellStart"/>
      <w:r w:rsidR="00DB2058">
        <w:t>adminisatracijos</w:t>
      </w:r>
      <w:proofErr w:type="spellEnd"/>
      <w:r w:rsidR="00DB2058">
        <w:t xml:space="preserve"> </w:t>
      </w:r>
      <w:r>
        <w:t>atsisakymas nuo reikalavimo dėl skolos ir delspinigių priteisimo vert</w:t>
      </w:r>
      <w:r w:rsidR="00EB5BA3">
        <w:t>intinas kaip viena iš abipusių š</w:t>
      </w:r>
      <w:r>
        <w:t>alių nuolaidų, sudarančių bendro susitarimo dėl teisminio ginčo užbaigimo dalį. Savivaldybė</w:t>
      </w:r>
      <w:r w:rsidR="00DB2058">
        <w:t>s administracija</w:t>
      </w:r>
      <w:r>
        <w:t>, įvertinusi realias skolos išieškojimo galimybes, jau susigrąžintą turtą, civilinės bylos nagrinėjimo trukmę, galimas tolesnio proceso ir priverstinio išieškojimo sąnaudas bei proceso rezultato neapibrėžtumą, siekia racionaliai ir ekonomiškai efektyviai užbaigti teisminį ginčą.</w:t>
      </w:r>
    </w:p>
    <w:p w14:paraId="6CD4CAF6" w14:textId="2F6BDC67" w:rsidR="007E5B70" w:rsidRDefault="007E5B70" w:rsidP="007E5B70">
      <w:pPr>
        <w:pStyle w:val="prastasiniatinklio"/>
        <w:spacing w:before="0" w:beforeAutospacing="0" w:after="0" w:afterAutospacing="0"/>
        <w:ind w:firstLine="720"/>
        <w:jc w:val="both"/>
      </w:pPr>
      <w:r>
        <w:t>Taikos sutartimi Savivaldybė</w:t>
      </w:r>
      <w:r w:rsidR="00DB2058">
        <w:t>s administracija</w:t>
      </w:r>
      <w:r>
        <w:t xml:space="preserve"> ne vienašališkai ir neatlygintinai atsisako turtinės teisės, o susitaria su atsakovu dėl tarpusavio nuolaidų, kuriomis siekiama galutinai išspręsti kilusį ginčą. </w:t>
      </w:r>
      <w:r w:rsidR="00DB2058">
        <w:t xml:space="preserve">Ši </w:t>
      </w:r>
      <w:r>
        <w:t>nuolaida dėl skolos ir delspinigių reikalavimo yra susieta su a</w:t>
      </w:r>
      <w:r w:rsidR="00EB5BA3">
        <w:t>tsakovo geranorišku</w:t>
      </w:r>
      <w:r>
        <w:t xml:space="preserve"> turto grąžinimu, susitarimu dėl sutarčių nutraukimo ir kitomis taikos sutarties sąlygomis, kuriomi</w:t>
      </w:r>
      <w:r w:rsidR="00EB5BA3">
        <w:t>s galutinai išsprendžiami tarp š</w:t>
      </w:r>
      <w:r>
        <w:t>alių kilę klausimai.</w:t>
      </w:r>
    </w:p>
    <w:p w14:paraId="3A7B35FB" w14:textId="6BEC451E" w:rsidR="007E5B70" w:rsidRDefault="007E5B70" w:rsidP="007E5B70">
      <w:pPr>
        <w:pStyle w:val="prastasiniatinklio"/>
        <w:spacing w:before="0" w:beforeAutospacing="0" w:after="0" w:afterAutospacing="0"/>
        <w:ind w:firstLine="720"/>
        <w:jc w:val="both"/>
      </w:pPr>
      <w:r>
        <w:t>Tai</w:t>
      </w:r>
      <w:r w:rsidR="00EB5BA3">
        <w:t>kos sutartimi š</w:t>
      </w:r>
      <w:r>
        <w:t>alys taip pat susitaria dėl nuomos ir komunalinių paslaugų sutarčių nutraukimo nuo 2026 m. rug</w:t>
      </w:r>
      <w:r w:rsidR="00DB2058">
        <w:t>pjūčio</w:t>
      </w:r>
      <w:r>
        <w:t xml:space="preserve"> </w:t>
      </w:r>
      <w:r w:rsidR="00DB2058">
        <w:t>3</w:t>
      </w:r>
      <w:r>
        <w:t xml:space="preserve">1 d. Tokiu būdu išvengiama tolesnio ginčo dėl anksčiau Savivaldybės </w:t>
      </w:r>
      <w:r w:rsidR="00DB2058">
        <w:t xml:space="preserve">administracijos </w:t>
      </w:r>
      <w:r>
        <w:t>atlikto vienašalio sutarčių nutrauki</w:t>
      </w:r>
      <w:r w:rsidR="00EB5BA3">
        <w:t>mo teisėtumo. Taikos sutartyje š</w:t>
      </w:r>
      <w:r>
        <w:t>alys nepripažįsta viena kitos pozicijų dėl ankstesnio vienašalio sutarčių nutraukimo teisėtumo, o sus</w:t>
      </w:r>
      <w:r w:rsidR="00EB5BA3">
        <w:t>itaria dėl sutarčių nutraukimo š</w:t>
      </w:r>
      <w:r>
        <w:t>alių susitarimu.</w:t>
      </w:r>
    </w:p>
    <w:p w14:paraId="23D2A657" w14:textId="743B8FF7" w:rsidR="007E5B70" w:rsidRDefault="007E5B70" w:rsidP="007E5B70">
      <w:pPr>
        <w:pStyle w:val="prastasiniatinklio"/>
        <w:spacing w:before="0" w:beforeAutospacing="0" w:after="0" w:afterAutospacing="0"/>
        <w:ind w:firstLine="720"/>
        <w:jc w:val="both"/>
      </w:pPr>
      <w:r>
        <w:t xml:space="preserve">Atsižvelgiant į išdėstytas aplinkybes, taikos sutarties sudarymas laikytinas racionaliu ir ekonomiškai pagrįstu būdu įgyvendinti Savivaldybės turtinius interesus, efektyviai naudoti </w:t>
      </w:r>
      <w:r>
        <w:lastRenderedPageBreak/>
        <w:t>Savivaldybės administracinius ir finansinius išteklius, sumažinti tolesnio teisminio ginčo bei priverstinio vykdymo rizi</w:t>
      </w:r>
      <w:r w:rsidR="00EB5BA3">
        <w:t>ką ir galutinai išspręsti tarp š</w:t>
      </w:r>
      <w:r>
        <w:t>alių kilusius klausimus.</w:t>
      </w:r>
    </w:p>
    <w:p w14:paraId="63442E5F" w14:textId="0EACFD03" w:rsidR="007E5B70" w:rsidRDefault="007E5B70" w:rsidP="007E5B70">
      <w:pPr>
        <w:pStyle w:val="prastasiniatinklio"/>
        <w:spacing w:before="0" w:beforeAutospacing="0" w:after="0" w:afterAutospacing="0"/>
        <w:ind w:firstLine="720"/>
        <w:jc w:val="both"/>
      </w:pPr>
      <w:r>
        <w:t xml:space="preserve">Taikos sutarties </w:t>
      </w:r>
      <w:r w:rsidR="00EB5BA3">
        <w:t xml:space="preserve">pasirašymas </w:t>
      </w:r>
      <w:r>
        <w:t>sudarytų galimybę šiame proceso etape užbaigti apie metus trunkantį ginčą ir išvengti tolesnio neapibrėžtos trukmės proceso bei su juo susijusių papildomų išlaidų ir administracinių sąnaudų.</w:t>
      </w:r>
    </w:p>
    <w:p w14:paraId="49B3D963" w14:textId="0DBD564E" w:rsidR="007E5B70" w:rsidRDefault="00EB5BA3" w:rsidP="007E5B70">
      <w:pPr>
        <w:pStyle w:val="prastasiniatinklio"/>
        <w:spacing w:before="0" w:beforeAutospacing="0" w:after="0" w:afterAutospacing="0"/>
        <w:ind w:firstLine="720"/>
        <w:jc w:val="both"/>
      </w:pPr>
      <w:r>
        <w:t>S</w:t>
      </w:r>
      <w:r w:rsidR="007E5B70">
        <w:t>prendimas pritarti taikos sutarties projektui vertintinas kaip racionalus ir ekonomiškai pagrįstas sprendimas, atitinkantis efektyvaus Savivaldybės turto ir lėšų valdymo bei Savivaldybės interesų apsaugos tikslus.</w:t>
      </w:r>
    </w:p>
    <w:p w14:paraId="22630CA4" w14:textId="77777777" w:rsidR="007E5B70" w:rsidRDefault="007E5B70" w:rsidP="007E5B70">
      <w:pPr>
        <w:ind w:firstLine="720"/>
        <w:jc w:val="both"/>
        <w:rPr>
          <w:szCs w:val="24"/>
          <w:lang w:eastAsia="lt-LT"/>
        </w:rPr>
      </w:pPr>
    </w:p>
    <w:p w14:paraId="4C25CE26" w14:textId="334BD61A" w:rsidR="00EB5BA3" w:rsidRDefault="00EB5BA3" w:rsidP="00EB5BA3">
      <w:pPr>
        <w:jc w:val="both"/>
        <w:rPr>
          <w:szCs w:val="24"/>
          <w:lang w:eastAsia="lt-LT"/>
        </w:rPr>
      </w:pPr>
    </w:p>
    <w:p w14:paraId="7F616E12" w14:textId="3CAE49CB" w:rsidR="00EB5BA3" w:rsidRDefault="00EB5BA3" w:rsidP="00EB5BA3">
      <w:pPr>
        <w:jc w:val="both"/>
        <w:rPr>
          <w:szCs w:val="24"/>
          <w:lang w:eastAsia="lt-LT"/>
        </w:rPr>
      </w:pPr>
      <w:r>
        <w:rPr>
          <w:szCs w:val="24"/>
          <w:lang w:eastAsia="lt-LT"/>
        </w:rPr>
        <w:t xml:space="preserve">Skyriaus vedėja </w:t>
      </w:r>
      <w:r>
        <w:rPr>
          <w:szCs w:val="24"/>
          <w:lang w:eastAsia="lt-LT"/>
        </w:rPr>
        <w:tab/>
      </w:r>
      <w:r>
        <w:rPr>
          <w:szCs w:val="24"/>
          <w:lang w:eastAsia="lt-LT"/>
        </w:rPr>
        <w:tab/>
      </w:r>
      <w:r>
        <w:rPr>
          <w:szCs w:val="24"/>
          <w:lang w:eastAsia="lt-LT"/>
        </w:rPr>
        <w:tab/>
      </w:r>
      <w:r>
        <w:rPr>
          <w:szCs w:val="24"/>
          <w:lang w:eastAsia="lt-LT"/>
        </w:rPr>
        <w:tab/>
      </w:r>
      <w:r>
        <w:rPr>
          <w:szCs w:val="24"/>
          <w:lang w:eastAsia="lt-LT"/>
        </w:rPr>
        <w:tab/>
      </w:r>
      <w:r>
        <w:rPr>
          <w:szCs w:val="24"/>
          <w:lang w:eastAsia="lt-LT"/>
        </w:rPr>
        <w:tab/>
      </w:r>
      <w:r>
        <w:rPr>
          <w:szCs w:val="24"/>
          <w:lang w:eastAsia="lt-LT"/>
        </w:rPr>
        <w:tab/>
      </w:r>
      <w:r>
        <w:rPr>
          <w:szCs w:val="24"/>
          <w:lang w:eastAsia="lt-LT"/>
        </w:rPr>
        <w:tab/>
        <w:t xml:space="preserve">      Aušra Vyšniauskienė</w:t>
      </w:r>
    </w:p>
    <w:p w14:paraId="0D767308" w14:textId="77777777" w:rsidR="00C401E5" w:rsidRDefault="00C401E5" w:rsidP="00BD18EE">
      <w:pPr>
        <w:jc w:val="both"/>
        <w:outlineLvl w:val="2"/>
        <w:rPr>
          <w:b/>
          <w:bCs/>
          <w:sz w:val="27"/>
          <w:szCs w:val="27"/>
          <w:lang w:eastAsia="lt-LT"/>
        </w:rPr>
      </w:pPr>
    </w:p>
    <w:p w14:paraId="1427C477" w14:textId="77777777" w:rsidR="00C401E5" w:rsidRDefault="00C401E5" w:rsidP="00BD18EE">
      <w:pPr>
        <w:jc w:val="both"/>
        <w:outlineLvl w:val="2"/>
        <w:rPr>
          <w:b/>
          <w:bCs/>
          <w:sz w:val="27"/>
          <w:szCs w:val="27"/>
          <w:lang w:eastAsia="lt-LT"/>
        </w:rPr>
      </w:pPr>
    </w:p>
    <w:p w14:paraId="54A8B271" w14:textId="77777777" w:rsidR="00C401E5" w:rsidRDefault="00C401E5" w:rsidP="00BD18EE">
      <w:pPr>
        <w:jc w:val="both"/>
        <w:outlineLvl w:val="2"/>
        <w:rPr>
          <w:b/>
          <w:bCs/>
          <w:sz w:val="27"/>
          <w:szCs w:val="27"/>
          <w:lang w:eastAsia="lt-LT"/>
        </w:rPr>
      </w:pPr>
    </w:p>
    <w:p w14:paraId="66D26F24" w14:textId="77777777" w:rsidR="00C401E5" w:rsidRDefault="00C401E5" w:rsidP="00C401E5">
      <w:pPr>
        <w:spacing w:before="100" w:beforeAutospacing="1" w:after="100" w:afterAutospacing="1"/>
        <w:outlineLvl w:val="2"/>
        <w:rPr>
          <w:b/>
          <w:bCs/>
          <w:sz w:val="27"/>
          <w:szCs w:val="27"/>
          <w:lang w:eastAsia="lt-LT"/>
        </w:rPr>
      </w:pPr>
    </w:p>
    <w:p w14:paraId="31FEACF8" w14:textId="77777777" w:rsidR="00C401E5" w:rsidRDefault="00C401E5" w:rsidP="00C401E5">
      <w:pPr>
        <w:spacing w:before="100" w:beforeAutospacing="1" w:after="100" w:afterAutospacing="1"/>
        <w:outlineLvl w:val="2"/>
        <w:rPr>
          <w:b/>
          <w:bCs/>
          <w:sz w:val="27"/>
          <w:szCs w:val="27"/>
          <w:lang w:eastAsia="lt-LT"/>
        </w:rPr>
      </w:pPr>
    </w:p>
    <w:p w14:paraId="123E675C" w14:textId="77777777" w:rsidR="00C401E5" w:rsidRDefault="00C401E5" w:rsidP="00C401E5">
      <w:pPr>
        <w:spacing w:before="100" w:beforeAutospacing="1" w:after="100" w:afterAutospacing="1"/>
        <w:outlineLvl w:val="2"/>
        <w:rPr>
          <w:b/>
          <w:bCs/>
          <w:sz w:val="27"/>
          <w:szCs w:val="27"/>
          <w:lang w:eastAsia="lt-LT"/>
        </w:rPr>
      </w:pPr>
    </w:p>
    <w:p w14:paraId="7F0FEFE9" w14:textId="77777777" w:rsidR="00C401E5" w:rsidRDefault="00C401E5" w:rsidP="00C401E5">
      <w:pPr>
        <w:spacing w:before="100" w:beforeAutospacing="1" w:after="100" w:afterAutospacing="1"/>
        <w:outlineLvl w:val="2"/>
        <w:rPr>
          <w:b/>
          <w:bCs/>
          <w:sz w:val="27"/>
          <w:szCs w:val="27"/>
          <w:lang w:eastAsia="lt-LT"/>
        </w:rPr>
      </w:pPr>
    </w:p>
    <w:p w14:paraId="415B6AD5" w14:textId="77777777" w:rsidR="00135387" w:rsidRDefault="00135387" w:rsidP="00556EEF">
      <w:pPr>
        <w:spacing w:before="100" w:beforeAutospacing="1" w:after="100" w:afterAutospacing="1"/>
        <w:rPr>
          <w:szCs w:val="24"/>
          <w:lang w:eastAsia="lt-LT"/>
        </w:rPr>
      </w:pPr>
    </w:p>
    <w:p w14:paraId="6B1E52C1" w14:textId="77777777" w:rsidR="00135387" w:rsidRDefault="00135387" w:rsidP="00556EEF">
      <w:pPr>
        <w:spacing w:before="100" w:beforeAutospacing="1" w:after="100" w:afterAutospacing="1"/>
        <w:rPr>
          <w:szCs w:val="24"/>
          <w:lang w:eastAsia="lt-LT"/>
        </w:rPr>
      </w:pPr>
    </w:p>
    <w:p w14:paraId="0559AD1A" w14:textId="77777777" w:rsidR="00135387" w:rsidRDefault="00135387" w:rsidP="00556EEF">
      <w:pPr>
        <w:spacing w:before="100" w:beforeAutospacing="1" w:after="100" w:afterAutospacing="1"/>
        <w:rPr>
          <w:szCs w:val="24"/>
          <w:lang w:eastAsia="lt-LT"/>
        </w:rPr>
      </w:pPr>
    </w:p>
    <w:p w14:paraId="5C528301" w14:textId="77777777" w:rsidR="00135387" w:rsidRDefault="00135387" w:rsidP="00556EEF">
      <w:pPr>
        <w:spacing w:before="100" w:beforeAutospacing="1" w:after="100" w:afterAutospacing="1"/>
        <w:rPr>
          <w:szCs w:val="24"/>
          <w:lang w:eastAsia="lt-LT"/>
        </w:rPr>
      </w:pPr>
    </w:p>
    <w:p w14:paraId="64789EEB" w14:textId="77777777" w:rsidR="00135387" w:rsidRDefault="00135387" w:rsidP="00556EEF">
      <w:pPr>
        <w:spacing w:before="100" w:beforeAutospacing="1" w:after="100" w:afterAutospacing="1"/>
        <w:rPr>
          <w:szCs w:val="24"/>
          <w:lang w:eastAsia="lt-LT"/>
        </w:rPr>
      </w:pPr>
    </w:p>
    <w:p w14:paraId="02758A3F" w14:textId="77777777" w:rsidR="00135387" w:rsidRDefault="00135387" w:rsidP="00556EEF">
      <w:pPr>
        <w:spacing w:before="100" w:beforeAutospacing="1" w:after="100" w:afterAutospacing="1"/>
        <w:rPr>
          <w:szCs w:val="24"/>
          <w:lang w:eastAsia="lt-LT"/>
        </w:rPr>
      </w:pPr>
    </w:p>
    <w:p w14:paraId="72454370" w14:textId="77777777" w:rsidR="00135387" w:rsidRDefault="00135387" w:rsidP="00556EEF">
      <w:pPr>
        <w:spacing w:before="100" w:beforeAutospacing="1" w:after="100" w:afterAutospacing="1"/>
        <w:rPr>
          <w:szCs w:val="24"/>
          <w:lang w:eastAsia="lt-LT"/>
        </w:rPr>
      </w:pPr>
    </w:p>
    <w:p w14:paraId="66391480" w14:textId="77777777" w:rsidR="00135387" w:rsidRDefault="00135387" w:rsidP="00556EEF">
      <w:pPr>
        <w:spacing w:before="100" w:beforeAutospacing="1" w:after="100" w:afterAutospacing="1"/>
        <w:rPr>
          <w:szCs w:val="24"/>
          <w:lang w:eastAsia="lt-LT"/>
        </w:rPr>
      </w:pPr>
    </w:p>
    <w:p w14:paraId="36D46A29" w14:textId="77777777" w:rsidR="00135387" w:rsidRDefault="00135387" w:rsidP="00556EEF">
      <w:pPr>
        <w:spacing w:before="100" w:beforeAutospacing="1" w:after="100" w:afterAutospacing="1"/>
        <w:rPr>
          <w:szCs w:val="24"/>
          <w:lang w:eastAsia="lt-LT"/>
        </w:rPr>
      </w:pPr>
    </w:p>
    <w:p w14:paraId="0DF983CF" w14:textId="77777777" w:rsidR="00135387" w:rsidRDefault="00135387" w:rsidP="00556EEF">
      <w:pPr>
        <w:spacing w:before="100" w:beforeAutospacing="1" w:after="100" w:afterAutospacing="1"/>
        <w:rPr>
          <w:szCs w:val="24"/>
          <w:lang w:eastAsia="lt-LT"/>
        </w:rPr>
      </w:pPr>
    </w:p>
    <w:p w14:paraId="384258AB" w14:textId="77777777" w:rsidR="00135387" w:rsidRDefault="00135387" w:rsidP="00556EEF">
      <w:pPr>
        <w:spacing w:before="100" w:beforeAutospacing="1" w:after="100" w:afterAutospacing="1"/>
        <w:rPr>
          <w:szCs w:val="24"/>
          <w:lang w:eastAsia="lt-LT"/>
        </w:rPr>
      </w:pPr>
    </w:p>
    <w:p w14:paraId="64506200" w14:textId="77777777" w:rsidR="00135387" w:rsidRDefault="00135387" w:rsidP="00556EEF">
      <w:pPr>
        <w:spacing w:before="100" w:beforeAutospacing="1" w:after="100" w:afterAutospacing="1"/>
        <w:rPr>
          <w:szCs w:val="24"/>
          <w:lang w:eastAsia="lt-LT"/>
        </w:rPr>
      </w:pPr>
    </w:p>
    <w:p w14:paraId="7ACC7795" w14:textId="77777777" w:rsidR="00135387" w:rsidRDefault="00135387" w:rsidP="00556EEF">
      <w:pPr>
        <w:spacing w:before="100" w:beforeAutospacing="1" w:after="100" w:afterAutospacing="1"/>
        <w:rPr>
          <w:szCs w:val="24"/>
          <w:lang w:eastAsia="lt-LT"/>
        </w:rPr>
      </w:pPr>
    </w:p>
    <w:p w14:paraId="11148A50" w14:textId="77777777" w:rsidR="00135387" w:rsidRDefault="00135387" w:rsidP="00556EEF">
      <w:pPr>
        <w:spacing w:before="100" w:beforeAutospacing="1" w:after="100" w:afterAutospacing="1"/>
        <w:rPr>
          <w:szCs w:val="24"/>
          <w:lang w:eastAsia="lt-LT"/>
        </w:rPr>
      </w:pPr>
    </w:p>
    <w:p w14:paraId="5C0AEA37" w14:textId="77777777" w:rsidR="00135387" w:rsidRDefault="00135387" w:rsidP="00556EEF">
      <w:pPr>
        <w:spacing w:before="100" w:beforeAutospacing="1" w:after="100" w:afterAutospacing="1"/>
        <w:rPr>
          <w:szCs w:val="24"/>
          <w:lang w:eastAsia="lt-LT"/>
        </w:rPr>
      </w:pPr>
    </w:p>
    <w:p w14:paraId="29C820F0" w14:textId="77777777" w:rsidR="00135387" w:rsidRDefault="00135387" w:rsidP="00556EEF">
      <w:pPr>
        <w:spacing w:before="100" w:beforeAutospacing="1" w:after="100" w:afterAutospacing="1"/>
        <w:rPr>
          <w:szCs w:val="24"/>
          <w:lang w:eastAsia="lt-LT"/>
        </w:rPr>
      </w:pPr>
    </w:p>
    <w:p w14:paraId="43588300" w14:textId="7130E1B9" w:rsidR="006A2222" w:rsidRPr="000D4B0D" w:rsidRDefault="00556EEF" w:rsidP="006A2222">
      <w:pPr>
        <w:spacing w:before="100" w:beforeAutospacing="1" w:after="100" w:afterAutospacing="1"/>
        <w:rPr>
          <w:rFonts w:ascii="Segoe UI" w:hAnsi="Segoe UI" w:cs="Segoe UI"/>
          <w:color w:val="0D0D0D"/>
          <w:szCs w:val="24"/>
          <w:lang w:eastAsia="lt-LT"/>
        </w:rPr>
      </w:pPr>
      <w:r w:rsidRPr="00575437">
        <w:rPr>
          <w:szCs w:val="24"/>
          <w:lang w:eastAsia="lt-LT"/>
        </w:rPr>
        <w:t xml:space="preserve"> </w:t>
      </w:r>
    </w:p>
    <w:sectPr w:rsidR="006A2222" w:rsidRPr="000D4B0D" w:rsidSect="00326200">
      <w:headerReference w:type="even" r:id="rId10"/>
      <w:headerReference w:type="default" r:id="rId11"/>
      <w:footerReference w:type="even" r:id="rId12"/>
      <w:footerReference w:type="default" r:id="rId13"/>
      <w:headerReference w:type="first" r:id="rId14"/>
      <w:footerReference w:type="first" r:id="rId15"/>
      <w:pgSz w:w="11906" w:h="16838" w:code="9"/>
      <w:pgMar w:top="1134" w:right="567" w:bottom="1134" w:left="1701" w:header="567" w:footer="567" w:gutter="0"/>
      <w:cols w:space="1296"/>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CD8A35D" w14:textId="77777777" w:rsidR="00492CE7" w:rsidRDefault="00492CE7">
      <w:pPr>
        <w:rPr>
          <w:lang w:eastAsia="lt-LT"/>
        </w:rPr>
      </w:pPr>
      <w:r>
        <w:rPr>
          <w:lang w:eastAsia="lt-LT"/>
        </w:rPr>
        <w:separator/>
      </w:r>
    </w:p>
  </w:endnote>
  <w:endnote w:type="continuationSeparator" w:id="0">
    <w:p w14:paraId="1C7EC157" w14:textId="77777777" w:rsidR="00492CE7" w:rsidRDefault="00492CE7">
      <w:pPr>
        <w:rPr>
          <w:lang w:eastAsia="lt-LT"/>
        </w:rPr>
      </w:pPr>
      <w:r>
        <w:rPr>
          <w:lang w:eastAsia="lt-LT"/>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BA"/>
    <w:family w:val="roman"/>
    <w:pitch w:val="variable"/>
    <w:sig w:usb0="E00006FF" w:usb1="420024FF" w:usb2="02000000" w:usb3="00000000" w:csb0="0000019F" w:csb1="00000000"/>
  </w:font>
  <w:font w:name="Consolas">
    <w:panose1 w:val="020B0609020204030204"/>
    <w:charset w:val="BA"/>
    <w:family w:val="modern"/>
    <w:pitch w:val="fixed"/>
    <w:sig w:usb0="E00006FF" w:usb1="0000FCFF" w:usb2="00000001" w:usb3="00000000" w:csb0="0000019F" w:csb1="00000000"/>
  </w:font>
  <w:font w:name="Calibri">
    <w:panose1 w:val="020F0502020204030204"/>
    <w:charset w:val="BA"/>
    <w:family w:val="swiss"/>
    <w:pitch w:val="variable"/>
    <w:sig w:usb0="E4002EFF" w:usb1="C2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Arial">
    <w:panose1 w:val="020B0604020202020204"/>
    <w:charset w:val="BA"/>
    <w:family w:val="swiss"/>
    <w:pitch w:val="variable"/>
    <w:sig w:usb0="E0002EFF" w:usb1="C000785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B0F1B6B" w14:textId="77777777" w:rsidR="00BD18EE" w:rsidRDefault="00BD18EE">
    <w:pPr>
      <w:tabs>
        <w:tab w:val="center" w:pos="4153"/>
        <w:tab w:val="right" w:pos="8306"/>
      </w:tabs>
      <w:rPr>
        <w:lang w:eastAsia="lt-LT"/>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B0F1B6C" w14:textId="77777777" w:rsidR="00BD18EE" w:rsidRDefault="00BD18EE">
    <w:pPr>
      <w:tabs>
        <w:tab w:val="center" w:pos="4153"/>
        <w:tab w:val="right" w:pos="8306"/>
      </w:tabs>
      <w:rPr>
        <w:lang w:eastAsia="lt-LT"/>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B0F1B6E" w14:textId="77777777" w:rsidR="00BD18EE" w:rsidRDefault="00BD18EE">
    <w:pPr>
      <w:tabs>
        <w:tab w:val="center" w:pos="4153"/>
        <w:tab w:val="right" w:pos="8306"/>
      </w:tabs>
      <w:rPr>
        <w:lang w:eastAsia="lt-LT"/>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D2802B9" w14:textId="77777777" w:rsidR="00492CE7" w:rsidRDefault="00492CE7">
      <w:pPr>
        <w:rPr>
          <w:lang w:eastAsia="lt-LT"/>
        </w:rPr>
      </w:pPr>
      <w:r>
        <w:rPr>
          <w:lang w:eastAsia="lt-LT"/>
        </w:rPr>
        <w:separator/>
      </w:r>
    </w:p>
  </w:footnote>
  <w:footnote w:type="continuationSeparator" w:id="0">
    <w:p w14:paraId="1CA3BE76" w14:textId="77777777" w:rsidR="00492CE7" w:rsidRDefault="00492CE7">
      <w:pPr>
        <w:rPr>
          <w:lang w:eastAsia="lt-LT"/>
        </w:rPr>
      </w:pPr>
      <w:r>
        <w:rPr>
          <w:lang w:eastAsia="lt-LT"/>
        </w:rP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B0F1B67" w14:textId="77777777" w:rsidR="00BD18EE" w:rsidRDefault="00BD18EE">
    <w:pPr>
      <w:framePr w:wrap="auto" w:vAnchor="text" w:hAnchor="margin" w:xAlign="center" w:y="1"/>
      <w:tabs>
        <w:tab w:val="center" w:pos="4153"/>
        <w:tab w:val="right" w:pos="8306"/>
      </w:tabs>
      <w:spacing w:after="160" w:line="259" w:lineRule="auto"/>
      <w:rPr>
        <w:lang w:eastAsia="lt-LT"/>
      </w:rPr>
    </w:pPr>
    <w:r>
      <w:rPr>
        <w:lang w:eastAsia="lt-LT"/>
      </w:rPr>
      <w:fldChar w:fldCharType="begin"/>
    </w:r>
    <w:r>
      <w:rPr>
        <w:lang w:eastAsia="lt-LT"/>
      </w:rPr>
      <w:instrText xml:space="preserve">PAGE  </w:instrText>
    </w:r>
    <w:r>
      <w:rPr>
        <w:lang w:eastAsia="lt-LT"/>
      </w:rPr>
      <w:fldChar w:fldCharType="end"/>
    </w:r>
  </w:p>
  <w:p w14:paraId="2B0F1B68" w14:textId="77777777" w:rsidR="00BD18EE" w:rsidRDefault="00BD18EE">
    <w:pPr>
      <w:tabs>
        <w:tab w:val="center" w:pos="4153"/>
        <w:tab w:val="right" w:pos="8306"/>
      </w:tabs>
      <w:spacing w:after="160" w:line="259" w:lineRule="auto"/>
      <w:rPr>
        <w:lang w:eastAsia="lt-LT"/>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B0F1B6A" w14:textId="77777777" w:rsidR="00BD18EE" w:rsidRDefault="00BD18EE">
    <w:pPr>
      <w:tabs>
        <w:tab w:val="center" w:pos="4153"/>
        <w:tab w:val="right" w:pos="8306"/>
      </w:tabs>
      <w:spacing w:after="160" w:line="259" w:lineRule="auto"/>
      <w:rPr>
        <w:lang w:eastAsia="lt-LT"/>
      </w:rPr>
    </w:pPr>
  </w:p>
  <w:p w14:paraId="392C4BEC" w14:textId="77777777" w:rsidR="00BD18EE" w:rsidRDefault="00BD18EE">
    <w:pPr>
      <w:tabs>
        <w:tab w:val="center" w:pos="4153"/>
        <w:tab w:val="right" w:pos="8306"/>
      </w:tabs>
      <w:spacing w:after="160" w:line="259" w:lineRule="auto"/>
      <w:rPr>
        <w:lang w:eastAsia="lt-LT"/>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B0F1B6D" w14:textId="77777777" w:rsidR="00BD18EE" w:rsidRDefault="00BD18EE">
    <w:pPr>
      <w:tabs>
        <w:tab w:val="center" w:pos="4986"/>
        <w:tab w:val="right" w:pos="9972"/>
      </w:tabs>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6FF2031"/>
    <w:multiLevelType w:val="multilevel"/>
    <w:tmpl w:val="5058CE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C13792E"/>
    <w:multiLevelType w:val="multilevel"/>
    <w:tmpl w:val="4356AE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4F6588B"/>
    <w:multiLevelType w:val="hybridMultilevel"/>
    <w:tmpl w:val="4D147E0C"/>
    <w:lvl w:ilvl="0" w:tplc="0427000D">
      <w:start w:val="1"/>
      <w:numFmt w:val="bullet"/>
      <w:lvlText w:val=""/>
      <w:lvlJc w:val="left"/>
      <w:pPr>
        <w:ind w:left="720" w:hanging="360"/>
      </w:pPr>
      <w:rPr>
        <w:rFonts w:ascii="Wingdings" w:hAnsi="Wingdings"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 w15:restartNumberingAfterBreak="0">
    <w:nsid w:val="15895862"/>
    <w:multiLevelType w:val="multilevel"/>
    <w:tmpl w:val="035297F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D2A10DA"/>
    <w:multiLevelType w:val="multilevel"/>
    <w:tmpl w:val="763202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E08182C"/>
    <w:multiLevelType w:val="multilevel"/>
    <w:tmpl w:val="2334DC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E0D5311"/>
    <w:multiLevelType w:val="multilevel"/>
    <w:tmpl w:val="E1B098BE"/>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30E04FC1"/>
    <w:multiLevelType w:val="multilevel"/>
    <w:tmpl w:val="1270A47E"/>
    <w:lvl w:ilvl="0">
      <w:start w:val="1"/>
      <w:numFmt w:val="decimal"/>
      <w:lvlText w:val="%1."/>
      <w:lvlJc w:val="left"/>
      <w:pPr>
        <w:ind w:left="1080" w:hanging="360"/>
      </w:pPr>
      <w:rPr>
        <w:rFonts w:hint="default"/>
        <w:b w:val="0"/>
      </w:rPr>
    </w:lvl>
    <w:lvl w:ilvl="1">
      <w:start w:val="3"/>
      <w:numFmt w:val="decimal"/>
      <w:isLgl/>
      <w:lvlText w:val="%1.%2."/>
      <w:lvlJc w:val="left"/>
      <w:pPr>
        <w:ind w:left="1488" w:hanging="495"/>
      </w:pPr>
      <w:rPr>
        <w:rFonts w:hint="default"/>
        <w:color w:val="0D0D0D"/>
      </w:rPr>
    </w:lvl>
    <w:lvl w:ilvl="2">
      <w:start w:val="1"/>
      <w:numFmt w:val="decimal"/>
      <w:isLgl/>
      <w:lvlText w:val="%1.%2.%3."/>
      <w:lvlJc w:val="left"/>
      <w:pPr>
        <w:ind w:left="1986" w:hanging="720"/>
      </w:pPr>
      <w:rPr>
        <w:rFonts w:hint="default"/>
        <w:color w:val="0D0D0D"/>
      </w:rPr>
    </w:lvl>
    <w:lvl w:ilvl="3">
      <w:start w:val="1"/>
      <w:numFmt w:val="decimal"/>
      <w:isLgl/>
      <w:lvlText w:val="%1.%2.%3.%4."/>
      <w:lvlJc w:val="left"/>
      <w:pPr>
        <w:ind w:left="2259" w:hanging="720"/>
      </w:pPr>
      <w:rPr>
        <w:rFonts w:hint="default"/>
        <w:color w:val="0D0D0D"/>
      </w:rPr>
    </w:lvl>
    <w:lvl w:ilvl="4">
      <w:start w:val="1"/>
      <w:numFmt w:val="decimal"/>
      <w:isLgl/>
      <w:lvlText w:val="%1.%2.%3.%4.%5."/>
      <w:lvlJc w:val="left"/>
      <w:pPr>
        <w:ind w:left="2892" w:hanging="1080"/>
      </w:pPr>
      <w:rPr>
        <w:rFonts w:hint="default"/>
        <w:color w:val="0D0D0D"/>
      </w:rPr>
    </w:lvl>
    <w:lvl w:ilvl="5">
      <w:start w:val="1"/>
      <w:numFmt w:val="decimal"/>
      <w:isLgl/>
      <w:lvlText w:val="%1.%2.%3.%4.%5.%6."/>
      <w:lvlJc w:val="left"/>
      <w:pPr>
        <w:ind w:left="3165" w:hanging="1080"/>
      </w:pPr>
      <w:rPr>
        <w:rFonts w:hint="default"/>
        <w:color w:val="0D0D0D"/>
      </w:rPr>
    </w:lvl>
    <w:lvl w:ilvl="6">
      <w:start w:val="1"/>
      <w:numFmt w:val="decimal"/>
      <w:isLgl/>
      <w:lvlText w:val="%1.%2.%3.%4.%5.%6.%7."/>
      <w:lvlJc w:val="left"/>
      <w:pPr>
        <w:ind w:left="3798" w:hanging="1440"/>
      </w:pPr>
      <w:rPr>
        <w:rFonts w:hint="default"/>
        <w:color w:val="0D0D0D"/>
      </w:rPr>
    </w:lvl>
    <w:lvl w:ilvl="7">
      <w:start w:val="1"/>
      <w:numFmt w:val="decimal"/>
      <w:isLgl/>
      <w:lvlText w:val="%1.%2.%3.%4.%5.%6.%7.%8."/>
      <w:lvlJc w:val="left"/>
      <w:pPr>
        <w:ind w:left="4071" w:hanging="1440"/>
      </w:pPr>
      <w:rPr>
        <w:rFonts w:hint="default"/>
        <w:color w:val="0D0D0D"/>
      </w:rPr>
    </w:lvl>
    <w:lvl w:ilvl="8">
      <w:start w:val="1"/>
      <w:numFmt w:val="decimal"/>
      <w:isLgl/>
      <w:lvlText w:val="%1.%2.%3.%4.%5.%6.%7.%8.%9."/>
      <w:lvlJc w:val="left"/>
      <w:pPr>
        <w:ind w:left="4704" w:hanging="1800"/>
      </w:pPr>
      <w:rPr>
        <w:rFonts w:hint="default"/>
        <w:color w:val="0D0D0D"/>
      </w:rPr>
    </w:lvl>
  </w:abstractNum>
  <w:abstractNum w:abstractNumId="8" w15:restartNumberingAfterBreak="0">
    <w:nsid w:val="356D4DED"/>
    <w:multiLevelType w:val="multilevel"/>
    <w:tmpl w:val="7B5CE3C6"/>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8E02C3D"/>
    <w:multiLevelType w:val="hybridMultilevel"/>
    <w:tmpl w:val="A1326588"/>
    <w:lvl w:ilvl="0" w:tplc="04270001">
      <w:start w:val="1"/>
      <w:numFmt w:val="bullet"/>
      <w:lvlText w:val=""/>
      <w:lvlJc w:val="left"/>
      <w:pPr>
        <w:ind w:left="1146" w:hanging="360"/>
      </w:pPr>
      <w:rPr>
        <w:rFonts w:ascii="Symbol" w:hAnsi="Symbol" w:hint="default"/>
      </w:rPr>
    </w:lvl>
    <w:lvl w:ilvl="1" w:tplc="04270003" w:tentative="1">
      <w:start w:val="1"/>
      <w:numFmt w:val="bullet"/>
      <w:lvlText w:val="o"/>
      <w:lvlJc w:val="left"/>
      <w:pPr>
        <w:ind w:left="1866" w:hanging="360"/>
      </w:pPr>
      <w:rPr>
        <w:rFonts w:ascii="Courier New" w:hAnsi="Courier New" w:cs="Courier New" w:hint="default"/>
      </w:rPr>
    </w:lvl>
    <w:lvl w:ilvl="2" w:tplc="04270005" w:tentative="1">
      <w:start w:val="1"/>
      <w:numFmt w:val="bullet"/>
      <w:lvlText w:val=""/>
      <w:lvlJc w:val="left"/>
      <w:pPr>
        <w:ind w:left="2586" w:hanging="360"/>
      </w:pPr>
      <w:rPr>
        <w:rFonts w:ascii="Wingdings" w:hAnsi="Wingdings" w:hint="default"/>
      </w:rPr>
    </w:lvl>
    <w:lvl w:ilvl="3" w:tplc="04270001" w:tentative="1">
      <w:start w:val="1"/>
      <w:numFmt w:val="bullet"/>
      <w:lvlText w:val=""/>
      <w:lvlJc w:val="left"/>
      <w:pPr>
        <w:ind w:left="3306" w:hanging="360"/>
      </w:pPr>
      <w:rPr>
        <w:rFonts w:ascii="Symbol" w:hAnsi="Symbol" w:hint="default"/>
      </w:rPr>
    </w:lvl>
    <w:lvl w:ilvl="4" w:tplc="04270003" w:tentative="1">
      <w:start w:val="1"/>
      <w:numFmt w:val="bullet"/>
      <w:lvlText w:val="o"/>
      <w:lvlJc w:val="left"/>
      <w:pPr>
        <w:ind w:left="4026" w:hanging="360"/>
      </w:pPr>
      <w:rPr>
        <w:rFonts w:ascii="Courier New" w:hAnsi="Courier New" w:cs="Courier New" w:hint="default"/>
      </w:rPr>
    </w:lvl>
    <w:lvl w:ilvl="5" w:tplc="04270005" w:tentative="1">
      <w:start w:val="1"/>
      <w:numFmt w:val="bullet"/>
      <w:lvlText w:val=""/>
      <w:lvlJc w:val="left"/>
      <w:pPr>
        <w:ind w:left="4746" w:hanging="360"/>
      </w:pPr>
      <w:rPr>
        <w:rFonts w:ascii="Wingdings" w:hAnsi="Wingdings" w:hint="default"/>
      </w:rPr>
    </w:lvl>
    <w:lvl w:ilvl="6" w:tplc="04270001" w:tentative="1">
      <w:start w:val="1"/>
      <w:numFmt w:val="bullet"/>
      <w:lvlText w:val=""/>
      <w:lvlJc w:val="left"/>
      <w:pPr>
        <w:ind w:left="5466" w:hanging="360"/>
      </w:pPr>
      <w:rPr>
        <w:rFonts w:ascii="Symbol" w:hAnsi="Symbol" w:hint="default"/>
      </w:rPr>
    </w:lvl>
    <w:lvl w:ilvl="7" w:tplc="04270003" w:tentative="1">
      <w:start w:val="1"/>
      <w:numFmt w:val="bullet"/>
      <w:lvlText w:val="o"/>
      <w:lvlJc w:val="left"/>
      <w:pPr>
        <w:ind w:left="6186" w:hanging="360"/>
      </w:pPr>
      <w:rPr>
        <w:rFonts w:ascii="Courier New" w:hAnsi="Courier New" w:cs="Courier New" w:hint="default"/>
      </w:rPr>
    </w:lvl>
    <w:lvl w:ilvl="8" w:tplc="04270005" w:tentative="1">
      <w:start w:val="1"/>
      <w:numFmt w:val="bullet"/>
      <w:lvlText w:val=""/>
      <w:lvlJc w:val="left"/>
      <w:pPr>
        <w:ind w:left="6906" w:hanging="360"/>
      </w:pPr>
      <w:rPr>
        <w:rFonts w:ascii="Wingdings" w:hAnsi="Wingdings" w:hint="default"/>
      </w:rPr>
    </w:lvl>
  </w:abstractNum>
  <w:abstractNum w:abstractNumId="10" w15:restartNumberingAfterBreak="0">
    <w:nsid w:val="3BBD7FD0"/>
    <w:multiLevelType w:val="multilevel"/>
    <w:tmpl w:val="5442D130"/>
    <w:lvl w:ilvl="0">
      <w:start w:val="4"/>
      <w:numFmt w:val="decimal"/>
      <w:lvlText w:val="%1."/>
      <w:lvlJc w:val="left"/>
      <w:pPr>
        <w:tabs>
          <w:tab w:val="num" w:pos="928"/>
        </w:tabs>
        <w:ind w:left="928" w:hanging="360"/>
      </w:pPr>
    </w:lvl>
    <w:lvl w:ilvl="1" w:tentative="1">
      <w:start w:val="1"/>
      <w:numFmt w:val="decimal"/>
      <w:lvlText w:val="%2."/>
      <w:lvlJc w:val="left"/>
      <w:pPr>
        <w:tabs>
          <w:tab w:val="num" w:pos="1648"/>
        </w:tabs>
        <w:ind w:left="1648" w:hanging="360"/>
      </w:pPr>
    </w:lvl>
    <w:lvl w:ilvl="2" w:tentative="1">
      <w:start w:val="1"/>
      <w:numFmt w:val="decimal"/>
      <w:lvlText w:val="%3."/>
      <w:lvlJc w:val="left"/>
      <w:pPr>
        <w:tabs>
          <w:tab w:val="num" w:pos="2368"/>
        </w:tabs>
        <w:ind w:left="2368" w:hanging="360"/>
      </w:pPr>
    </w:lvl>
    <w:lvl w:ilvl="3" w:tentative="1">
      <w:start w:val="1"/>
      <w:numFmt w:val="decimal"/>
      <w:lvlText w:val="%4."/>
      <w:lvlJc w:val="left"/>
      <w:pPr>
        <w:tabs>
          <w:tab w:val="num" w:pos="3088"/>
        </w:tabs>
        <w:ind w:left="3088" w:hanging="360"/>
      </w:pPr>
    </w:lvl>
    <w:lvl w:ilvl="4" w:tentative="1">
      <w:start w:val="1"/>
      <w:numFmt w:val="decimal"/>
      <w:lvlText w:val="%5."/>
      <w:lvlJc w:val="left"/>
      <w:pPr>
        <w:tabs>
          <w:tab w:val="num" w:pos="3808"/>
        </w:tabs>
        <w:ind w:left="3808" w:hanging="360"/>
      </w:pPr>
    </w:lvl>
    <w:lvl w:ilvl="5" w:tentative="1">
      <w:start w:val="1"/>
      <w:numFmt w:val="decimal"/>
      <w:lvlText w:val="%6."/>
      <w:lvlJc w:val="left"/>
      <w:pPr>
        <w:tabs>
          <w:tab w:val="num" w:pos="4528"/>
        </w:tabs>
        <w:ind w:left="4528" w:hanging="360"/>
      </w:pPr>
    </w:lvl>
    <w:lvl w:ilvl="6" w:tentative="1">
      <w:start w:val="1"/>
      <w:numFmt w:val="decimal"/>
      <w:lvlText w:val="%7."/>
      <w:lvlJc w:val="left"/>
      <w:pPr>
        <w:tabs>
          <w:tab w:val="num" w:pos="5248"/>
        </w:tabs>
        <w:ind w:left="5248" w:hanging="360"/>
      </w:pPr>
    </w:lvl>
    <w:lvl w:ilvl="7" w:tentative="1">
      <w:start w:val="1"/>
      <w:numFmt w:val="decimal"/>
      <w:lvlText w:val="%8."/>
      <w:lvlJc w:val="left"/>
      <w:pPr>
        <w:tabs>
          <w:tab w:val="num" w:pos="5968"/>
        </w:tabs>
        <w:ind w:left="5968" w:hanging="360"/>
      </w:pPr>
    </w:lvl>
    <w:lvl w:ilvl="8" w:tentative="1">
      <w:start w:val="1"/>
      <w:numFmt w:val="decimal"/>
      <w:lvlText w:val="%9."/>
      <w:lvlJc w:val="left"/>
      <w:pPr>
        <w:tabs>
          <w:tab w:val="num" w:pos="6688"/>
        </w:tabs>
        <w:ind w:left="6688" w:hanging="360"/>
      </w:pPr>
    </w:lvl>
  </w:abstractNum>
  <w:abstractNum w:abstractNumId="11" w15:restartNumberingAfterBreak="0">
    <w:nsid w:val="3C1945DE"/>
    <w:multiLevelType w:val="multilevel"/>
    <w:tmpl w:val="44E805B6"/>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402E75E0"/>
    <w:multiLevelType w:val="multilevel"/>
    <w:tmpl w:val="BEE4B58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41423C1B"/>
    <w:multiLevelType w:val="multilevel"/>
    <w:tmpl w:val="384875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14D7747"/>
    <w:multiLevelType w:val="multilevel"/>
    <w:tmpl w:val="47A0599E"/>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436D6934"/>
    <w:multiLevelType w:val="multilevel"/>
    <w:tmpl w:val="7390B45E"/>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46294C51"/>
    <w:multiLevelType w:val="multilevel"/>
    <w:tmpl w:val="014872E8"/>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4BE13F3D"/>
    <w:multiLevelType w:val="multilevel"/>
    <w:tmpl w:val="8208CB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4DC546B3"/>
    <w:multiLevelType w:val="multilevel"/>
    <w:tmpl w:val="E6AE32EC"/>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4F096488"/>
    <w:multiLevelType w:val="multilevel"/>
    <w:tmpl w:val="FD24DF9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512B354E"/>
    <w:multiLevelType w:val="multilevel"/>
    <w:tmpl w:val="4546F00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567228CA"/>
    <w:multiLevelType w:val="multilevel"/>
    <w:tmpl w:val="296213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5795315B"/>
    <w:multiLevelType w:val="multilevel"/>
    <w:tmpl w:val="71623076"/>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57A04E2E"/>
    <w:multiLevelType w:val="multilevel"/>
    <w:tmpl w:val="0FEE9F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5C1C6F45"/>
    <w:multiLevelType w:val="multilevel"/>
    <w:tmpl w:val="F0687D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5EB1088C"/>
    <w:multiLevelType w:val="hybridMultilevel"/>
    <w:tmpl w:val="73482A9C"/>
    <w:lvl w:ilvl="0" w:tplc="FC803D50">
      <w:start w:val="2"/>
      <w:numFmt w:val="bullet"/>
      <w:lvlText w:val="-"/>
      <w:lvlJc w:val="left"/>
      <w:pPr>
        <w:ind w:left="786" w:hanging="360"/>
      </w:pPr>
      <w:rPr>
        <w:rFonts w:ascii="Times New Roman" w:eastAsia="Times New Roman" w:hAnsi="Times New Roman" w:cs="Times New Roman" w:hint="default"/>
      </w:rPr>
    </w:lvl>
    <w:lvl w:ilvl="1" w:tplc="04270003" w:tentative="1">
      <w:start w:val="1"/>
      <w:numFmt w:val="bullet"/>
      <w:lvlText w:val="o"/>
      <w:lvlJc w:val="left"/>
      <w:pPr>
        <w:ind w:left="1506" w:hanging="360"/>
      </w:pPr>
      <w:rPr>
        <w:rFonts w:ascii="Courier New" w:hAnsi="Courier New" w:cs="Courier New" w:hint="default"/>
      </w:rPr>
    </w:lvl>
    <w:lvl w:ilvl="2" w:tplc="04270005" w:tentative="1">
      <w:start w:val="1"/>
      <w:numFmt w:val="bullet"/>
      <w:lvlText w:val=""/>
      <w:lvlJc w:val="left"/>
      <w:pPr>
        <w:ind w:left="2226" w:hanging="360"/>
      </w:pPr>
      <w:rPr>
        <w:rFonts w:ascii="Wingdings" w:hAnsi="Wingdings" w:hint="default"/>
      </w:rPr>
    </w:lvl>
    <w:lvl w:ilvl="3" w:tplc="04270001" w:tentative="1">
      <w:start w:val="1"/>
      <w:numFmt w:val="bullet"/>
      <w:lvlText w:val=""/>
      <w:lvlJc w:val="left"/>
      <w:pPr>
        <w:ind w:left="2946" w:hanging="360"/>
      </w:pPr>
      <w:rPr>
        <w:rFonts w:ascii="Symbol" w:hAnsi="Symbol" w:hint="default"/>
      </w:rPr>
    </w:lvl>
    <w:lvl w:ilvl="4" w:tplc="04270003" w:tentative="1">
      <w:start w:val="1"/>
      <w:numFmt w:val="bullet"/>
      <w:lvlText w:val="o"/>
      <w:lvlJc w:val="left"/>
      <w:pPr>
        <w:ind w:left="3666" w:hanging="360"/>
      </w:pPr>
      <w:rPr>
        <w:rFonts w:ascii="Courier New" w:hAnsi="Courier New" w:cs="Courier New" w:hint="default"/>
      </w:rPr>
    </w:lvl>
    <w:lvl w:ilvl="5" w:tplc="04270005" w:tentative="1">
      <w:start w:val="1"/>
      <w:numFmt w:val="bullet"/>
      <w:lvlText w:val=""/>
      <w:lvlJc w:val="left"/>
      <w:pPr>
        <w:ind w:left="4386" w:hanging="360"/>
      </w:pPr>
      <w:rPr>
        <w:rFonts w:ascii="Wingdings" w:hAnsi="Wingdings" w:hint="default"/>
      </w:rPr>
    </w:lvl>
    <w:lvl w:ilvl="6" w:tplc="04270001" w:tentative="1">
      <w:start w:val="1"/>
      <w:numFmt w:val="bullet"/>
      <w:lvlText w:val=""/>
      <w:lvlJc w:val="left"/>
      <w:pPr>
        <w:ind w:left="5106" w:hanging="360"/>
      </w:pPr>
      <w:rPr>
        <w:rFonts w:ascii="Symbol" w:hAnsi="Symbol" w:hint="default"/>
      </w:rPr>
    </w:lvl>
    <w:lvl w:ilvl="7" w:tplc="04270003" w:tentative="1">
      <w:start w:val="1"/>
      <w:numFmt w:val="bullet"/>
      <w:lvlText w:val="o"/>
      <w:lvlJc w:val="left"/>
      <w:pPr>
        <w:ind w:left="5826" w:hanging="360"/>
      </w:pPr>
      <w:rPr>
        <w:rFonts w:ascii="Courier New" w:hAnsi="Courier New" w:cs="Courier New" w:hint="default"/>
      </w:rPr>
    </w:lvl>
    <w:lvl w:ilvl="8" w:tplc="04270005" w:tentative="1">
      <w:start w:val="1"/>
      <w:numFmt w:val="bullet"/>
      <w:lvlText w:val=""/>
      <w:lvlJc w:val="left"/>
      <w:pPr>
        <w:ind w:left="6546" w:hanging="360"/>
      </w:pPr>
      <w:rPr>
        <w:rFonts w:ascii="Wingdings" w:hAnsi="Wingdings" w:hint="default"/>
      </w:rPr>
    </w:lvl>
  </w:abstractNum>
  <w:abstractNum w:abstractNumId="26" w15:restartNumberingAfterBreak="0">
    <w:nsid w:val="607521DE"/>
    <w:multiLevelType w:val="multilevel"/>
    <w:tmpl w:val="0B5C3B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60AE34A8"/>
    <w:multiLevelType w:val="multilevel"/>
    <w:tmpl w:val="831C6F9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64001BF9"/>
    <w:multiLevelType w:val="multilevel"/>
    <w:tmpl w:val="B3CAD9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75E93FF0"/>
    <w:multiLevelType w:val="hybridMultilevel"/>
    <w:tmpl w:val="AC0A6A1C"/>
    <w:lvl w:ilvl="0" w:tplc="4C9693BA">
      <w:start w:val="2"/>
      <w:numFmt w:val="bullet"/>
      <w:lvlText w:val="-"/>
      <w:lvlJc w:val="left"/>
      <w:pPr>
        <w:ind w:left="1080" w:hanging="360"/>
      </w:pPr>
      <w:rPr>
        <w:rFonts w:ascii="Times New Roman" w:eastAsia="Times New Roman" w:hAnsi="Times New Roman" w:cs="Times New Roman" w:hint="default"/>
      </w:rPr>
    </w:lvl>
    <w:lvl w:ilvl="1" w:tplc="04270003" w:tentative="1">
      <w:start w:val="1"/>
      <w:numFmt w:val="bullet"/>
      <w:lvlText w:val="o"/>
      <w:lvlJc w:val="left"/>
      <w:pPr>
        <w:ind w:left="1800" w:hanging="360"/>
      </w:pPr>
      <w:rPr>
        <w:rFonts w:ascii="Courier New" w:hAnsi="Courier New" w:cs="Courier New" w:hint="default"/>
      </w:rPr>
    </w:lvl>
    <w:lvl w:ilvl="2" w:tplc="04270005" w:tentative="1">
      <w:start w:val="1"/>
      <w:numFmt w:val="bullet"/>
      <w:lvlText w:val=""/>
      <w:lvlJc w:val="left"/>
      <w:pPr>
        <w:ind w:left="2520" w:hanging="360"/>
      </w:pPr>
      <w:rPr>
        <w:rFonts w:ascii="Wingdings" w:hAnsi="Wingdings" w:hint="default"/>
      </w:rPr>
    </w:lvl>
    <w:lvl w:ilvl="3" w:tplc="04270001" w:tentative="1">
      <w:start w:val="1"/>
      <w:numFmt w:val="bullet"/>
      <w:lvlText w:val=""/>
      <w:lvlJc w:val="left"/>
      <w:pPr>
        <w:ind w:left="3240" w:hanging="360"/>
      </w:pPr>
      <w:rPr>
        <w:rFonts w:ascii="Symbol" w:hAnsi="Symbol" w:hint="default"/>
      </w:rPr>
    </w:lvl>
    <w:lvl w:ilvl="4" w:tplc="04270003" w:tentative="1">
      <w:start w:val="1"/>
      <w:numFmt w:val="bullet"/>
      <w:lvlText w:val="o"/>
      <w:lvlJc w:val="left"/>
      <w:pPr>
        <w:ind w:left="3960" w:hanging="360"/>
      </w:pPr>
      <w:rPr>
        <w:rFonts w:ascii="Courier New" w:hAnsi="Courier New" w:cs="Courier New" w:hint="default"/>
      </w:rPr>
    </w:lvl>
    <w:lvl w:ilvl="5" w:tplc="04270005" w:tentative="1">
      <w:start w:val="1"/>
      <w:numFmt w:val="bullet"/>
      <w:lvlText w:val=""/>
      <w:lvlJc w:val="left"/>
      <w:pPr>
        <w:ind w:left="4680" w:hanging="360"/>
      </w:pPr>
      <w:rPr>
        <w:rFonts w:ascii="Wingdings" w:hAnsi="Wingdings" w:hint="default"/>
      </w:rPr>
    </w:lvl>
    <w:lvl w:ilvl="6" w:tplc="04270001" w:tentative="1">
      <w:start w:val="1"/>
      <w:numFmt w:val="bullet"/>
      <w:lvlText w:val=""/>
      <w:lvlJc w:val="left"/>
      <w:pPr>
        <w:ind w:left="5400" w:hanging="360"/>
      </w:pPr>
      <w:rPr>
        <w:rFonts w:ascii="Symbol" w:hAnsi="Symbol" w:hint="default"/>
      </w:rPr>
    </w:lvl>
    <w:lvl w:ilvl="7" w:tplc="04270003" w:tentative="1">
      <w:start w:val="1"/>
      <w:numFmt w:val="bullet"/>
      <w:lvlText w:val="o"/>
      <w:lvlJc w:val="left"/>
      <w:pPr>
        <w:ind w:left="6120" w:hanging="360"/>
      </w:pPr>
      <w:rPr>
        <w:rFonts w:ascii="Courier New" w:hAnsi="Courier New" w:cs="Courier New" w:hint="default"/>
      </w:rPr>
    </w:lvl>
    <w:lvl w:ilvl="8" w:tplc="04270005" w:tentative="1">
      <w:start w:val="1"/>
      <w:numFmt w:val="bullet"/>
      <w:lvlText w:val=""/>
      <w:lvlJc w:val="left"/>
      <w:pPr>
        <w:ind w:left="6840" w:hanging="360"/>
      </w:pPr>
      <w:rPr>
        <w:rFonts w:ascii="Wingdings" w:hAnsi="Wingdings" w:hint="default"/>
      </w:rPr>
    </w:lvl>
  </w:abstractNum>
  <w:abstractNum w:abstractNumId="30" w15:restartNumberingAfterBreak="0">
    <w:nsid w:val="7BA37881"/>
    <w:multiLevelType w:val="multilevel"/>
    <w:tmpl w:val="BC98B46E"/>
    <w:lvl w:ilvl="0">
      <w:start w:val="1"/>
      <w:numFmt w:val="decimal"/>
      <w:lvlText w:val="%1."/>
      <w:lvlJc w:val="left"/>
      <w:pPr>
        <w:tabs>
          <w:tab w:val="num" w:pos="1070"/>
        </w:tabs>
        <w:ind w:left="1070" w:hanging="360"/>
      </w:pPr>
      <w:rPr>
        <w:rFonts w:ascii="Times New Roman" w:eastAsia="Times New Roman" w:hAnsi="Times New Roman" w:cs="Times New Roman"/>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7BAE13DB"/>
    <w:multiLevelType w:val="multilevel"/>
    <w:tmpl w:val="D95082FA"/>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15:restartNumberingAfterBreak="0">
    <w:nsid w:val="7FD27E0D"/>
    <w:multiLevelType w:val="hybridMultilevel"/>
    <w:tmpl w:val="84B47B0C"/>
    <w:lvl w:ilvl="0" w:tplc="AA667C14">
      <w:start w:val="1"/>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num w:numId="1">
    <w:abstractNumId w:val="32"/>
  </w:num>
  <w:num w:numId="2">
    <w:abstractNumId w:val="2"/>
  </w:num>
  <w:num w:numId="3">
    <w:abstractNumId w:val="30"/>
  </w:num>
  <w:num w:numId="4">
    <w:abstractNumId w:val="27"/>
  </w:num>
  <w:num w:numId="5">
    <w:abstractNumId w:val="1"/>
  </w:num>
  <w:num w:numId="6">
    <w:abstractNumId w:val="20"/>
  </w:num>
  <w:num w:numId="7">
    <w:abstractNumId w:val="12"/>
  </w:num>
  <w:num w:numId="8">
    <w:abstractNumId w:val="0"/>
  </w:num>
  <w:num w:numId="9">
    <w:abstractNumId w:val="4"/>
  </w:num>
  <w:num w:numId="10">
    <w:abstractNumId w:val="21"/>
  </w:num>
  <w:num w:numId="11">
    <w:abstractNumId w:val="28"/>
  </w:num>
  <w:num w:numId="12">
    <w:abstractNumId w:val="13"/>
  </w:num>
  <w:num w:numId="13">
    <w:abstractNumId w:val="3"/>
  </w:num>
  <w:num w:numId="14">
    <w:abstractNumId w:val="8"/>
  </w:num>
  <w:num w:numId="15">
    <w:abstractNumId w:val="19"/>
  </w:num>
  <w:num w:numId="16">
    <w:abstractNumId w:val="26"/>
  </w:num>
  <w:num w:numId="17">
    <w:abstractNumId w:val="22"/>
  </w:num>
  <w:num w:numId="18">
    <w:abstractNumId w:val="11"/>
  </w:num>
  <w:num w:numId="19">
    <w:abstractNumId w:val="18"/>
  </w:num>
  <w:num w:numId="20">
    <w:abstractNumId w:val="31"/>
  </w:num>
  <w:num w:numId="21">
    <w:abstractNumId w:val="7"/>
  </w:num>
  <w:num w:numId="22">
    <w:abstractNumId w:val="23"/>
  </w:num>
  <w:num w:numId="23">
    <w:abstractNumId w:val="29"/>
  </w:num>
  <w:num w:numId="24">
    <w:abstractNumId w:val="10"/>
  </w:num>
  <w:num w:numId="25">
    <w:abstractNumId w:val="24"/>
  </w:num>
  <w:num w:numId="26">
    <w:abstractNumId w:val="6"/>
  </w:num>
  <w:num w:numId="27">
    <w:abstractNumId w:val="5"/>
  </w:num>
  <w:num w:numId="28">
    <w:abstractNumId w:val="16"/>
  </w:num>
  <w:num w:numId="29">
    <w:abstractNumId w:val="14"/>
  </w:num>
  <w:num w:numId="30">
    <w:abstractNumId w:val="15"/>
  </w:num>
  <w:num w:numId="31">
    <w:abstractNumId w:val="17"/>
  </w:num>
  <w:num w:numId="32">
    <w:abstractNumId w:val="9"/>
  </w:num>
  <w:num w:numId="33">
    <w:abstractNumId w:val="25"/>
  </w:num>
  <w:numIdMacAtCleanup w:val="2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isplayHorizontalDrawingGridEvery w:val="0"/>
  <w:displayVerticalDrawingGridEvery w:val="0"/>
  <w:doNotUseMarginsForDrawingGridOrigin/>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C66E7"/>
    <w:rsid w:val="0000030B"/>
    <w:rsid w:val="000005F8"/>
    <w:rsid w:val="00002525"/>
    <w:rsid w:val="00003370"/>
    <w:rsid w:val="000038F1"/>
    <w:rsid w:val="000056DB"/>
    <w:rsid w:val="00006EED"/>
    <w:rsid w:val="0000790A"/>
    <w:rsid w:val="00010C13"/>
    <w:rsid w:val="00012E34"/>
    <w:rsid w:val="00013444"/>
    <w:rsid w:val="000144F0"/>
    <w:rsid w:val="0001599C"/>
    <w:rsid w:val="00021891"/>
    <w:rsid w:val="00026C0A"/>
    <w:rsid w:val="000304CB"/>
    <w:rsid w:val="0003548E"/>
    <w:rsid w:val="00042181"/>
    <w:rsid w:val="000451F4"/>
    <w:rsid w:val="0005148E"/>
    <w:rsid w:val="00053D05"/>
    <w:rsid w:val="00063474"/>
    <w:rsid w:val="0006478F"/>
    <w:rsid w:val="00064A11"/>
    <w:rsid w:val="00064B04"/>
    <w:rsid w:val="0006533C"/>
    <w:rsid w:val="000701F1"/>
    <w:rsid w:val="00072A50"/>
    <w:rsid w:val="00074220"/>
    <w:rsid w:val="00076708"/>
    <w:rsid w:val="00076C45"/>
    <w:rsid w:val="00077F0B"/>
    <w:rsid w:val="000822A1"/>
    <w:rsid w:val="0008521F"/>
    <w:rsid w:val="0008625F"/>
    <w:rsid w:val="0009186B"/>
    <w:rsid w:val="00092A9C"/>
    <w:rsid w:val="00092AE7"/>
    <w:rsid w:val="00095783"/>
    <w:rsid w:val="000A1FEE"/>
    <w:rsid w:val="000B1E80"/>
    <w:rsid w:val="000B2B6F"/>
    <w:rsid w:val="000B7BF0"/>
    <w:rsid w:val="000C0A82"/>
    <w:rsid w:val="000C6C78"/>
    <w:rsid w:val="000D0F03"/>
    <w:rsid w:val="000D1B4D"/>
    <w:rsid w:val="000D444F"/>
    <w:rsid w:val="000D4B0D"/>
    <w:rsid w:val="000D5E14"/>
    <w:rsid w:val="000D61C5"/>
    <w:rsid w:val="000D6898"/>
    <w:rsid w:val="000E0881"/>
    <w:rsid w:val="000E3216"/>
    <w:rsid w:val="000F1C25"/>
    <w:rsid w:val="000F4247"/>
    <w:rsid w:val="000F50F5"/>
    <w:rsid w:val="000F5A7D"/>
    <w:rsid w:val="000F5F09"/>
    <w:rsid w:val="000F70FB"/>
    <w:rsid w:val="00106824"/>
    <w:rsid w:val="001118F6"/>
    <w:rsid w:val="00111A72"/>
    <w:rsid w:val="00114405"/>
    <w:rsid w:val="001261B4"/>
    <w:rsid w:val="00127F18"/>
    <w:rsid w:val="00131F67"/>
    <w:rsid w:val="00132602"/>
    <w:rsid w:val="001333D0"/>
    <w:rsid w:val="00134E04"/>
    <w:rsid w:val="0013504F"/>
    <w:rsid w:val="00135387"/>
    <w:rsid w:val="00143980"/>
    <w:rsid w:val="00147C99"/>
    <w:rsid w:val="001561A4"/>
    <w:rsid w:val="001635FE"/>
    <w:rsid w:val="00164F5F"/>
    <w:rsid w:val="00165209"/>
    <w:rsid w:val="00165E92"/>
    <w:rsid w:val="0017252D"/>
    <w:rsid w:val="001772A4"/>
    <w:rsid w:val="00183622"/>
    <w:rsid w:val="00187124"/>
    <w:rsid w:val="0019136B"/>
    <w:rsid w:val="001A06FB"/>
    <w:rsid w:val="001A2C04"/>
    <w:rsid w:val="001A3E07"/>
    <w:rsid w:val="001A5EE1"/>
    <w:rsid w:val="001A64A9"/>
    <w:rsid w:val="001B24D3"/>
    <w:rsid w:val="001B33B0"/>
    <w:rsid w:val="001B43E1"/>
    <w:rsid w:val="001B4898"/>
    <w:rsid w:val="001C0C10"/>
    <w:rsid w:val="001C211F"/>
    <w:rsid w:val="001D09AB"/>
    <w:rsid w:val="001D4E28"/>
    <w:rsid w:val="001E1351"/>
    <w:rsid w:val="001E135B"/>
    <w:rsid w:val="001E6A49"/>
    <w:rsid w:val="001E6B4F"/>
    <w:rsid w:val="001F1A51"/>
    <w:rsid w:val="001F383D"/>
    <w:rsid w:val="001F3C02"/>
    <w:rsid w:val="001F4643"/>
    <w:rsid w:val="001F4A46"/>
    <w:rsid w:val="002020E8"/>
    <w:rsid w:val="00202291"/>
    <w:rsid w:val="002025B1"/>
    <w:rsid w:val="0020352A"/>
    <w:rsid w:val="00205A4E"/>
    <w:rsid w:val="00212C7F"/>
    <w:rsid w:val="00214DED"/>
    <w:rsid w:val="00226AA6"/>
    <w:rsid w:val="002302F1"/>
    <w:rsid w:val="00230D5B"/>
    <w:rsid w:val="0023357D"/>
    <w:rsid w:val="00233D26"/>
    <w:rsid w:val="00237EE8"/>
    <w:rsid w:val="00240BDF"/>
    <w:rsid w:val="0024215F"/>
    <w:rsid w:val="00243608"/>
    <w:rsid w:val="00247B13"/>
    <w:rsid w:val="00252A62"/>
    <w:rsid w:val="00252F8F"/>
    <w:rsid w:val="00254765"/>
    <w:rsid w:val="00257F96"/>
    <w:rsid w:val="0026055F"/>
    <w:rsid w:val="00262467"/>
    <w:rsid w:val="00272746"/>
    <w:rsid w:val="00273863"/>
    <w:rsid w:val="002750C4"/>
    <w:rsid w:val="00287268"/>
    <w:rsid w:val="00287F6B"/>
    <w:rsid w:val="002A520C"/>
    <w:rsid w:val="002A54A4"/>
    <w:rsid w:val="002A682B"/>
    <w:rsid w:val="002B67DE"/>
    <w:rsid w:val="002C5BB2"/>
    <w:rsid w:val="002C7BB1"/>
    <w:rsid w:val="002D0136"/>
    <w:rsid w:val="002D29AB"/>
    <w:rsid w:val="002D6B07"/>
    <w:rsid w:val="002D6F50"/>
    <w:rsid w:val="002D7F0C"/>
    <w:rsid w:val="002E0BB9"/>
    <w:rsid w:val="002E25B3"/>
    <w:rsid w:val="002E4D9A"/>
    <w:rsid w:val="002E6124"/>
    <w:rsid w:val="002F2011"/>
    <w:rsid w:val="002F41AE"/>
    <w:rsid w:val="002F47FB"/>
    <w:rsid w:val="002F4FE9"/>
    <w:rsid w:val="00303FD5"/>
    <w:rsid w:val="003063B1"/>
    <w:rsid w:val="00307780"/>
    <w:rsid w:val="0031415D"/>
    <w:rsid w:val="00315DEC"/>
    <w:rsid w:val="00315E76"/>
    <w:rsid w:val="00325761"/>
    <w:rsid w:val="00326200"/>
    <w:rsid w:val="00326B32"/>
    <w:rsid w:val="00327AB4"/>
    <w:rsid w:val="003314F2"/>
    <w:rsid w:val="00333294"/>
    <w:rsid w:val="00333507"/>
    <w:rsid w:val="003347BC"/>
    <w:rsid w:val="0034386E"/>
    <w:rsid w:val="00346249"/>
    <w:rsid w:val="00347327"/>
    <w:rsid w:val="00352A9A"/>
    <w:rsid w:val="00353DFD"/>
    <w:rsid w:val="003543E1"/>
    <w:rsid w:val="00357F46"/>
    <w:rsid w:val="00371BC3"/>
    <w:rsid w:val="00372127"/>
    <w:rsid w:val="0037297C"/>
    <w:rsid w:val="0037334D"/>
    <w:rsid w:val="0037571A"/>
    <w:rsid w:val="00375C16"/>
    <w:rsid w:val="003766BD"/>
    <w:rsid w:val="00381758"/>
    <w:rsid w:val="00385564"/>
    <w:rsid w:val="0038642C"/>
    <w:rsid w:val="00386D2C"/>
    <w:rsid w:val="0039489D"/>
    <w:rsid w:val="003978F9"/>
    <w:rsid w:val="00397A94"/>
    <w:rsid w:val="00397BFB"/>
    <w:rsid w:val="003A4405"/>
    <w:rsid w:val="003A4495"/>
    <w:rsid w:val="003A7811"/>
    <w:rsid w:val="003A7ECE"/>
    <w:rsid w:val="003B5B19"/>
    <w:rsid w:val="003B7505"/>
    <w:rsid w:val="003C206C"/>
    <w:rsid w:val="003C3318"/>
    <w:rsid w:val="003C7B96"/>
    <w:rsid w:val="003D02EF"/>
    <w:rsid w:val="003D1529"/>
    <w:rsid w:val="003D158C"/>
    <w:rsid w:val="003D1F34"/>
    <w:rsid w:val="003D23D4"/>
    <w:rsid w:val="003D5BF5"/>
    <w:rsid w:val="003D7C34"/>
    <w:rsid w:val="003E6BB8"/>
    <w:rsid w:val="003F2510"/>
    <w:rsid w:val="003F351D"/>
    <w:rsid w:val="003F5239"/>
    <w:rsid w:val="00400353"/>
    <w:rsid w:val="0040301E"/>
    <w:rsid w:val="00410B10"/>
    <w:rsid w:val="00413661"/>
    <w:rsid w:val="004140B3"/>
    <w:rsid w:val="004156B4"/>
    <w:rsid w:val="00421789"/>
    <w:rsid w:val="00421E70"/>
    <w:rsid w:val="0042622F"/>
    <w:rsid w:val="00426B6F"/>
    <w:rsid w:val="00430D15"/>
    <w:rsid w:val="004345B1"/>
    <w:rsid w:val="0043659D"/>
    <w:rsid w:val="00436F10"/>
    <w:rsid w:val="00441B89"/>
    <w:rsid w:val="004420B1"/>
    <w:rsid w:val="004469F5"/>
    <w:rsid w:val="00454146"/>
    <w:rsid w:val="0046599A"/>
    <w:rsid w:val="0047168D"/>
    <w:rsid w:val="00472593"/>
    <w:rsid w:val="00472C00"/>
    <w:rsid w:val="00474598"/>
    <w:rsid w:val="00475368"/>
    <w:rsid w:val="00481ED8"/>
    <w:rsid w:val="00486746"/>
    <w:rsid w:val="00492A65"/>
    <w:rsid w:val="00492CE7"/>
    <w:rsid w:val="004A0189"/>
    <w:rsid w:val="004A02DD"/>
    <w:rsid w:val="004A291F"/>
    <w:rsid w:val="004A74DB"/>
    <w:rsid w:val="004A76B1"/>
    <w:rsid w:val="004B54A2"/>
    <w:rsid w:val="004B6988"/>
    <w:rsid w:val="004C4E11"/>
    <w:rsid w:val="004C66E7"/>
    <w:rsid w:val="004D218F"/>
    <w:rsid w:val="004D5358"/>
    <w:rsid w:val="004D5458"/>
    <w:rsid w:val="004D62D3"/>
    <w:rsid w:val="004D6C01"/>
    <w:rsid w:val="004D6F6E"/>
    <w:rsid w:val="004E3A5F"/>
    <w:rsid w:val="004E711D"/>
    <w:rsid w:val="004F16FA"/>
    <w:rsid w:val="004F647D"/>
    <w:rsid w:val="004F650F"/>
    <w:rsid w:val="004F7547"/>
    <w:rsid w:val="00501482"/>
    <w:rsid w:val="005028B6"/>
    <w:rsid w:val="005069BB"/>
    <w:rsid w:val="005114BF"/>
    <w:rsid w:val="00511F61"/>
    <w:rsid w:val="0051240D"/>
    <w:rsid w:val="0051262C"/>
    <w:rsid w:val="00513649"/>
    <w:rsid w:val="00515F38"/>
    <w:rsid w:val="0051730B"/>
    <w:rsid w:val="00521473"/>
    <w:rsid w:val="0052450E"/>
    <w:rsid w:val="005256B9"/>
    <w:rsid w:val="00535BC2"/>
    <w:rsid w:val="00540DA8"/>
    <w:rsid w:val="00544256"/>
    <w:rsid w:val="00545F03"/>
    <w:rsid w:val="00547DE4"/>
    <w:rsid w:val="00552AA9"/>
    <w:rsid w:val="00553558"/>
    <w:rsid w:val="00556EEF"/>
    <w:rsid w:val="00557E84"/>
    <w:rsid w:val="0056080D"/>
    <w:rsid w:val="005617EC"/>
    <w:rsid w:val="00567C6E"/>
    <w:rsid w:val="0057043D"/>
    <w:rsid w:val="00572E24"/>
    <w:rsid w:val="005733CB"/>
    <w:rsid w:val="00573504"/>
    <w:rsid w:val="005746E3"/>
    <w:rsid w:val="00575437"/>
    <w:rsid w:val="00582043"/>
    <w:rsid w:val="005853AE"/>
    <w:rsid w:val="00593CFE"/>
    <w:rsid w:val="00597572"/>
    <w:rsid w:val="0059771A"/>
    <w:rsid w:val="00597A50"/>
    <w:rsid w:val="005A1CA8"/>
    <w:rsid w:val="005A4208"/>
    <w:rsid w:val="005B13C7"/>
    <w:rsid w:val="005B2CCF"/>
    <w:rsid w:val="005B30B5"/>
    <w:rsid w:val="005B580D"/>
    <w:rsid w:val="005B65A9"/>
    <w:rsid w:val="005C1F14"/>
    <w:rsid w:val="005C6C03"/>
    <w:rsid w:val="005D130D"/>
    <w:rsid w:val="005D132D"/>
    <w:rsid w:val="005E341C"/>
    <w:rsid w:val="005E739F"/>
    <w:rsid w:val="005E79B9"/>
    <w:rsid w:val="005F1FE8"/>
    <w:rsid w:val="005F292E"/>
    <w:rsid w:val="005F3C57"/>
    <w:rsid w:val="00601B5F"/>
    <w:rsid w:val="00601FF5"/>
    <w:rsid w:val="0060264B"/>
    <w:rsid w:val="00605B52"/>
    <w:rsid w:val="00606028"/>
    <w:rsid w:val="00606358"/>
    <w:rsid w:val="006068B9"/>
    <w:rsid w:val="00606DCB"/>
    <w:rsid w:val="00607E50"/>
    <w:rsid w:val="006108AD"/>
    <w:rsid w:val="00611586"/>
    <w:rsid w:val="006138C6"/>
    <w:rsid w:val="00616831"/>
    <w:rsid w:val="00616B6E"/>
    <w:rsid w:val="0062147D"/>
    <w:rsid w:val="0062320D"/>
    <w:rsid w:val="00624924"/>
    <w:rsid w:val="0063273E"/>
    <w:rsid w:val="00634166"/>
    <w:rsid w:val="006357D0"/>
    <w:rsid w:val="0063711E"/>
    <w:rsid w:val="00645FFA"/>
    <w:rsid w:val="00650F6A"/>
    <w:rsid w:val="00657467"/>
    <w:rsid w:val="006605F5"/>
    <w:rsid w:val="00664E84"/>
    <w:rsid w:val="00664F9F"/>
    <w:rsid w:val="00665E81"/>
    <w:rsid w:val="00666E75"/>
    <w:rsid w:val="00671F52"/>
    <w:rsid w:val="00684D83"/>
    <w:rsid w:val="00694CE5"/>
    <w:rsid w:val="006A2222"/>
    <w:rsid w:val="006A584C"/>
    <w:rsid w:val="006B2602"/>
    <w:rsid w:val="006B3229"/>
    <w:rsid w:val="006B3907"/>
    <w:rsid w:val="006B4037"/>
    <w:rsid w:val="006C11AD"/>
    <w:rsid w:val="006C3840"/>
    <w:rsid w:val="006C3905"/>
    <w:rsid w:val="006C705D"/>
    <w:rsid w:val="006D0844"/>
    <w:rsid w:val="006D0E26"/>
    <w:rsid w:val="006D1A51"/>
    <w:rsid w:val="006D2D14"/>
    <w:rsid w:val="006D3A90"/>
    <w:rsid w:val="006D442B"/>
    <w:rsid w:val="006E3B6F"/>
    <w:rsid w:val="006E68AD"/>
    <w:rsid w:val="006F05EC"/>
    <w:rsid w:val="006F5E92"/>
    <w:rsid w:val="007053FA"/>
    <w:rsid w:val="00706437"/>
    <w:rsid w:val="00707D62"/>
    <w:rsid w:val="00707E56"/>
    <w:rsid w:val="007204D5"/>
    <w:rsid w:val="00720B16"/>
    <w:rsid w:val="00720CE9"/>
    <w:rsid w:val="0072361A"/>
    <w:rsid w:val="00724BC9"/>
    <w:rsid w:val="007261E9"/>
    <w:rsid w:val="00726941"/>
    <w:rsid w:val="00731948"/>
    <w:rsid w:val="00732615"/>
    <w:rsid w:val="0073408C"/>
    <w:rsid w:val="00741D7B"/>
    <w:rsid w:val="0074241E"/>
    <w:rsid w:val="0075089E"/>
    <w:rsid w:val="007526DF"/>
    <w:rsid w:val="0075284A"/>
    <w:rsid w:val="00752ABC"/>
    <w:rsid w:val="007615D1"/>
    <w:rsid w:val="007620AE"/>
    <w:rsid w:val="00765CF6"/>
    <w:rsid w:val="00770A36"/>
    <w:rsid w:val="00774340"/>
    <w:rsid w:val="0078119F"/>
    <w:rsid w:val="007821C6"/>
    <w:rsid w:val="00784D6F"/>
    <w:rsid w:val="00785F87"/>
    <w:rsid w:val="00787C5F"/>
    <w:rsid w:val="0079669F"/>
    <w:rsid w:val="00796AC1"/>
    <w:rsid w:val="007A2388"/>
    <w:rsid w:val="007A26FC"/>
    <w:rsid w:val="007A41AD"/>
    <w:rsid w:val="007B1219"/>
    <w:rsid w:val="007B3639"/>
    <w:rsid w:val="007C0897"/>
    <w:rsid w:val="007C3DBA"/>
    <w:rsid w:val="007D3D9F"/>
    <w:rsid w:val="007D574B"/>
    <w:rsid w:val="007E2730"/>
    <w:rsid w:val="007E3BA1"/>
    <w:rsid w:val="007E4283"/>
    <w:rsid w:val="007E439D"/>
    <w:rsid w:val="007E5B70"/>
    <w:rsid w:val="007E645B"/>
    <w:rsid w:val="007E695C"/>
    <w:rsid w:val="007F0570"/>
    <w:rsid w:val="007F4F8D"/>
    <w:rsid w:val="007F69A3"/>
    <w:rsid w:val="007F7335"/>
    <w:rsid w:val="00802FF0"/>
    <w:rsid w:val="00805049"/>
    <w:rsid w:val="00805956"/>
    <w:rsid w:val="008070B9"/>
    <w:rsid w:val="00810285"/>
    <w:rsid w:val="0081360A"/>
    <w:rsid w:val="00815B2B"/>
    <w:rsid w:val="00816920"/>
    <w:rsid w:val="0081699E"/>
    <w:rsid w:val="0081778C"/>
    <w:rsid w:val="0082000A"/>
    <w:rsid w:val="00823162"/>
    <w:rsid w:val="00824CBB"/>
    <w:rsid w:val="00830A45"/>
    <w:rsid w:val="00837E2E"/>
    <w:rsid w:val="008452C9"/>
    <w:rsid w:val="00845A29"/>
    <w:rsid w:val="00846001"/>
    <w:rsid w:val="00847D26"/>
    <w:rsid w:val="00851BB6"/>
    <w:rsid w:val="00851BC6"/>
    <w:rsid w:val="00855542"/>
    <w:rsid w:val="00857D43"/>
    <w:rsid w:val="008609EE"/>
    <w:rsid w:val="008611ED"/>
    <w:rsid w:val="0086220B"/>
    <w:rsid w:val="00864CDE"/>
    <w:rsid w:val="00866CE2"/>
    <w:rsid w:val="0087644E"/>
    <w:rsid w:val="00877469"/>
    <w:rsid w:val="00881755"/>
    <w:rsid w:val="00881B64"/>
    <w:rsid w:val="008A2965"/>
    <w:rsid w:val="008A5F60"/>
    <w:rsid w:val="008A67E2"/>
    <w:rsid w:val="008A6C00"/>
    <w:rsid w:val="008A6F54"/>
    <w:rsid w:val="008B373F"/>
    <w:rsid w:val="008B3F1E"/>
    <w:rsid w:val="008B3F9F"/>
    <w:rsid w:val="008C1E9E"/>
    <w:rsid w:val="008C5747"/>
    <w:rsid w:val="008D0138"/>
    <w:rsid w:val="008D23E5"/>
    <w:rsid w:val="008D3004"/>
    <w:rsid w:val="008D3131"/>
    <w:rsid w:val="008D3E43"/>
    <w:rsid w:val="008D612F"/>
    <w:rsid w:val="008D672D"/>
    <w:rsid w:val="008E331C"/>
    <w:rsid w:val="008E3C30"/>
    <w:rsid w:val="008E6FAB"/>
    <w:rsid w:val="0090165D"/>
    <w:rsid w:val="00901683"/>
    <w:rsid w:val="00902812"/>
    <w:rsid w:val="00904DC7"/>
    <w:rsid w:val="00910534"/>
    <w:rsid w:val="00910F0E"/>
    <w:rsid w:val="009125EF"/>
    <w:rsid w:val="00915DC3"/>
    <w:rsid w:val="00916036"/>
    <w:rsid w:val="00923859"/>
    <w:rsid w:val="00923DCC"/>
    <w:rsid w:val="009255D5"/>
    <w:rsid w:val="00925FF3"/>
    <w:rsid w:val="00930FC7"/>
    <w:rsid w:val="00941675"/>
    <w:rsid w:val="00944645"/>
    <w:rsid w:val="00951841"/>
    <w:rsid w:val="009546AC"/>
    <w:rsid w:val="00956EFD"/>
    <w:rsid w:val="00963B18"/>
    <w:rsid w:val="00966753"/>
    <w:rsid w:val="0096788F"/>
    <w:rsid w:val="00977131"/>
    <w:rsid w:val="00980163"/>
    <w:rsid w:val="00981A6A"/>
    <w:rsid w:val="0098217B"/>
    <w:rsid w:val="00985D85"/>
    <w:rsid w:val="00986DF6"/>
    <w:rsid w:val="009871A9"/>
    <w:rsid w:val="009908DB"/>
    <w:rsid w:val="009917B8"/>
    <w:rsid w:val="00993F77"/>
    <w:rsid w:val="009A091F"/>
    <w:rsid w:val="009A1022"/>
    <w:rsid w:val="009A2459"/>
    <w:rsid w:val="009A5FFF"/>
    <w:rsid w:val="009A7209"/>
    <w:rsid w:val="009B12C7"/>
    <w:rsid w:val="009B3150"/>
    <w:rsid w:val="009B3CE3"/>
    <w:rsid w:val="009B485D"/>
    <w:rsid w:val="009B57D5"/>
    <w:rsid w:val="009B5914"/>
    <w:rsid w:val="009B7491"/>
    <w:rsid w:val="009C2507"/>
    <w:rsid w:val="009C4E65"/>
    <w:rsid w:val="009D259C"/>
    <w:rsid w:val="009D4212"/>
    <w:rsid w:val="009D607F"/>
    <w:rsid w:val="009D751F"/>
    <w:rsid w:val="009E3377"/>
    <w:rsid w:val="009E5567"/>
    <w:rsid w:val="009E62AF"/>
    <w:rsid w:val="009F1AD2"/>
    <w:rsid w:val="009F44E9"/>
    <w:rsid w:val="009F4C31"/>
    <w:rsid w:val="009F7BAD"/>
    <w:rsid w:val="00A02591"/>
    <w:rsid w:val="00A035C9"/>
    <w:rsid w:val="00A06A18"/>
    <w:rsid w:val="00A06D72"/>
    <w:rsid w:val="00A0725B"/>
    <w:rsid w:val="00A0789A"/>
    <w:rsid w:val="00A15E27"/>
    <w:rsid w:val="00A20259"/>
    <w:rsid w:val="00A247AB"/>
    <w:rsid w:val="00A32FF1"/>
    <w:rsid w:val="00A36539"/>
    <w:rsid w:val="00A37A29"/>
    <w:rsid w:val="00A37F50"/>
    <w:rsid w:val="00A53612"/>
    <w:rsid w:val="00A57367"/>
    <w:rsid w:val="00A64F25"/>
    <w:rsid w:val="00A6620B"/>
    <w:rsid w:val="00A671F7"/>
    <w:rsid w:val="00A70EC6"/>
    <w:rsid w:val="00A773F5"/>
    <w:rsid w:val="00A85FA4"/>
    <w:rsid w:val="00A874E2"/>
    <w:rsid w:val="00A90B2C"/>
    <w:rsid w:val="00A94A26"/>
    <w:rsid w:val="00A9777F"/>
    <w:rsid w:val="00AA2637"/>
    <w:rsid w:val="00AA49CD"/>
    <w:rsid w:val="00AA55E4"/>
    <w:rsid w:val="00AA7690"/>
    <w:rsid w:val="00AA7A02"/>
    <w:rsid w:val="00AB582A"/>
    <w:rsid w:val="00AC0C26"/>
    <w:rsid w:val="00AC0CCA"/>
    <w:rsid w:val="00AC4447"/>
    <w:rsid w:val="00AC5B72"/>
    <w:rsid w:val="00AD0A6C"/>
    <w:rsid w:val="00AD1E64"/>
    <w:rsid w:val="00AE2FD3"/>
    <w:rsid w:val="00AE3601"/>
    <w:rsid w:val="00AE600E"/>
    <w:rsid w:val="00AE66BF"/>
    <w:rsid w:val="00AF081F"/>
    <w:rsid w:val="00AF22F1"/>
    <w:rsid w:val="00AF6C3D"/>
    <w:rsid w:val="00B007AF"/>
    <w:rsid w:val="00B07DCB"/>
    <w:rsid w:val="00B15359"/>
    <w:rsid w:val="00B17FCC"/>
    <w:rsid w:val="00B21997"/>
    <w:rsid w:val="00B24977"/>
    <w:rsid w:val="00B25935"/>
    <w:rsid w:val="00B36EB0"/>
    <w:rsid w:val="00B4225C"/>
    <w:rsid w:val="00B43C8B"/>
    <w:rsid w:val="00B44271"/>
    <w:rsid w:val="00B4708C"/>
    <w:rsid w:val="00B50254"/>
    <w:rsid w:val="00B54687"/>
    <w:rsid w:val="00B5654F"/>
    <w:rsid w:val="00B570C6"/>
    <w:rsid w:val="00B64F8B"/>
    <w:rsid w:val="00B82CC7"/>
    <w:rsid w:val="00B857D2"/>
    <w:rsid w:val="00B86A0A"/>
    <w:rsid w:val="00B94603"/>
    <w:rsid w:val="00BA0925"/>
    <w:rsid w:val="00BA15B2"/>
    <w:rsid w:val="00BA33EC"/>
    <w:rsid w:val="00BA656C"/>
    <w:rsid w:val="00BA661F"/>
    <w:rsid w:val="00BA6C88"/>
    <w:rsid w:val="00BA6F72"/>
    <w:rsid w:val="00BB4036"/>
    <w:rsid w:val="00BB4503"/>
    <w:rsid w:val="00BB45A2"/>
    <w:rsid w:val="00BB7DEF"/>
    <w:rsid w:val="00BC67FA"/>
    <w:rsid w:val="00BD1484"/>
    <w:rsid w:val="00BD18EE"/>
    <w:rsid w:val="00BD247A"/>
    <w:rsid w:val="00BD2C41"/>
    <w:rsid w:val="00BE18F6"/>
    <w:rsid w:val="00BE1BCA"/>
    <w:rsid w:val="00BE6665"/>
    <w:rsid w:val="00BE7A59"/>
    <w:rsid w:val="00BE7DFF"/>
    <w:rsid w:val="00C001C0"/>
    <w:rsid w:val="00C030AA"/>
    <w:rsid w:val="00C031BA"/>
    <w:rsid w:val="00C0443A"/>
    <w:rsid w:val="00C13512"/>
    <w:rsid w:val="00C15456"/>
    <w:rsid w:val="00C20A95"/>
    <w:rsid w:val="00C2331B"/>
    <w:rsid w:val="00C233CC"/>
    <w:rsid w:val="00C25158"/>
    <w:rsid w:val="00C30C7B"/>
    <w:rsid w:val="00C3158E"/>
    <w:rsid w:val="00C32D80"/>
    <w:rsid w:val="00C3447B"/>
    <w:rsid w:val="00C368B2"/>
    <w:rsid w:val="00C401E5"/>
    <w:rsid w:val="00C425F4"/>
    <w:rsid w:val="00C437AC"/>
    <w:rsid w:val="00C46C90"/>
    <w:rsid w:val="00C51CB9"/>
    <w:rsid w:val="00C53BF3"/>
    <w:rsid w:val="00C55CAB"/>
    <w:rsid w:val="00C56C4F"/>
    <w:rsid w:val="00C616AD"/>
    <w:rsid w:val="00C71810"/>
    <w:rsid w:val="00C730D8"/>
    <w:rsid w:val="00C74388"/>
    <w:rsid w:val="00C75B7A"/>
    <w:rsid w:val="00C76930"/>
    <w:rsid w:val="00C84187"/>
    <w:rsid w:val="00C84D10"/>
    <w:rsid w:val="00C859CA"/>
    <w:rsid w:val="00C913D4"/>
    <w:rsid w:val="00C9145F"/>
    <w:rsid w:val="00CA4A4A"/>
    <w:rsid w:val="00CA6A45"/>
    <w:rsid w:val="00CC030D"/>
    <w:rsid w:val="00CC19BD"/>
    <w:rsid w:val="00CC72F8"/>
    <w:rsid w:val="00CC78DF"/>
    <w:rsid w:val="00CD4352"/>
    <w:rsid w:val="00CE49A1"/>
    <w:rsid w:val="00CE6E05"/>
    <w:rsid w:val="00CF0AEB"/>
    <w:rsid w:val="00CF4AB5"/>
    <w:rsid w:val="00CF5EB7"/>
    <w:rsid w:val="00CF736E"/>
    <w:rsid w:val="00D02678"/>
    <w:rsid w:val="00D03C7A"/>
    <w:rsid w:val="00D103F7"/>
    <w:rsid w:val="00D10776"/>
    <w:rsid w:val="00D14546"/>
    <w:rsid w:val="00D16B06"/>
    <w:rsid w:val="00D20B9B"/>
    <w:rsid w:val="00D21A60"/>
    <w:rsid w:val="00D222B4"/>
    <w:rsid w:val="00D25C06"/>
    <w:rsid w:val="00D27AB6"/>
    <w:rsid w:val="00D341BD"/>
    <w:rsid w:val="00D3666E"/>
    <w:rsid w:val="00D41A81"/>
    <w:rsid w:val="00D43960"/>
    <w:rsid w:val="00D45372"/>
    <w:rsid w:val="00D4605D"/>
    <w:rsid w:val="00D51276"/>
    <w:rsid w:val="00D519DC"/>
    <w:rsid w:val="00D55D28"/>
    <w:rsid w:val="00D56BCD"/>
    <w:rsid w:val="00D630F6"/>
    <w:rsid w:val="00D6628E"/>
    <w:rsid w:val="00D74250"/>
    <w:rsid w:val="00D8204B"/>
    <w:rsid w:val="00D8650D"/>
    <w:rsid w:val="00D90BD0"/>
    <w:rsid w:val="00D97DC2"/>
    <w:rsid w:val="00DA4BA3"/>
    <w:rsid w:val="00DA6959"/>
    <w:rsid w:val="00DB0372"/>
    <w:rsid w:val="00DB0E30"/>
    <w:rsid w:val="00DB2058"/>
    <w:rsid w:val="00DB3E69"/>
    <w:rsid w:val="00DB429B"/>
    <w:rsid w:val="00DB7685"/>
    <w:rsid w:val="00DC6B0D"/>
    <w:rsid w:val="00DC70ED"/>
    <w:rsid w:val="00DC721C"/>
    <w:rsid w:val="00DD13B0"/>
    <w:rsid w:val="00DD4AF9"/>
    <w:rsid w:val="00DD4F0E"/>
    <w:rsid w:val="00DD79C1"/>
    <w:rsid w:val="00DE4BAE"/>
    <w:rsid w:val="00DF24DC"/>
    <w:rsid w:val="00DF631A"/>
    <w:rsid w:val="00E005D1"/>
    <w:rsid w:val="00E0136E"/>
    <w:rsid w:val="00E031E0"/>
    <w:rsid w:val="00E107D8"/>
    <w:rsid w:val="00E11FCC"/>
    <w:rsid w:val="00E15275"/>
    <w:rsid w:val="00E16A32"/>
    <w:rsid w:val="00E1785A"/>
    <w:rsid w:val="00E20629"/>
    <w:rsid w:val="00E2103C"/>
    <w:rsid w:val="00E22DD5"/>
    <w:rsid w:val="00E22FE4"/>
    <w:rsid w:val="00E24650"/>
    <w:rsid w:val="00E26EB8"/>
    <w:rsid w:val="00E3090E"/>
    <w:rsid w:val="00E30AF7"/>
    <w:rsid w:val="00E3469B"/>
    <w:rsid w:val="00E366B4"/>
    <w:rsid w:val="00E3709C"/>
    <w:rsid w:val="00E4188B"/>
    <w:rsid w:val="00E41DB1"/>
    <w:rsid w:val="00E42CD3"/>
    <w:rsid w:val="00E542AD"/>
    <w:rsid w:val="00E550FC"/>
    <w:rsid w:val="00E564D3"/>
    <w:rsid w:val="00E60C88"/>
    <w:rsid w:val="00E623D6"/>
    <w:rsid w:val="00E65EF2"/>
    <w:rsid w:val="00E7153C"/>
    <w:rsid w:val="00E778F0"/>
    <w:rsid w:val="00E84995"/>
    <w:rsid w:val="00E85C1A"/>
    <w:rsid w:val="00E91D7D"/>
    <w:rsid w:val="00E95557"/>
    <w:rsid w:val="00EA0E59"/>
    <w:rsid w:val="00EA609A"/>
    <w:rsid w:val="00EB358F"/>
    <w:rsid w:val="00EB5BA3"/>
    <w:rsid w:val="00EB7BB8"/>
    <w:rsid w:val="00EB7FDB"/>
    <w:rsid w:val="00ED00A8"/>
    <w:rsid w:val="00ED129E"/>
    <w:rsid w:val="00ED296A"/>
    <w:rsid w:val="00ED4C7C"/>
    <w:rsid w:val="00EE0535"/>
    <w:rsid w:val="00EE25A7"/>
    <w:rsid w:val="00EF0206"/>
    <w:rsid w:val="00EF10E8"/>
    <w:rsid w:val="00EF2A32"/>
    <w:rsid w:val="00EF4A2C"/>
    <w:rsid w:val="00EF5D74"/>
    <w:rsid w:val="00EF65DB"/>
    <w:rsid w:val="00F01647"/>
    <w:rsid w:val="00F02035"/>
    <w:rsid w:val="00F0306D"/>
    <w:rsid w:val="00F07236"/>
    <w:rsid w:val="00F110B5"/>
    <w:rsid w:val="00F17D30"/>
    <w:rsid w:val="00F225EB"/>
    <w:rsid w:val="00F26D75"/>
    <w:rsid w:val="00F32582"/>
    <w:rsid w:val="00F37791"/>
    <w:rsid w:val="00F45A3E"/>
    <w:rsid w:val="00F6065A"/>
    <w:rsid w:val="00F64534"/>
    <w:rsid w:val="00F666FA"/>
    <w:rsid w:val="00F71280"/>
    <w:rsid w:val="00F72BB9"/>
    <w:rsid w:val="00F7617E"/>
    <w:rsid w:val="00F82BA4"/>
    <w:rsid w:val="00F84E30"/>
    <w:rsid w:val="00F90509"/>
    <w:rsid w:val="00F913E7"/>
    <w:rsid w:val="00F9688A"/>
    <w:rsid w:val="00FA0364"/>
    <w:rsid w:val="00FA19F2"/>
    <w:rsid w:val="00FA255E"/>
    <w:rsid w:val="00FB36D8"/>
    <w:rsid w:val="00FB3DE4"/>
    <w:rsid w:val="00FC2BA5"/>
    <w:rsid w:val="00FC4151"/>
    <w:rsid w:val="00FC5259"/>
    <w:rsid w:val="00FD102D"/>
    <w:rsid w:val="00FD1195"/>
    <w:rsid w:val="00FE1DEE"/>
    <w:rsid w:val="00FE5B5E"/>
    <w:rsid w:val="00FF70B8"/>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2B0F1A4A"/>
  <w15:docId w15:val="{2735D8BD-2E29-47E8-B08A-017B7ED8CE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371">
    <w:lsdException w:name="heading 1" w:uiPriority="9" w:qFormat="1"/>
    <w:lsdException w:name="heading 2" w:semiHidden="1" w:unhideWhenUsed="1"/>
    <w:lsdException w:name="heading 3" w:semiHidden="1" w:unhideWhenUsed="1"/>
    <w:lsdException w:name="heading 4" w:semiHidden="1" w:unhideWhenUsed="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prastasis">
    <w:name w:val="Normal"/>
    <w:qFormat/>
  </w:style>
  <w:style w:type="paragraph" w:styleId="Antrat1">
    <w:name w:val="heading 1"/>
    <w:basedOn w:val="prastasis"/>
    <w:link w:val="Antrat1Diagrama"/>
    <w:uiPriority w:val="9"/>
    <w:qFormat/>
    <w:rsid w:val="00FB3DE4"/>
    <w:pPr>
      <w:spacing w:before="100" w:beforeAutospacing="1" w:after="100" w:afterAutospacing="1"/>
      <w:outlineLvl w:val="0"/>
    </w:pPr>
    <w:rPr>
      <w:b/>
      <w:bCs/>
      <w:kern w:val="36"/>
      <w:sz w:val="48"/>
      <w:szCs w:val="48"/>
      <w:lang w:val="en-US"/>
    </w:rPr>
  </w:style>
  <w:style w:type="paragraph" w:styleId="Antrat2">
    <w:name w:val="heading 2"/>
    <w:basedOn w:val="prastasis"/>
    <w:next w:val="prastasis"/>
    <w:link w:val="Antrat2Diagrama"/>
    <w:semiHidden/>
    <w:unhideWhenUsed/>
    <w:rsid w:val="000D4B0D"/>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Antrat3">
    <w:name w:val="heading 3"/>
    <w:basedOn w:val="prastasis"/>
    <w:next w:val="prastasis"/>
    <w:link w:val="Antrat3Diagrama"/>
    <w:semiHidden/>
    <w:unhideWhenUsed/>
    <w:rsid w:val="000D4B0D"/>
    <w:pPr>
      <w:keepNext/>
      <w:keepLines/>
      <w:spacing w:before="40"/>
      <w:outlineLvl w:val="2"/>
    </w:pPr>
    <w:rPr>
      <w:rFonts w:asciiTheme="majorHAnsi" w:eastAsiaTheme="majorEastAsia" w:hAnsiTheme="majorHAnsi" w:cstheme="majorBidi"/>
      <w:color w:val="243F60" w:themeColor="accent1" w:themeShade="7F"/>
      <w:szCs w:val="24"/>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Sraopastraipa">
    <w:name w:val="List Paragraph"/>
    <w:basedOn w:val="prastasis"/>
    <w:uiPriority w:val="34"/>
    <w:qFormat/>
    <w:rsid w:val="00202291"/>
    <w:pPr>
      <w:ind w:left="720"/>
      <w:contextualSpacing/>
    </w:pPr>
  </w:style>
  <w:style w:type="paragraph" w:customStyle="1" w:styleId="Standard">
    <w:name w:val="Standard"/>
    <w:rsid w:val="0078119F"/>
    <w:pPr>
      <w:widowControl w:val="0"/>
      <w:suppressAutoHyphens/>
      <w:autoSpaceDE w:val="0"/>
      <w:textAlignment w:val="baseline"/>
    </w:pPr>
    <w:rPr>
      <w:kern w:val="1"/>
      <w:sz w:val="20"/>
      <w:szCs w:val="24"/>
      <w:lang w:eastAsia="hi-IN" w:bidi="hi-IN"/>
    </w:rPr>
  </w:style>
  <w:style w:type="paragraph" w:styleId="Antrats">
    <w:name w:val="header"/>
    <w:basedOn w:val="prastasis"/>
    <w:link w:val="AntratsDiagrama"/>
    <w:uiPriority w:val="99"/>
    <w:rsid w:val="0078119F"/>
    <w:pPr>
      <w:widowControl w:val="0"/>
      <w:tabs>
        <w:tab w:val="center" w:pos="4153"/>
        <w:tab w:val="right" w:pos="8306"/>
      </w:tabs>
      <w:suppressAutoHyphens/>
      <w:autoSpaceDE w:val="0"/>
    </w:pPr>
    <w:rPr>
      <w:kern w:val="1"/>
      <w:szCs w:val="24"/>
      <w:lang w:eastAsia="hi-IN" w:bidi="hi-IN"/>
    </w:rPr>
  </w:style>
  <w:style w:type="character" w:customStyle="1" w:styleId="AntratsDiagrama">
    <w:name w:val="Antraštės Diagrama"/>
    <w:basedOn w:val="Numatytasispastraiposriftas"/>
    <w:link w:val="Antrats"/>
    <w:uiPriority w:val="99"/>
    <w:rsid w:val="0078119F"/>
    <w:rPr>
      <w:kern w:val="1"/>
      <w:szCs w:val="24"/>
      <w:lang w:eastAsia="hi-IN" w:bidi="hi-IN"/>
    </w:rPr>
  </w:style>
  <w:style w:type="paragraph" w:customStyle="1" w:styleId="Puslapinantrat">
    <w:name w:val="Puslapinė antraštė"/>
    <w:basedOn w:val="prastasis"/>
    <w:rsid w:val="0078119F"/>
    <w:pPr>
      <w:widowControl w:val="0"/>
      <w:tabs>
        <w:tab w:val="center" w:pos="4153"/>
        <w:tab w:val="right" w:pos="8306"/>
      </w:tabs>
      <w:suppressAutoHyphens/>
      <w:autoSpaceDE w:val="0"/>
    </w:pPr>
    <w:rPr>
      <w:kern w:val="1"/>
      <w:szCs w:val="24"/>
      <w:lang w:eastAsia="hi-IN" w:bidi="hi-IN"/>
    </w:rPr>
  </w:style>
  <w:style w:type="paragraph" w:customStyle="1" w:styleId="WW-Antrat">
    <w:name w:val="WW-Antraštė"/>
    <w:basedOn w:val="prastasis"/>
    <w:next w:val="prastasis"/>
    <w:rsid w:val="0078119F"/>
    <w:pPr>
      <w:widowControl w:val="0"/>
      <w:suppressAutoHyphens/>
      <w:autoSpaceDE w:val="0"/>
      <w:jc w:val="center"/>
    </w:pPr>
    <w:rPr>
      <w:b/>
      <w:bCs/>
      <w:kern w:val="1"/>
      <w:szCs w:val="24"/>
      <w:lang w:eastAsia="hi-IN" w:bidi="hi-IN"/>
    </w:rPr>
  </w:style>
  <w:style w:type="paragraph" w:customStyle="1" w:styleId="Antrat21">
    <w:name w:val="Antraštė 21"/>
    <w:basedOn w:val="prastasis"/>
    <w:next w:val="prastasis"/>
    <w:rsid w:val="0078119F"/>
    <w:pPr>
      <w:keepNext/>
      <w:widowControl w:val="0"/>
      <w:tabs>
        <w:tab w:val="num" w:pos="576"/>
      </w:tabs>
      <w:suppressAutoHyphens/>
      <w:autoSpaceDE w:val="0"/>
      <w:ind w:left="576" w:hanging="576"/>
      <w:jc w:val="center"/>
      <w:outlineLvl w:val="1"/>
    </w:pPr>
    <w:rPr>
      <w:kern w:val="1"/>
      <w:szCs w:val="24"/>
      <w:lang w:eastAsia="hi-IN" w:bidi="hi-IN"/>
    </w:rPr>
  </w:style>
  <w:style w:type="character" w:customStyle="1" w:styleId="HTMLiankstoformatuotasDiagrama">
    <w:name w:val="HTML iš anksto formatuotas Diagrama"/>
    <w:link w:val="HTMLiankstoformatuotas"/>
    <w:uiPriority w:val="99"/>
    <w:locked/>
    <w:rsid w:val="0078119F"/>
    <w:rPr>
      <w:rFonts w:ascii="Courier New" w:hAnsi="Courier New"/>
    </w:rPr>
  </w:style>
  <w:style w:type="paragraph" w:styleId="HTMLiankstoformatuotas">
    <w:name w:val="HTML Preformatted"/>
    <w:basedOn w:val="prastasis"/>
    <w:link w:val="HTMLiankstoformatuotasDiagrama"/>
    <w:uiPriority w:val="99"/>
    <w:rsid w:val="007811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rPr>
  </w:style>
  <w:style w:type="character" w:customStyle="1" w:styleId="HTMLPreformattedChar1">
    <w:name w:val="HTML Preformatted Char1"/>
    <w:basedOn w:val="Numatytasispastraiposriftas"/>
    <w:semiHidden/>
    <w:rsid w:val="0078119F"/>
    <w:rPr>
      <w:rFonts w:ascii="Consolas" w:hAnsi="Consolas"/>
      <w:sz w:val="20"/>
    </w:rPr>
  </w:style>
  <w:style w:type="character" w:styleId="Hipersaitas">
    <w:name w:val="Hyperlink"/>
    <w:basedOn w:val="Numatytasispastraiposriftas"/>
    <w:uiPriority w:val="99"/>
    <w:unhideWhenUsed/>
    <w:rsid w:val="00606DCB"/>
    <w:rPr>
      <w:color w:val="0000FF"/>
      <w:u w:val="single"/>
    </w:rPr>
  </w:style>
  <w:style w:type="character" w:customStyle="1" w:styleId="tlid-translation">
    <w:name w:val="tlid-translation"/>
    <w:rsid w:val="000056DB"/>
  </w:style>
  <w:style w:type="character" w:customStyle="1" w:styleId="rynqvb">
    <w:name w:val="rynqvb"/>
    <w:basedOn w:val="Numatytasispastraiposriftas"/>
    <w:rsid w:val="000056DB"/>
  </w:style>
  <w:style w:type="paragraph" w:styleId="Puslapioinaostekstas">
    <w:name w:val="footnote text"/>
    <w:basedOn w:val="prastasis"/>
    <w:link w:val="PuslapioinaostekstasDiagrama"/>
    <w:semiHidden/>
    <w:unhideWhenUsed/>
    <w:rsid w:val="00127F18"/>
    <w:pPr>
      <w:jc w:val="both"/>
    </w:pPr>
    <w:rPr>
      <w:rFonts w:asciiTheme="minorHAnsi" w:hAnsiTheme="minorHAnsi"/>
      <w:sz w:val="20"/>
    </w:rPr>
  </w:style>
  <w:style w:type="character" w:customStyle="1" w:styleId="PuslapioinaostekstasDiagrama">
    <w:name w:val="Puslapio išnašos tekstas Diagrama"/>
    <w:basedOn w:val="Numatytasispastraiposriftas"/>
    <w:link w:val="Puslapioinaostekstas"/>
    <w:semiHidden/>
    <w:rsid w:val="00127F18"/>
    <w:rPr>
      <w:rFonts w:asciiTheme="minorHAnsi" w:hAnsiTheme="minorHAnsi"/>
      <w:sz w:val="20"/>
    </w:rPr>
  </w:style>
  <w:style w:type="character" w:styleId="Puslapioinaosnuoroda">
    <w:name w:val="footnote reference"/>
    <w:basedOn w:val="Numatytasispastraiposriftas"/>
    <w:semiHidden/>
    <w:unhideWhenUsed/>
    <w:rsid w:val="00127F18"/>
    <w:rPr>
      <w:vertAlign w:val="superscript"/>
    </w:rPr>
  </w:style>
  <w:style w:type="character" w:customStyle="1" w:styleId="Antrat1Diagrama">
    <w:name w:val="Antraštė 1 Diagrama"/>
    <w:basedOn w:val="Numatytasispastraiposriftas"/>
    <w:link w:val="Antrat1"/>
    <w:uiPriority w:val="9"/>
    <w:rsid w:val="00FB3DE4"/>
    <w:rPr>
      <w:b/>
      <w:bCs/>
      <w:kern w:val="36"/>
      <w:sz w:val="48"/>
      <w:szCs w:val="48"/>
      <w:lang w:val="en-US"/>
    </w:rPr>
  </w:style>
  <w:style w:type="character" w:customStyle="1" w:styleId="UnresolvedMention1">
    <w:name w:val="Unresolved Mention1"/>
    <w:basedOn w:val="Numatytasispastraiposriftas"/>
    <w:uiPriority w:val="99"/>
    <w:semiHidden/>
    <w:unhideWhenUsed/>
    <w:rsid w:val="00092AE7"/>
    <w:rPr>
      <w:color w:val="605E5C"/>
      <w:shd w:val="clear" w:color="auto" w:fill="E1DFDD"/>
    </w:rPr>
  </w:style>
  <w:style w:type="character" w:customStyle="1" w:styleId="hwtze">
    <w:name w:val="hwtze"/>
    <w:basedOn w:val="Numatytasispastraiposriftas"/>
    <w:rsid w:val="00D341BD"/>
  </w:style>
  <w:style w:type="character" w:customStyle="1" w:styleId="normal-h">
    <w:name w:val="normal-h"/>
    <w:basedOn w:val="Numatytasispastraiposriftas"/>
    <w:rsid w:val="005256B9"/>
  </w:style>
  <w:style w:type="table" w:styleId="Lentelstinklelis">
    <w:name w:val="Table Grid"/>
    <w:basedOn w:val="prastojilentel"/>
    <w:rsid w:val="00D4605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grindiniotekstotrauka">
    <w:name w:val="Body Text Indent"/>
    <w:basedOn w:val="prastasis"/>
    <w:link w:val="PagrindiniotekstotraukaDiagrama"/>
    <w:rsid w:val="00F45A3E"/>
    <w:pPr>
      <w:spacing w:after="120"/>
      <w:ind w:left="283"/>
    </w:pPr>
    <w:rPr>
      <w:szCs w:val="24"/>
      <w:lang w:eastAsia="lt-LT"/>
    </w:rPr>
  </w:style>
  <w:style w:type="character" w:customStyle="1" w:styleId="PagrindiniotekstotraukaDiagrama">
    <w:name w:val="Pagrindinio teksto įtrauka Diagrama"/>
    <w:basedOn w:val="Numatytasispastraiposriftas"/>
    <w:link w:val="Pagrindiniotekstotrauka"/>
    <w:rsid w:val="00F45A3E"/>
    <w:rPr>
      <w:szCs w:val="24"/>
      <w:lang w:eastAsia="lt-LT"/>
    </w:rPr>
  </w:style>
  <w:style w:type="character" w:styleId="Grietas">
    <w:name w:val="Strong"/>
    <w:basedOn w:val="Numatytasispastraiposriftas"/>
    <w:uiPriority w:val="22"/>
    <w:qFormat/>
    <w:rsid w:val="004A291F"/>
    <w:rPr>
      <w:b/>
      <w:bCs/>
    </w:rPr>
  </w:style>
  <w:style w:type="character" w:customStyle="1" w:styleId="inqyif">
    <w:name w:val="inqyif"/>
    <w:basedOn w:val="Numatytasispastraiposriftas"/>
    <w:rsid w:val="00E30AF7"/>
  </w:style>
  <w:style w:type="character" w:customStyle="1" w:styleId="Antrat2Diagrama">
    <w:name w:val="Antraštė 2 Diagrama"/>
    <w:basedOn w:val="Numatytasispastraiposriftas"/>
    <w:link w:val="Antrat2"/>
    <w:semiHidden/>
    <w:rsid w:val="000D4B0D"/>
    <w:rPr>
      <w:rFonts w:asciiTheme="majorHAnsi" w:eastAsiaTheme="majorEastAsia" w:hAnsiTheme="majorHAnsi" w:cstheme="majorBidi"/>
      <w:color w:val="365F91" w:themeColor="accent1" w:themeShade="BF"/>
      <w:sz w:val="26"/>
      <w:szCs w:val="26"/>
    </w:rPr>
  </w:style>
  <w:style w:type="character" w:customStyle="1" w:styleId="Antrat3Diagrama">
    <w:name w:val="Antraštė 3 Diagrama"/>
    <w:basedOn w:val="Numatytasispastraiposriftas"/>
    <w:link w:val="Antrat3"/>
    <w:semiHidden/>
    <w:rsid w:val="000D4B0D"/>
    <w:rPr>
      <w:rFonts w:asciiTheme="majorHAnsi" w:eastAsiaTheme="majorEastAsia" w:hAnsiTheme="majorHAnsi" w:cstheme="majorBidi"/>
      <w:color w:val="243F60" w:themeColor="accent1" w:themeShade="7F"/>
      <w:szCs w:val="24"/>
    </w:rPr>
  </w:style>
  <w:style w:type="paragraph" w:styleId="prastasiniatinklio">
    <w:name w:val="Normal (Web)"/>
    <w:basedOn w:val="prastasis"/>
    <w:uiPriority w:val="99"/>
    <w:unhideWhenUsed/>
    <w:rsid w:val="00575437"/>
    <w:pPr>
      <w:spacing w:before="100" w:beforeAutospacing="1" w:after="100" w:afterAutospacing="1"/>
    </w:pPr>
    <w:rPr>
      <w:szCs w:val="24"/>
      <w:lang w:eastAsia="lt-LT"/>
    </w:rPr>
  </w:style>
  <w:style w:type="paragraph" w:styleId="Debesliotekstas">
    <w:name w:val="Balloon Text"/>
    <w:basedOn w:val="prastasis"/>
    <w:link w:val="DebesliotekstasDiagrama"/>
    <w:semiHidden/>
    <w:unhideWhenUsed/>
    <w:rsid w:val="00386D2C"/>
    <w:rPr>
      <w:rFonts w:ascii="Segoe UI" w:hAnsi="Segoe UI" w:cs="Segoe UI"/>
      <w:sz w:val="18"/>
      <w:szCs w:val="18"/>
    </w:rPr>
  </w:style>
  <w:style w:type="character" w:customStyle="1" w:styleId="DebesliotekstasDiagrama">
    <w:name w:val="Debesėlio tekstas Diagrama"/>
    <w:basedOn w:val="Numatytasispastraiposriftas"/>
    <w:link w:val="Debesliotekstas"/>
    <w:semiHidden/>
    <w:rsid w:val="00386D2C"/>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359506">
      <w:bodyDiv w:val="1"/>
      <w:marLeft w:val="0"/>
      <w:marRight w:val="0"/>
      <w:marTop w:val="0"/>
      <w:marBottom w:val="0"/>
      <w:divBdr>
        <w:top w:val="none" w:sz="0" w:space="0" w:color="auto"/>
        <w:left w:val="none" w:sz="0" w:space="0" w:color="auto"/>
        <w:bottom w:val="none" w:sz="0" w:space="0" w:color="auto"/>
        <w:right w:val="none" w:sz="0" w:space="0" w:color="auto"/>
      </w:divBdr>
    </w:div>
    <w:div w:id="11735340">
      <w:bodyDiv w:val="1"/>
      <w:marLeft w:val="0"/>
      <w:marRight w:val="0"/>
      <w:marTop w:val="0"/>
      <w:marBottom w:val="0"/>
      <w:divBdr>
        <w:top w:val="none" w:sz="0" w:space="0" w:color="auto"/>
        <w:left w:val="none" w:sz="0" w:space="0" w:color="auto"/>
        <w:bottom w:val="none" w:sz="0" w:space="0" w:color="auto"/>
        <w:right w:val="none" w:sz="0" w:space="0" w:color="auto"/>
      </w:divBdr>
    </w:div>
    <w:div w:id="36467207">
      <w:bodyDiv w:val="1"/>
      <w:marLeft w:val="0"/>
      <w:marRight w:val="0"/>
      <w:marTop w:val="0"/>
      <w:marBottom w:val="0"/>
      <w:divBdr>
        <w:top w:val="none" w:sz="0" w:space="0" w:color="auto"/>
        <w:left w:val="none" w:sz="0" w:space="0" w:color="auto"/>
        <w:bottom w:val="none" w:sz="0" w:space="0" w:color="auto"/>
        <w:right w:val="none" w:sz="0" w:space="0" w:color="auto"/>
      </w:divBdr>
    </w:div>
    <w:div w:id="67268575">
      <w:bodyDiv w:val="1"/>
      <w:marLeft w:val="0"/>
      <w:marRight w:val="0"/>
      <w:marTop w:val="0"/>
      <w:marBottom w:val="0"/>
      <w:divBdr>
        <w:top w:val="none" w:sz="0" w:space="0" w:color="auto"/>
        <w:left w:val="none" w:sz="0" w:space="0" w:color="auto"/>
        <w:bottom w:val="none" w:sz="0" w:space="0" w:color="auto"/>
        <w:right w:val="none" w:sz="0" w:space="0" w:color="auto"/>
      </w:divBdr>
    </w:div>
    <w:div w:id="116875082">
      <w:bodyDiv w:val="1"/>
      <w:marLeft w:val="0"/>
      <w:marRight w:val="0"/>
      <w:marTop w:val="0"/>
      <w:marBottom w:val="0"/>
      <w:divBdr>
        <w:top w:val="none" w:sz="0" w:space="0" w:color="auto"/>
        <w:left w:val="none" w:sz="0" w:space="0" w:color="auto"/>
        <w:bottom w:val="none" w:sz="0" w:space="0" w:color="auto"/>
        <w:right w:val="none" w:sz="0" w:space="0" w:color="auto"/>
      </w:divBdr>
    </w:div>
    <w:div w:id="124350699">
      <w:bodyDiv w:val="1"/>
      <w:marLeft w:val="0"/>
      <w:marRight w:val="0"/>
      <w:marTop w:val="0"/>
      <w:marBottom w:val="0"/>
      <w:divBdr>
        <w:top w:val="none" w:sz="0" w:space="0" w:color="auto"/>
        <w:left w:val="none" w:sz="0" w:space="0" w:color="auto"/>
        <w:bottom w:val="none" w:sz="0" w:space="0" w:color="auto"/>
        <w:right w:val="none" w:sz="0" w:space="0" w:color="auto"/>
      </w:divBdr>
    </w:div>
    <w:div w:id="144931279">
      <w:bodyDiv w:val="1"/>
      <w:marLeft w:val="0"/>
      <w:marRight w:val="0"/>
      <w:marTop w:val="0"/>
      <w:marBottom w:val="0"/>
      <w:divBdr>
        <w:top w:val="none" w:sz="0" w:space="0" w:color="auto"/>
        <w:left w:val="none" w:sz="0" w:space="0" w:color="auto"/>
        <w:bottom w:val="none" w:sz="0" w:space="0" w:color="auto"/>
        <w:right w:val="none" w:sz="0" w:space="0" w:color="auto"/>
      </w:divBdr>
    </w:div>
    <w:div w:id="153112326">
      <w:bodyDiv w:val="1"/>
      <w:marLeft w:val="0"/>
      <w:marRight w:val="0"/>
      <w:marTop w:val="0"/>
      <w:marBottom w:val="0"/>
      <w:divBdr>
        <w:top w:val="none" w:sz="0" w:space="0" w:color="auto"/>
        <w:left w:val="none" w:sz="0" w:space="0" w:color="auto"/>
        <w:bottom w:val="none" w:sz="0" w:space="0" w:color="auto"/>
        <w:right w:val="none" w:sz="0" w:space="0" w:color="auto"/>
      </w:divBdr>
    </w:div>
    <w:div w:id="170414718">
      <w:bodyDiv w:val="1"/>
      <w:marLeft w:val="0"/>
      <w:marRight w:val="0"/>
      <w:marTop w:val="0"/>
      <w:marBottom w:val="0"/>
      <w:divBdr>
        <w:top w:val="none" w:sz="0" w:space="0" w:color="auto"/>
        <w:left w:val="none" w:sz="0" w:space="0" w:color="auto"/>
        <w:bottom w:val="none" w:sz="0" w:space="0" w:color="auto"/>
        <w:right w:val="none" w:sz="0" w:space="0" w:color="auto"/>
      </w:divBdr>
    </w:div>
    <w:div w:id="182285502">
      <w:bodyDiv w:val="1"/>
      <w:marLeft w:val="0"/>
      <w:marRight w:val="0"/>
      <w:marTop w:val="0"/>
      <w:marBottom w:val="0"/>
      <w:divBdr>
        <w:top w:val="none" w:sz="0" w:space="0" w:color="auto"/>
        <w:left w:val="none" w:sz="0" w:space="0" w:color="auto"/>
        <w:bottom w:val="none" w:sz="0" w:space="0" w:color="auto"/>
        <w:right w:val="none" w:sz="0" w:space="0" w:color="auto"/>
      </w:divBdr>
    </w:div>
    <w:div w:id="239872096">
      <w:bodyDiv w:val="1"/>
      <w:marLeft w:val="0"/>
      <w:marRight w:val="0"/>
      <w:marTop w:val="0"/>
      <w:marBottom w:val="0"/>
      <w:divBdr>
        <w:top w:val="none" w:sz="0" w:space="0" w:color="auto"/>
        <w:left w:val="none" w:sz="0" w:space="0" w:color="auto"/>
        <w:bottom w:val="none" w:sz="0" w:space="0" w:color="auto"/>
        <w:right w:val="none" w:sz="0" w:space="0" w:color="auto"/>
      </w:divBdr>
    </w:div>
    <w:div w:id="290749668">
      <w:bodyDiv w:val="1"/>
      <w:marLeft w:val="0"/>
      <w:marRight w:val="0"/>
      <w:marTop w:val="0"/>
      <w:marBottom w:val="0"/>
      <w:divBdr>
        <w:top w:val="none" w:sz="0" w:space="0" w:color="auto"/>
        <w:left w:val="none" w:sz="0" w:space="0" w:color="auto"/>
        <w:bottom w:val="none" w:sz="0" w:space="0" w:color="auto"/>
        <w:right w:val="none" w:sz="0" w:space="0" w:color="auto"/>
      </w:divBdr>
    </w:div>
    <w:div w:id="298147210">
      <w:bodyDiv w:val="1"/>
      <w:marLeft w:val="0"/>
      <w:marRight w:val="0"/>
      <w:marTop w:val="0"/>
      <w:marBottom w:val="0"/>
      <w:divBdr>
        <w:top w:val="none" w:sz="0" w:space="0" w:color="auto"/>
        <w:left w:val="none" w:sz="0" w:space="0" w:color="auto"/>
        <w:bottom w:val="none" w:sz="0" w:space="0" w:color="auto"/>
        <w:right w:val="none" w:sz="0" w:space="0" w:color="auto"/>
      </w:divBdr>
      <w:divsChild>
        <w:div w:id="380247116">
          <w:marLeft w:val="0"/>
          <w:marRight w:val="0"/>
          <w:marTop w:val="0"/>
          <w:marBottom w:val="0"/>
          <w:divBdr>
            <w:top w:val="none" w:sz="0" w:space="0" w:color="auto"/>
            <w:left w:val="none" w:sz="0" w:space="0" w:color="auto"/>
            <w:bottom w:val="none" w:sz="0" w:space="0" w:color="auto"/>
            <w:right w:val="none" w:sz="0" w:space="0" w:color="auto"/>
          </w:divBdr>
          <w:divsChild>
            <w:div w:id="1809128594">
              <w:marLeft w:val="0"/>
              <w:marRight w:val="0"/>
              <w:marTop w:val="0"/>
              <w:marBottom w:val="0"/>
              <w:divBdr>
                <w:top w:val="none" w:sz="0" w:space="0" w:color="auto"/>
                <w:left w:val="none" w:sz="0" w:space="0" w:color="auto"/>
                <w:bottom w:val="none" w:sz="0" w:space="0" w:color="auto"/>
                <w:right w:val="none" w:sz="0" w:space="0" w:color="auto"/>
              </w:divBdr>
              <w:divsChild>
                <w:div w:id="776406265">
                  <w:marLeft w:val="0"/>
                  <w:marRight w:val="0"/>
                  <w:marTop w:val="360"/>
                  <w:marBottom w:val="180"/>
                  <w:divBdr>
                    <w:top w:val="none" w:sz="0" w:space="0" w:color="auto"/>
                    <w:left w:val="none" w:sz="0" w:space="0" w:color="auto"/>
                    <w:bottom w:val="none" w:sz="0" w:space="0" w:color="auto"/>
                    <w:right w:val="none" w:sz="0" w:space="0" w:color="auto"/>
                  </w:divBdr>
                </w:div>
                <w:div w:id="1044257423">
                  <w:marLeft w:val="0"/>
                  <w:marRight w:val="0"/>
                  <w:marTop w:val="180"/>
                  <w:marBottom w:val="240"/>
                  <w:divBdr>
                    <w:top w:val="none" w:sz="0" w:space="0" w:color="auto"/>
                    <w:left w:val="none" w:sz="0" w:space="0" w:color="auto"/>
                    <w:bottom w:val="none" w:sz="0" w:space="0" w:color="auto"/>
                    <w:right w:val="none" w:sz="0" w:space="0" w:color="auto"/>
                  </w:divBdr>
                </w:div>
                <w:div w:id="1709649573">
                  <w:marLeft w:val="0"/>
                  <w:marRight w:val="0"/>
                  <w:marTop w:val="180"/>
                  <w:marBottom w:val="240"/>
                  <w:divBdr>
                    <w:top w:val="none" w:sz="0" w:space="0" w:color="auto"/>
                    <w:left w:val="none" w:sz="0" w:space="0" w:color="auto"/>
                    <w:bottom w:val="none" w:sz="0" w:space="0" w:color="auto"/>
                    <w:right w:val="none" w:sz="0" w:space="0" w:color="auto"/>
                  </w:divBdr>
                </w:div>
                <w:div w:id="22753557">
                  <w:marLeft w:val="0"/>
                  <w:marRight w:val="0"/>
                  <w:marTop w:val="180"/>
                  <w:marBottom w:val="240"/>
                  <w:divBdr>
                    <w:top w:val="none" w:sz="0" w:space="0" w:color="auto"/>
                    <w:left w:val="none" w:sz="0" w:space="0" w:color="auto"/>
                    <w:bottom w:val="none" w:sz="0" w:space="0" w:color="auto"/>
                    <w:right w:val="none" w:sz="0" w:space="0" w:color="auto"/>
                  </w:divBdr>
                </w:div>
                <w:div w:id="1225875409">
                  <w:marLeft w:val="0"/>
                  <w:marRight w:val="0"/>
                  <w:marTop w:val="180"/>
                  <w:marBottom w:val="240"/>
                  <w:divBdr>
                    <w:top w:val="none" w:sz="0" w:space="0" w:color="auto"/>
                    <w:left w:val="none" w:sz="0" w:space="0" w:color="auto"/>
                    <w:bottom w:val="none" w:sz="0" w:space="0" w:color="auto"/>
                    <w:right w:val="none" w:sz="0" w:space="0" w:color="auto"/>
                  </w:divBdr>
                </w:div>
                <w:div w:id="195697011">
                  <w:marLeft w:val="0"/>
                  <w:marRight w:val="0"/>
                  <w:marTop w:val="360"/>
                  <w:marBottom w:val="180"/>
                  <w:divBdr>
                    <w:top w:val="none" w:sz="0" w:space="0" w:color="auto"/>
                    <w:left w:val="none" w:sz="0" w:space="0" w:color="auto"/>
                    <w:bottom w:val="none" w:sz="0" w:space="0" w:color="auto"/>
                    <w:right w:val="none" w:sz="0" w:space="0" w:color="auto"/>
                  </w:divBdr>
                </w:div>
                <w:div w:id="1892157660">
                  <w:marLeft w:val="0"/>
                  <w:marRight w:val="0"/>
                  <w:marTop w:val="180"/>
                  <w:marBottom w:val="240"/>
                  <w:divBdr>
                    <w:top w:val="none" w:sz="0" w:space="0" w:color="auto"/>
                    <w:left w:val="none" w:sz="0" w:space="0" w:color="auto"/>
                    <w:bottom w:val="none" w:sz="0" w:space="0" w:color="auto"/>
                    <w:right w:val="none" w:sz="0" w:space="0" w:color="auto"/>
                  </w:divBdr>
                </w:div>
                <w:div w:id="916397699">
                  <w:marLeft w:val="0"/>
                  <w:marRight w:val="0"/>
                  <w:marTop w:val="180"/>
                  <w:marBottom w:val="240"/>
                  <w:divBdr>
                    <w:top w:val="none" w:sz="0" w:space="0" w:color="auto"/>
                    <w:left w:val="none" w:sz="0" w:space="0" w:color="auto"/>
                    <w:bottom w:val="none" w:sz="0" w:space="0" w:color="auto"/>
                    <w:right w:val="none" w:sz="0" w:space="0" w:color="auto"/>
                  </w:divBdr>
                </w:div>
                <w:div w:id="1112633875">
                  <w:marLeft w:val="0"/>
                  <w:marRight w:val="0"/>
                  <w:marTop w:val="0"/>
                  <w:marBottom w:val="0"/>
                  <w:divBdr>
                    <w:top w:val="none" w:sz="0" w:space="0" w:color="auto"/>
                    <w:left w:val="none" w:sz="0" w:space="0" w:color="auto"/>
                    <w:bottom w:val="none" w:sz="0" w:space="0" w:color="auto"/>
                    <w:right w:val="none" w:sz="0" w:space="0" w:color="auto"/>
                  </w:divBdr>
                  <w:divsChild>
                    <w:div w:id="1086152872">
                      <w:marLeft w:val="0"/>
                      <w:marRight w:val="0"/>
                      <w:marTop w:val="60"/>
                      <w:marBottom w:val="0"/>
                      <w:divBdr>
                        <w:top w:val="none" w:sz="0" w:space="0" w:color="auto"/>
                        <w:left w:val="none" w:sz="0" w:space="0" w:color="auto"/>
                        <w:bottom w:val="none" w:sz="0" w:space="0" w:color="auto"/>
                        <w:right w:val="none" w:sz="0" w:space="0" w:color="auto"/>
                      </w:divBdr>
                      <w:divsChild>
                        <w:div w:id="643200507">
                          <w:marLeft w:val="0"/>
                          <w:marRight w:val="12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04429178">
      <w:bodyDiv w:val="1"/>
      <w:marLeft w:val="0"/>
      <w:marRight w:val="0"/>
      <w:marTop w:val="0"/>
      <w:marBottom w:val="0"/>
      <w:divBdr>
        <w:top w:val="none" w:sz="0" w:space="0" w:color="auto"/>
        <w:left w:val="none" w:sz="0" w:space="0" w:color="auto"/>
        <w:bottom w:val="none" w:sz="0" w:space="0" w:color="auto"/>
        <w:right w:val="none" w:sz="0" w:space="0" w:color="auto"/>
      </w:divBdr>
    </w:div>
    <w:div w:id="403726364">
      <w:bodyDiv w:val="1"/>
      <w:marLeft w:val="0"/>
      <w:marRight w:val="0"/>
      <w:marTop w:val="0"/>
      <w:marBottom w:val="0"/>
      <w:divBdr>
        <w:top w:val="none" w:sz="0" w:space="0" w:color="auto"/>
        <w:left w:val="none" w:sz="0" w:space="0" w:color="auto"/>
        <w:bottom w:val="none" w:sz="0" w:space="0" w:color="auto"/>
        <w:right w:val="none" w:sz="0" w:space="0" w:color="auto"/>
      </w:divBdr>
    </w:div>
    <w:div w:id="501823392">
      <w:bodyDiv w:val="1"/>
      <w:marLeft w:val="0"/>
      <w:marRight w:val="0"/>
      <w:marTop w:val="0"/>
      <w:marBottom w:val="0"/>
      <w:divBdr>
        <w:top w:val="none" w:sz="0" w:space="0" w:color="auto"/>
        <w:left w:val="none" w:sz="0" w:space="0" w:color="auto"/>
        <w:bottom w:val="none" w:sz="0" w:space="0" w:color="auto"/>
        <w:right w:val="none" w:sz="0" w:space="0" w:color="auto"/>
      </w:divBdr>
    </w:div>
    <w:div w:id="505289782">
      <w:bodyDiv w:val="1"/>
      <w:marLeft w:val="0"/>
      <w:marRight w:val="0"/>
      <w:marTop w:val="0"/>
      <w:marBottom w:val="0"/>
      <w:divBdr>
        <w:top w:val="none" w:sz="0" w:space="0" w:color="auto"/>
        <w:left w:val="none" w:sz="0" w:space="0" w:color="auto"/>
        <w:bottom w:val="none" w:sz="0" w:space="0" w:color="auto"/>
        <w:right w:val="none" w:sz="0" w:space="0" w:color="auto"/>
      </w:divBdr>
    </w:div>
    <w:div w:id="563564153">
      <w:bodyDiv w:val="1"/>
      <w:marLeft w:val="0"/>
      <w:marRight w:val="0"/>
      <w:marTop w:val="0"/>
      <w:marBottom w:val="0"/>
      <w:divBdr>
        <w:top w:val="none" w:sz="0" w:space="0" w:color="auto"/>
        <w:left w:val="none" w:sz="0" w:space="0" w:color="auto"/>
        <w:bottom w:val="none" w:sz="0" w:space="0" w:color="auto"/>
        <w:right w:val="none" w:sz="0" w:space="0" w:color="auto"/>
      </w:divBdr>
      <w:divsChild>
        <w:div w:id="549651799">
          <w:blockQuote w:val="1"/>
          <w:marLeft w:val="0"/>
          <w:marRight w:val="0"/>
          <w:marTop w:val="0"/>
          <w:marBottom w:val="0"/>
          <w:divBdr>
            <w:top w:val="none" w:sz="0" w:space="0" w:color="auto"/>
            <w:left w:val="none" w:sz="0" w:space="0" w:color="auto"/>
            <w:bottom w:val="none" w:sz="0" w:space="0" w:color="auto"/>
            <w:right w:val="none" w:sz="0" w:space="0" w:color="auto"/>
          </w:divBdr>
        </w:div>
        <w:div w:id="1871533790">
          <w:blockQuote w:val="1"/>
          <w:marLeft w:val="0"/>
          <w:marRight w:val="0"/>
          <w:marTop w:val="0"/>
          <w:marBottom w:val="0"/>
          <w:divBdr>
            <w:top w:val="none" w:sz="0" w:space="0" w:color="auto"/>
            <w:left w:val="none" w:sz="0" w:space="0" w:color="auto"/>
            <w:bottom w:val="none" w:sz="0" w:space="0" w:color="auto"/>
            <w:right w:val="none" w:sz="0" w:space="0" w:color="auto"/>
          </w:divBdr>
        </w:div>
        <w:div w:id="335769388">
          <w:blockQuote w:val="1"/>
          <w:marLeft w:val="0"/>
          <w:marRight w:val="0"/>
          <w:marTop w:val="0"/>
          <w:marBottom w:val="0"/>
          <w:divBdr>
            <w:top w:val="none" w:sz="0" w:space="0" w:color="auto"/>
            <w:left w:val="none" w:sz="0" w:space="0" w:color="auto"/>
            <w:bottom w:val="none" w:sz="0" w:space="0" w:color="auto"/>
            <w:right w:val="none" w:sz="0" w:space="0" w:color="auto"/>
          </w:divBdr>
        </w:div>
        <w:div w:id="706636659">
          <w:blockQuote w:val="1"/>
          <w:marLeft w:val="0"/>
          <w:marRight w:val="0"/>
          <w:marTop w:val="0"/>
          <w:marBottom w:val="0"/>
          <w:divBdr>
            <w:top w:val="none" w:sz="0" w:space="0" w:color="auto"/>
            <w:left w:val="none" w:sz="0" w:space="0" w:color="auto"/>
            <w:bottom w:val="none" w:sz="0" w:space="0" w:color="auto"/>
            <w:right w:val="none" w:sz="0" w:space="0" w:color="auto"/>
          </w:divBdr>
        </w:div>
        <w:div w:id="1071125175">
          <w:blockQuote w:val="1"/>
          <w:marLeft w:val="0"/>
          <w:marRight w:val="0"/>
          <w:marTop w:val="0"/>
          <w:marBottom w:val="0"/>
          <w:divBdr>
            <w:top w:val="none" w:sz="0" w:space="0" w:color="auto"/>
            <w:left w:val="none" w:sz="0" w:space="0" w:color="auto"/>
            <w:bottom w:val="none" w:sz="0" w:space="0" w:color="auto"/>
            <w:right w:val="none" w:sz="0" w:space="0" w:color="auto"/>
          </w:divBdr>
        </w:div>
        <w:div w:id="2022050808">
          <w:blockQuote w:val="1"/>
          <w:marLeft w:val="0"/>
          <w:marRight w:val="0"/>
          <w:marTop w:val="0"/>
          <w:marBottom w:val="0"/>
          <w:divBdr>
            <w:top w:val="none" w:sz="0" w:space="0" w:color="auto"/>
            <w:left w:val="none" w:sz="0" w:space="0" w:color="auto"/>
            <w:bottom w:val="none" w:sz="0" w:space="0" w:color="auto"/>
            <w:right w:val="none" w:sz="0" w:space="0" w:color="auto"/>
          </w:divBdr>
        </w:div>
        <w:div w:id="814882603">
          <w:blockQuote w:val="1"/>
          <w:marLeft w:val="0"/>
          <w:marRight w:val="0"/>
          <w:marTop w:val="0"/>
          <w:marBottom w:val="0"/>
          <w:divBdr>
            <w:top w:val="none" w:sz="0" w:space="0" w:color="auto"/>
            <w:left w:val="none" w:sz="0" w:space="0" w:color="auto"/>
            <w:bottom w:val="none" w:sz="0" w:space="0" w:color="auto"/>
            <w:right w:val="none" w:sz="0" w:space="0" w:color="auto"/>
          </w:divBdr>
        </w:div>
        <w:div w:id="1354259860">
          <w:blockQuote w:val="1"/>
          <w:marLeft w:val="0"/>
          <w:marRight w:val="0"/>
          <w:marTop w:val="0"/>
          <w:marBottom w:val="0"/>
          <w:divBdr>
            <w:top w:val="none" w:sz="0" w:space="0" w:color="auto"/>
            <w:left w:val="none" w:sz="0" w:space="0" w:color="auto"/>
            <w:bottom w:val="none" w:sz="0" w:space="0" w:color="auto"/>
            <w:right w:val="none" w:sz="0" w:space="0" w:color="auto"/>
          </w:divBdr>
        </w:div>
        <w:div w:id="376516035">
          <w:blockQuote w:val="1"/>
          <w:marLeft w:val="0"/>
          <w:marRight w:val="0"/>
          <w:marTop w:val="0"/>
          <w:marBottom w:val="0"/>
          <w:divBdr>
            <w:top w:val="none" w:sz="0" w:space="0" w:color="auto"/>
            <w:left w:val="none" w:sz="0" w:space="0" w:color="auto"/>
            <w:bottom w:val="none" w:sz="0" w:space="0" w:color="auto"/>
            <w:right w:val="none" w:sz="0" w:space="0" w:color="auto"/>
          </w:divBdr>
        </w:div>
        <w:div w:id="742416727">
          <w:blockQuote w:val="1"/>
          <w:marLeft w:val="0"/>
          <w:marRight w:val="0"/>
          <w:marTop w:val="0"/>
          <w:marBottom w:val="0"/>
          <w:divBdr>
            <w:top w:val="none" w:sz="0" w:space="0" w:color="auto"/>
            <w:left w:val="none" w:sz="0" w:space="0" w:color="auto"/>
            <w:bottom w:val="none" w:sz="0" w:space="0" w:color="auto"/>
            <w:right w:val="none" w:sz="0" w:space="0" w:color="auto"/>
          </w:divBdr>
        </w:div>
        <w:div w:id="2087146011">
          <w:blockQuote w:val="1"/>
          <w:marLeft w:val="0"/>
          <w:marRight w:val="0"/>
          <w:marTop w:val="0"/>
          <w:marBottom w:val="0"/>
          <w:divBdr>
            <w:top w:val="none" w:sz="0" w:space="0" w:color="auto"/>
            <w:left w:val="none" w:sz="0" w:space="0" w:color="auto"/>
            <w:bottom w:val="none" w:sz="0" w:space="0" w:color="auto"/>
            <w:right w:val="none" w:sz="0" w:space="0" w:color="auto"/>
          </w:divBdr>
        </w:div>
        <w:div w:id="1128355290">
          <w:blockQuote w:val="1"/>
          <w:marLeft w:val="0"/>
          <w:marRight w:val="0"/>
          <w:marTop w:val="0"/>
          <w:marBottom w:val="0"/>
          <w:divBdr>
            <w:top w:val="none" w:sz="0" w:space="0" w:color="auto"/>
            <w:left w:val="none" w:sz="0" w:space="0" w:color="auto"/>
            <w:bottom w:val="none" w:sz="0" w:space="0" w:color="auto"/>
            <w:right w:val="none" w:sz="0" w:space="0" w:color="auto"/>
          </w:divBdr>
        </w:div>
        <w:div w:id="497815422">
          <w:blockQuote w:val="1"/>
          <w:marLeft w:val="0"/>
          <w:marRight w:val="0"/>
          <w:marTop w:val="0"/>
          <w:marBottom w:val="0"/>
          <w:divBdr>
            <w:top w:val="none" w:sz="0" w:space="0" w:color="auto"/>
            <w:left w:val="none" w:sz="0" w:space="0" w:color="auto"/>
            <w:bottom w:val="none" w:sz="0" w:space="0" w:color="auto"/>
            <w:right w:val="none" w:sz="0" w:space="0" w:color="auto"/>
          </w:divBdr>
        </w:div>
        <w:div w:id="1386758992">
          <w:blockQuote w:val="1"/>
          <w:marLeft w:val="0"/>
          <w:marRight w:val="0"/>
          <w:marTop w:val="0"/>
          <w:marBottom w:val="0"/>
          <w:divBdr>
            <w:top w:val="none" w:sz="0" w:space="0" w:color="auto"/>
            <w:left w:val="none" w:sz="0" w:space="0" w:color="auto"/>
            <w:bottom w:val="none" w:sz="0" w:space="0" w:color="auto"/>
            <w:right w:val="none" w:sz="0" w:space="0" w:color="auto"/>
          </w:divBdr>
        </w:div>
        <w:div w:id="1883401243">
          <w:blockQuote w:val="1"/>
          <w:marLeft w:val="0"/>
          <w:marRight w:val="0"/>
          <w:marTop w:val="0"/>
          <w:marBottom w:val="0"/>
          <w:divBdr>
            <w:top w:val="none" w:sz="0" w:space="0" w:color="auto"/>
            <w:left w:val="none" w:sz="0" w:space="0" w:color="auto"/>
            <w:bottom w:val="none" w:sz="0" w:space="0" w:color="auto"/>
            <w:right w:val="none" w:sz="0" w:space="0" w:color="auto"/>
          </w:divBdr>
        </w:div>
        <w:div w:id="1995257987">
          <w:blockQuote w:val="1"/>
          <w:marLeft w:val="0"/>
          <w:marRight w:val="0"/>
          <w:marTop w:val="0"/>
          <w:marBottom w:val="0"/>
          <w:divBdr>
            <w:top w:val="none" w:sz="0" w:space="0" w:color="auto"/>
            <w:left w:val="none" w:sz="0" w:space="0" w:color="auto"/>
            <w:bottom w:val="none" w:sz="0" w:space="0" w:color="auto"/>
            <w:right w:val="none" w:sz="0" w:space="0" w:color="auto"/>
          </w:divBdr>
        </w:div>
        <w:div w:id="27410323">
          <w:blockQuote w:val="1"/>
          <w:marLeft w:val="0"/>
          <w:marRight w:val="0"/>
          <w:marTop w:val="0"/>
          <w:marBottom w:val="0"/>
          <w:divBdr>
            <w:top w:val="none" w:sz="0" w:space="0" w:color="auto"/>
            <w:left w:val="none" w:sz="0" w:space="0" w:color="auto"/>
            <w:bottom w:val="none" w:sz="0" w:space="0" w:color="auto"/>
            <w:right w:val="none" w:sz="0" w:space="0" w:color="auto"/>
          </w:divBdr>
        </w:div>
        <w:div w:id="1096441713">
          <w:marLeft w:val="0"/>
          <w:marRight w:val="0"/>
          <w:marTop w:val="0"/>
          <w:marBottom w:val="0"/>
          <w:divBdr>
            <w:top w:val="none" w:sz="0" w:space="0" w:color="auto"/>
            <w:left w:val="none" w:sz="0" w:space="0" w:color="auto"/>
            <w:bottom w:val="none" w:sz="0" w:space="0" w:color="auto"/>
            <w:right w:val="none" w:sz="0" w:space="0" w:color="auto"/>
          </w:divBdr>
          <w:divsChild>
            <w:div w:id="15060888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3615039">
      <w:bodyDiv w:val="1"/>
      <w:marLeft w:val="0"/>
      <w:marRight w:val="0"/>
      <w:marTop w:val="0"/>
      <w:marBottom w:val="0"/>
      <w:divBdr>
        <w:top w:val="none" w:sz="0" w:space="0" w:color="auto"/>
        <w:left w:val="none" w:sz="0" w:space="0" w:color="auto"/>
        <w:bottom w:val="none" w:sz="0" w:space="0" w:color="auto"/>
        <w:right w:val="none" w:sz="0" w:space="0" w:color="auto"/>
      </w:divBdr>
    </w:div>
    <w:div w:id="604925779">
      <w:bodyDiv w:val="1"/>
      <w:marLeft w:val="0"/>
      <w:marRight w:val="0"/>
      <w:marTop w:val="0"/>
      <w:marBottom w:val="0"/>
      <w:divBdr>
        <w:top w:val="none" w:sz="0" w:space="0" w:color="auto"/>
        <w:left w:val="none" w:sz="0" w:space="0" w:color="auto"/>
        <w:bottom w:val="none" w:sz="0" w:space="0" w:color="auto"/>
        <w:right w:val="none" w:sz="0" w:space="0" w:color="auto"/>
      </w:divBdr>
    </w:div>
    <w:div w:id="605697833">
      <w:bodyDiv w:val="1"/>
      <w:marLeft w:val="0"/>
      <w:marRight w:val="0"/>
      <w:marTop w:val="0"/>
      <w:marBottom w:val="0"/>
      <w:divBdr>
        <w:top w:val="none" w:sz="0" w:space="0" w:color="auto"/>
        <w:left w:val="none" w:sz="0" w:space="0" w:color="auto"/>
        <w:bottom w:val="none" w:sz="0" w:space="0" w:color="auto"/>
        <w:right w:val="none" w:sz="0" w:space="0" w:color="auto"/>
      </w:divBdr>
    </w:div>
    <w:div w:id="615142094">
      <w:bodyDiv w:val="1"/>
      <w:marLeft w:val="0"/>
      <w:marRight w:val="0"/>
      <w:marTop w:val="0"/>
      <w:marBottom w:val="0"/>
      <w:divBdr>
        <w:top w:val="none" w:sz="0" w:space="0" w:color="auto"/>
        <w:left w:val="none" w:sz="0" w:space="0" w:color="auto"/>
        <w:bottom w:val="none" w:sz="0" w:space="0" w:color="auto"/>
        <w:right w:val="none" w:sz="0" w:space="0" w:color="auto"/>
      </w:divBdr>
    </w:div>
    <w:div w:id="691763605">
      <w:bodyDiv w:val="1"/>
      <w:marLeft w:val="0"/>
      <w:marRight w:val="0"/>
      <w:marTop w:val="0"/>
      <w:marBottom w:val="0"/>
      <w:divBdr>
        <w:top w:val="none" w:sz="0" w:space="0" w:color="auto"/>
        <w:left w:val="none" w:sz="0" w:space="0" w:color="auto"/>
        <w:bottom w:val="none" w:sz="0" w:space="0" w:color="auto"/>
        <w:right w:val="none" w:sz="0" w:space="0" w:color="auto"/>
      </w:divBdr>
    </w:div>
    <w:div w:id="700210191">
      <w:bodyDiv w:val="1"/>
      <w:marLeft w:val="0"/>
      <w:marRight w:val="0"/>
      <w:marTop w:val="0"/>
      <w:marBottom w:val="0"/>
      <w:divBdr>
        <w:top w:val="none" w:sz="0" w:space="0" w:color="auto"/>
        <w:left w:val="none" w:sz="0" w:space="0" w:color="auto"/>
        <w:bottom w:val="none" w:sz="0" w:space="0" w:color="auto"/>
        <w:right w:val="none" w:sz="0" w:space="0" w:color="auto"/>
      </w:divBdr>
    </w:div>
    <w:div w:id="759958316">
      <w:bodyDiv w:val="1"/>
      <w:marLeft w:val="0"/>
      <w:marRight w:val="0"/>
      <w:marTop w:val="0"/>
      <w:marBottom w:val="0"/>
      <w:divBdr>
        <w:top w:val="none" w:sz="0" w:space="0" w:color="auto"/>
        <w:left w:val="none" w:sz="0" w:space="0" w:color="auto"/>
        <w:bottom w:val="none" w:sz="0" w:space="0" w:color="auto"/>
        <w:right w:val="none" w:sz="0" w:space="0" w:color="auto"/>
      </w:divBdr>
    </w:div>
    <w:div w:id="862673401">
      <w:bodyDiv w:val="1"/>
      <w:marLeft w:val="0"/>
      <w:marRight w:val="0"/>
      <w:marTop w:val="0"/>
      <w:marBottom w:val="0"/>
      <w:divBdr>
        <w:top w:val="none" w:sz="0" w:space="0" w:color="auto"/>
        <w:left w:val="none" w:sz="0" w:space="0" w:color="auto"/>
        <w:bottom w:val="none" w:sz="0" w:space="0" w:color="auto"/>
        <w:right w:val="none" w:sz="0" w:space="0" w:color="auto"/>
      </w:divBdr>
      <w:divsChild>
        <w:div w:id="29185328">
          <w:marLeft w:val="0"/>
          <w:marRight w:val="0"/>
          <w:marTop w:val="0"/>
          <w:marBottom w:val="0"/>
          <w:divBdr>
            <w:top w:val="none" w:sz="0" w:space="0" w:color="auto"/>
            <w:left w:val="none" w:sz="0" w:space="0" w:color="auto"/>
            <w:bottom w:val="none" w:sz="0" w:space="0" w:color="auto"/>
            <w:right w:val="none" w:sz="0" w:space="0" w:color="auto"/>
          </w:divBdr>
          <w:divsChild>
            <w:div w:id="1140419168">
              <w:marLeft w:val="0"/>
              <w:marRight w:val="0"/>
              <w:marTop w:val="0"/>
              <w:marBottom w:val="0"/>
              <w:divBdr>
                <w:top w:val="none" w:sz="0" w:space="0" w:color="auto"/>
                <w:left w:val="none" w:sz="0" w:space="0" w:color="auto"/>
                <w:bottom w:val="none" w:sz="0" w:space="0" w:color="auto"/>
                <w:right w:val="none" w:sz="0" w:space="0" w:color="auto"/>
              </w:divBdr>
              <w:divsChild>
                <w:div w:id="1710836393">
                  <w:marLeft w:val="0"/>
                  <w:marRight w:val="0"/>
                  <w:marTop w:val="0"/>
                  <w:marBottom w:val="0"/>
                  <w:divBdr>
                    <w:top w:val="none" w:sz="0" w:space="0" w:color="auto"/>
                    <w:left w:val="none" w:sz="0" w:space="0" w:color="auto"/>
                    <w:bottom w:val="none" w:sz="0" w:space="0" w:color="auto"/>
                    <w:right w:val="none" w:sz="0" w:space="0" w:color="auto"/>
                  </w:divBdr>
                  <w:divsChild>
                    <w:div w:id="1121730683">
                      <w:blockQuote w:val="1"/>
                      <w:marLeft w:val="720"/>
                      <w:marRight w:val="720"/>
                      <w:marTop w:val="100"/>
                      <w:marBottom w:val="100"/>
                      <w:divBdr>
                        <w:top w:val="none" w:sz="0" w:space="0" w:color="auto"/>
                        <w:left w:val="none" w:sz="0" w:space="0" w:color="auto"/>
                        <w:bottom w:val="none" w:sz="0" w:space="0" w:color="auto"/>
                        <w:right w:val="none" w:sz="0" w:space="0" w:color="auto"/>
                      </w:divBdr>
                    </w:div>
                    <w:div w:id="128038217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 w:id="919946095">
      <w:bodyDiv w:val="1"/>
      <w:marLeft w:val="0"/>
      <w:marRight w:val="0"/>
      <w:marTop w:val="0"/>
      <w:marBottom w:val="0"/>
      <w:divBdr>
        <w:top w:val="none" w:sz="0" w:space="0" w:color="auto"/>
        <w:left w:val="none" w:sz="0" w:space="0" w:color="auto"/>
        <w:bottom w:val="none" w:sz="0" w:space="0" w:color="auto"/>
        <w:right w:val="none" w:sz="0" w:space="0" w:color="auto"/>
      </w:divBdr>
    </w:div>
    <w:div w:id="968366431">
      <w:bodyDiv w:val="1"/>
      <w:marLeft w:val="0"/>
      <w:marRight w:val="0"/>
      <w:marTop w:val="0"/>
      <w:marBottom w:val="0"/>
      <w:divBdr>
        <w:top w:val="none" w:sz="0" w:space="0" w:color="auto"/>
        <w:left w:val="none" w:sz="0" w:space="0" w:color="auto"/>
        <w:bottom w:val="none" w:sz="0" w:space="0" w:color="auto"/>
        <w:right w:val="none" w:sz="0" w:space="0" w:color="auto"/>
      </w:divBdr>
    </w:div>
    <w:div w:id="1108163846">
      <w:bodyDiv w:val="1"/>
      <w:marLeft w:val="0"/>
      <w:marRight w:val="0"/>
      <w:marTop w:val="0"/>
      <w:marBottom w:val="0"/>
      <w:divBdr>
        <w:top w:val="none" w:sz="0" w:space="0" w:color="auto"/>
        <w:left w:val="none" w:sz="0" w:space="0" w:color="auto"/>
        <w:bottom w:val="none" w:sz="0" w:space="0" w:color="auto"/>
        <w:right w:val="none" w:sz="0" w:space="0" w:color="auto"/>
      </w:divBdr>
    </w:div>
    <w:div w:id="1161194042">
      <w:bodyDiv w:val="1"/>
      <w:marLeft w:val="0"/>
      <w:marRight w:val="0"/>
      <w:marTop w:val="0"/>
      <w:marBottom w:val="0"/>
      <w:divBdr>
        <w:top w:val="none" w:sz="0" w:space="0" w:color="auto"/>
        <w:left w:val="none" w:sz="0" w:space="0" w:color="auto"/>
        <w:bottom w:val="none" w:sz="0" w:space="0" w:color="auto"/>
        <w:right w:val="none" w:sz="0" w:space="0" w:color="auto"/>
      </w:divBdr>
    </w:div>
    <w:div w:id="1164515694">
      <w:bodyDiv w:val="1"/>
      <w:marLeft w:val="0"/>
      <w:marRight w:val="0"/>
      <w:marTop w:val="0"/>
      <w:marBottom w:val="0"/>
      <w:divBdr>
        <w:top w:val="none" w:sz="0" w:space="0" w:color="auto"/>
        <w:left w:val="none" w:sz="0" w:space="0" w:color="auto"/>
        <w:bottom w:val="none" w:sz="0" w:space="0" w:color="auto"/>
        <w:right w:val="none" w:sz="0" w:space="0" w:color="auto"/>
      </w:divBdr>
    </w:div>
    <w:div w:id="1174610642">
      <w:bodyDiv w:val="1"/>
      <w:marLeft w:val="0"/>
      <w:marRight w:val="0"/>
      <w:marTop w:val="0"/>
      <w:marBottom w:val="0"/>
      <w:divBdr>
        <w:top w:val="none" w:sz="0" w:space="0" w:color="auto"/>
        <w:left w:val="none" w:sz="0" w:space="0" w:color="auto"/>
        <w:bottom w:val="none" w:sz="0" w:space="0" w:color="auto"/>
        <w:right w:val="none" w:sz="0" w:space="0" w:color="auto"/>
      </w:divBdr>
    </w:div>
    <w:div w:id="1195340392">
      <w:bodyDiv w:val="1"/>
      <w:marLeft w:val="0"/>
      <w:marRight w:val="0"/>
      <w:marTop w:val="0"/>
      <w:marBottom w:val="0"/>
      <w:divBdr>
        <w:top w:val="none" w:sz="0" w:space="0" w:color="auto"/>
        <w:left w:val="none" w:sz="0" w:space="0" w:color="auto"/>
        <w:bottom w:val="none" w:sz="0" w:space="0" w:color="auto"/>
        <w:right w:val="none" w:sz="0" w:space="0" w:color="auto"/>
      </w:divBdr>
    </w:div>
    <w:div w:id="1253703884">
      <w:bodyDiv w:val="1"/>
      <w:marLeft w:val="0"/>
      <w:marRight w:val="0"/>
      <w:marTop w:val="0"/>
      <w:marBottom w:val="0"/>
      <w:divBdr>
        <w:top w:val="none" w:sz="0" w:space="0" w:color="auto"/>
        <w:left w:val="none" w:sz="0" w:space="0" w:color="auto"/>
        <w:bottom w:val="none" w:sz="0" w:space="0" w:color="auto"/>
        <w:right w:val="none" w:sz="0" w:space="0" w:color="auto"/>
      </w:divBdr>
    </w:div>
    <w:div w:id="1280335807">
      <w:bodyDiv w:val="1"/>
      <w:marLeft w:val="0"/>
      <w:marRight w:val="0"/>
      <w:marTop w:val="0"/>
      <w:marBottom w:val="0"/>
      <w:divBdr>
        <w:top w:val="none" w:sz="0" w:space="0" w:color="auto"/>
        <w:left w:val="none" w:sz="0" w:space="0" w:color="auto"/>
        <w:bottom w:val="none" w:sz="0" w:space="0" w:color="auto"/>
        <w:right w:val="none" w:sz="0" w:space="0" w:color="auto"/>
      </w:divBdr>
      <w:divsChild>
        <w:div w:id="878275754">
          <w:marLeft w:val="-3"/>
          <w:marRight w:val="-3"/>
          <w:marTop w:val="0"/>
          <w:marBottom w:val="0"/>
          <w:divBdr>
            <w:top w:val="none" w:sz="0" w:space="0" w:color="auto"/>
            <w:left w:val="none" w:sz="0" w:space="0" w:color="auto"/>
            <w:bottom w:val="none" w:sz="0" w:space="0" w:color="auto"/>
            <w:right w:val="none" w:sz="0" w:space="0" w:color="auto"/>
          </w:divBdr>
          <w:divsChild>
            <w:div w:id="535849536">
              <w:marLeft w:val="0"/>
              <w:marRight w:val="0"/>
              <w:marTop w:val="360"/>
              <w:marBottom w:val="0"/>
              <w:divBdr>
                <w:top w:val="none" w:sz="0" w:space="0" w:color="auto"/>
                <w:left w:val="none" w:sz="0" w:space="0" w:color="auto"/>
                <w:bottom w:val="none" w:sz="0" w:space="0" w:color="auto"/>
                <w:right w:val="none" w:sz="0" w:space="0" w:color="auto"/>
              </w:divBdr>
              <w:divsChild>
                <w:div w:id="1887637119">
                  <w:marLeft w:val="0"/>
                  <w:marRight w:val="0"/>
                  <w:marTop w:val="0"/>
                  <w:marBottom w:val="0"/>
                  <w:divBdr>
                    <w:top w:val="none" w:sz="0" w:space="0" w:color="auto"/>
                    <w:left w:val="none" w:sz="0" w:space="0" w:color="auto"/>
                    <w:bottom w:val="none" w:sz="0" w:space="0" w:color="auto"/>
                    <w:right w:val="none" w:sz="0" w:space="0" w:color="auto"/>
                  </w:divBdr>
                  <w:divsChild>
                    <w:div w:id="1269696465">
                      <w:marLeft w:val="0"/>
                      <w:marRight w:val="0"/>
                      <w:marTop w:val="0"/>
                      <w:marBottom w:val="0"/>
                      <w:divBdr>
                        <w:top w:val="none" w:sz="0" w:space="0" w:color="auto"/>
                        <w:left w:val="none" w:sz="0" w:space="0" w:color="auto"/>
                        <w:bottom w:val="none" w:sz="0" w:space="0" w:color="auto"/>
                        <w:right w:val="none" w:sz="0" w:space="0" w:color="auto"/>
                      </w:divBdr>
                      <w:divsChild>
                        <w:div w:id="1712459455">
                          <w:marLeft w:val="0"/>
                          <w:marRight w:val="0"/>
                          <w:marTop w:val="0"/>
                          <w:marBottom w:val="0"/>
                          <w:divBdr>
                            <w:top w:val="none" w:sz="0" w:space="0" w:color="auto"/>
                            <w:left w:val="none" w:sz="0" w:space="0" w:color="auto"/>
                            <w:bottom w:val="none" w:sz="0" w:space="0" w:color="auto"/>
                            <w:right w:val="none" w:sz="0" w:space="0" w:color="auto"/>
                          </w:divBdr>
                          <w:divsChild>
                            <w:div w:id="283654854">
                              <w:marLeft w:val="0"/>
                              <w:marRight w:val="0"/>
                              <w:marTop w:val="0"/>
                              <w:marBottom w:val="0"/>
                              <w:divBdr>
                                <w:top w:val="none" w:sz="0" w:space="0" w:color="auto"/>
                                <w:left w:val="none" w:sz="0" w:space="0" w:color="auto"/>
                                <w:bottom w:val="none" w:sz="0" w:space="0" w:color="auto"/>
                                <w:right w:val="none" w:sz="0" w:space="0" w:color="auto"/>
                              </w:divBdr>
                              <w:divsChild>
                                <w:div w:id="1760638563">
                                  <w:marLeft w:val="0"/>
                                  <w:marRight w:val="0"/>
                                  <w:marTop w:val="0"/>
                                  <w:marBottom w:val="0"/>
                                  <w:divBdr>
                                    <w:top w:val="none" w:sz="0" w:space="0" w:color="auto"/>
                                    <w:left w:val="none" w:sz="0" w:space="0" w:color="auto"/>
                                    <w:bottom w:val="none" w:sz="0" w:space="0" w:color="auto"/>
                                    <w:right w:val="none" w:sz="0" w:space="0" w:color="auto"/>
                                  </w:divBdr>
                                  <w:divsChild>
                                    <w:div w:id="1678842441">
                                      <w:marLeft w:val="0"/>
                                      <w:marRight w:val="0"/>
                                      <w:marTop w:val="0"/>
                                      <w:marBottom w:val="0"/>
                                      <w:divBdr>
                                        <w:top w:val="none" w:sz="0" w:space="0" w:color="auto"/>
                                        <w:left w:val="none" w:sz="0" w:space="0" w:color="auto"/>
                                        <w:bottom w:val="none" w:sz="0" w:space="0" w:color="auto"/>
                                        <w:right w:val="none" w:sz="0" w:space="0" w:color="auto"/>
                                      </w:divBdr>
                                      <w:divsChild>
                                        <w:div w:id="2103800229">
                                          <w:marLeft w:val="0"/>
                                          <w:marRight w:val="0"/>
                                          <w:marTop w:val="0"/>
                                          <w:marBottom w:val="0"/>
                                          <w:divBdr>
                                            <w:top w:val="none" w:sz="0" w:space="0" w:color="auto"/>
                                            <w:left w:val="none" w:sz="0" w:space="0" w:color="auto"/>
                                            <w:bottom w:val="none" w:sz="0" w:space="0" w:color="auto"/>
                                            <w:right w:val="none" w:sz="0" w:space="0" w:color="auto"/>
                                          </w:divBdr>
                                          <w:divsChild>
                                            <w:div w:id="1466922549">
                                              <w:marLeft w:val="0"/>
                                              <w:marRight w:val="0"/>
                                              <w:marTop w:val="0"/>
                                              <w:marBottom w:val="0"/>
                                              <w:divBdr>
                                                <w:top w:val="none" w:sz="0" w:space="0" w:color="auto"/>
                                                <w:left w:val="none" w:sz="0" w:space="0" w:color="auto"/>
                                                <w:bottom w:val="none" w:sz="0" w:space="0" w:color="auto"/>
                                                <w:right w:val="none" w:sz="0" w:space="0" w:color="auto"/>
                                              </w:divBdr>
                                              <w:divsChild>
                                                <w:div w:id="1227258577">
                                                  <w:marLeft w:val="0"/>
                                                  <w:marRight w:val="0"/>
                                                  <w:marTop w:val="180"/>
                                                  <w:marBottom w:val="240"/>
                                                  <w:divBdr>
                                                    <w:top w:val="none" w:sz="0" w:space="0" w:color="auto"/>
                                                    <w:left w:val="none" w:sz="0" w:space="0" w:color="auto"/>
                                                    <w:bottom w:val="none" w:sz="0" w:space="0" w:color="auto"/>
                                                    <w:right w:val="none" w:sz="0" w:space="0" w:color="auto"/>
                                                  </w:divBdr>
                                                </w:div>
                                                <w:div w:id="1501191952">
                                                  <w:marLeft w:val="0"/>
                                                  <w:marRight w:val="0"/>
                                                  <w:marTop w:val="180"/>
                                                  <w:marBottom w:val="240"/>
                                                  <w:divBdr>
                                                    <w:top w:val="none" w:sz="0" w:space="0" w:color="auto"/>
                                                    <w:left w:val="none" w:sz="0" w:space="0" w:color="auto"/>
                                                    <w:bottom w:val="none" w:sz="0" w:space="0" w:color="auto"/>
                                                    <w:right w:val="none" w:sz="0" w:space="0" w:color="auto"/>
                                                  </w:divBdr>
                                                </w:div>
                                                <w:div w:id="206526288">
                                                  <w:marLeft w:val="0"/>
                                                  <w:marRight w:val="0"/>
                                                  <w:marTop w:val="360"/>
                                                  <w:marBottom w:val="180"/>
                                                  <w:divBdr>
                                                    <w:top w:val="none" w:sz="0" w:space="0" w:color="auto"/>
                                                    <w:left w:val="none" w:sz="0" w:space="0" w:color="auto"/>
                                                    <w:bottom w:val="none" w:sz="0" w:space="0" w:color="auto"/>
                                                    <w:right w:val="none" w:sz="0" w:space="0" w:color="auto"/>
                                                  </w:divBdr>
                                                </w:div>
                                                <w:div w:id="989941248">
                                                  <w:marLeft w:val="0"/>
                                                  <w:marRight w:val="0"/>
                                                  <w:marTop w:val="180"/>
                                                  <w:marBottom w:val="240"/>
                                                  <w:divBdr>
                                                    <w:top w:val="none" w:sz="0" w:space="0" w:color="auto"/>
                                                    <w:left w:val="none" w:sz="0" w:space="0" w:color="auto"/>
                                                    <w:bottom w:val="none" w:sz="0" w:space="0" w:color="auto"/>
                                                    <w:right w:val="none" w:sz="0" w:space="0" w:color="auto"/>
                                                  </w:divBdr>
                                                </w:div>
                                                <w:div w:id="1990742795">
                                                  <w:marLeft w:val="0"/>
                                                  <w:marRight w:val="0"/>
                                                  <w:marTop w:val="360"/>
                                                  <w:marBottom w:val="180"/>
                                                  <w:divBdr>
                                                    <w:top w:val="none" w:sz="0" w:space="0" w:color="auto"/>
                                                    <w:left w:val="none" w:sz="0" w:space="0" w:color="auto"/>
                                                    <w:bottom w:val="none" w:sz="0" w:space="0" w:color="auto"/>
                                                    <w:right w:val="none" w:sz="0" w:space="0" w:color="auto"/>
                                                  </w:divBdr>
                                                </w:div>
                                                <w:div w:id="1688822142">
                                                  <w:marLeft w:val="0"/>
                                                  <w:marRight w:val="0"/>
                                                  <w:marTop w:val="180"/>
                                                  <w:marBottom w:val="240"/>
                                                  <w:divBdr>
                                                    <w:top w:val="none" w:sz="0" w:space="0" w:color="auto"/>
                                                    <w:left w:val="none" w:sz="0" w:space="0" w:color="auto"/>
                                                    <w:bottom w:val="none" w:sz="0" w:space="0" w:color="auto"/>
                                                    <w:right w:val="none" w:sz="0" w:space="0" w:color="auto"/>
                                                  </w:divBdr>
                                                </w:div>
                                                <w:div w:id="1230073064">
                                                  <w:marLeft w:val="0"/>
                                                  <w:marRight w:val="0"/>
                                                  <w:marTop w:val="180"/>
                                                  <w:marBottom w:val="240"/>
                                                  <w:divBdr>
                                                    <w:top w:val="none" w:sz="0" w:space="0" w:color="auto"/>
                                                    <w:left w:val="none" w:sz="0" w:space="0" w:color="auto"/>
                                                    <w:bottom w:val="none" w:sz="0" w:space="0" w:color="auto"/>
                                                    <w:right w:val="none" w:sz="0" w:space="0" w:color="auto"/>
                                                  </w:divBdr>
                                                </w:div>
                                                <w:div w:id="427314881">
                                                  <w:marLeft w:val="0"/>
                                                  <w:marRight w:val="0"/>
                                                  <w:marTop w:val="180"/>
                                                  <w:marBottom w:val="240"/>
                                                  <w:divBdr>
                                                    <w:top w:val="none" w:sz="0" w:space="0" w:color="auto"/>
                                                    <w:left w:val="none" w:sz="0" w:space="0" w:color="auto"/>
                                                    <w:bottom w:val="none" w:sz="0" w:space="0" w:color="auto"/>
                                                    <w:right w:val="none" w:sz="0" w:space="0" w:color="auto"/>
                                                  </w:divBdr>
                                                </w:div>
                                                <w:div w:id="1938363499">
                                                  <w:marLeft w:val="0"/>
                                                  <w:marRight w:val="0"/>
                                                  <w:marTop w:val="360"/>
                                                  <w:marBottom w:val="180"/>
                                                  <w:divBdr>
                                                    <w:top w:val="none" w:sz="0" w:space="0" w:color="auto"/>
                                                    <w:left w:val="none" w:sz="0" w:space="0" w:color="auto"/>
                                                    <w:bottom w:val="none" w:sz="0" w:space="0" w:color="auto"/>
                                                    <w:right w:val="none" w:sz="0" w:space="0" w:color="auto"/>
                                                  </w:divBdr>
                                                </w:div>
                                                <w:div w:id="1290553479">
                                                  <w:marLeft w:val="0"/>
                                                  <w:marRight w:val="0"/>
                                                  <w:marTop w:val="180"/>
                                                  <w:marBottom w:val="240"/>
                                                  <w:divBdr>
                                                    <w:top w:val="none" w:sz="0" w:space="0" w:color="auto"/>
                                                    <w:left w:val="none" w:sz="0" w:space="0" w:color="auto"/>
                                                    <w:bottom w:val="none" w:sz="0" w:space="0" w:color="auto"/>
                                                    <w:right w:val="none" w:sz="0" w:space="0" w:color="auto"/>
                                                  </w:divBdr>
                                                </w:div>
                                                <w:div w:id="1281306523">
                                                  <w:marLeft w:val="0"/>
                                                  <w:marRight w:val="0"/>
                                                  <w:marTop w:val="360"/>
                                                  <w:marBottom w:val="180"/>
                                                  <w:divBdr>
                                                    <w:top w:val="none" w:sz="0" w:space="0" w:color="auto"/>
                                                    <w:left w:val="none" w:sz="0" w:space="0" w:color="auto"/>
                                                    <w:bottom w:val="none" w:sz="0" w:space="0" w:color="auto"/>
                                                    <w:right w:val="none" w:sz="0" w:space="0" w:color="auto"/>
                                                  </w:divBdr>
                                                </w:div>
                                                <w:div w:id="1755468594">
                                                  <w:marLeft w:val="0"/>
                                                  <w:marRight w:val="0"/>
                                                  <w:marTop w:val="180"/>
                                                  <w:marBottom w:val="240"/>
                                                  <w:divBdr>
                                                    <w:top w:val="none" w:sz="0" w:space="0" w:color="auto"/>
                                                    <w:left w:val="none" w:sz="0" w:space="0" w:color="auto"/>
                                                    <w:bottom w:val="none" w:sz="0" w:space="0" w:color="auto"/>
                                                    <w:right w:val="none" w:sz="0" w:space="0" w:color="auto"/>
                                                  </w:divBdr>
                                                </w:div>
                                                <w:div w:id="1277058921">
                                                  <w:marLeft w:val="0"/>
                                                  <w:marRight w:val="0"/>
                                                  <w:marTop w:val="180"/>
                                                  <w:marBottom w:val="240"/>
                                                  <w:divBdr>
                                                    <w:top w:val="none" w:sz="0" w:space="0" w:color="auto"/>
                                                    <w:left w:val="none" w:sz="0" w:space="0" w:color="auto"/>
                                                    <w:bottom w:val="none" w:sz="0" w:space="0" w:color="auto"/>
                                                    <w:right w:val="none" w:sz="0" w:space="0" w:color="auto"/>
                                                  </w:divBdr>
                                                </w:div>
                                                <w:div w:id="1060130950">
                                                  <w:marLeft w:val="0"/>
                                                  <w:marRight w:val="0"/>
                                                  <w:marTop w:val="360"/>
                                                  <w:marBottom w:val="180"/>
                                                  <w:divBdr>
                                                    <w:top w:val="none" w:sz="0" w:space="0" w:color="auto"/>
                                                    <w:left w:val="none" w:sz="0" w:space="0" w:color="auto"/>
                                                    <w:bottom w:val="none" w:sz="0" w:space="0" w:color="auto"/>
                                                    <w:right w:val="none" w:sz="0" w:space="0" w:color="auto"/>
                                                  </w:divBdr>
                                                </w:div>
                                                <w:div w:id="1072435206">
                                                  <w:marLeft w:val="0"/>
                                                  <w:marRight w:val="0"/>
                                                  <w:marTop w:val="180"/>
                                                  <w:marBottom w:val="240"/>
                                                  <w:divBdr>
                                                    <w:top w:val="none" w:sz="0" w:space="0" w:color="auto"/>
                                                    <w:left w:val="none" w:sz="0" w:space="0" w:color="auto"/>
                                                    <w:bottom w:val="none" w:sz="0" w:space="0" w:color="auto"/>
                                                    <w:right w:val="none" w:sz="0" w:space="0" w:color="auto"/>
                                                  </w:divBdr>
                                                </w:div>
                                                <w:div w:id="1242955935">
                                                  <w:marLeft w:val="0"/>
                                                  <w:marRight w:val="0"/>
                                                  <w:marTop w:val="180"/>
                                                  <w:marBottom w:val="240"/>
                                                  <w:divBdr>
                                                    <w:top w:val="none" w:sz="0" w:space="0" w:color="auto"/>
                                                    <w:left w:val="none" w:sz="0" w:space="0" w:color="auto"/>
                                                    <w:bottom w:val="none" w:sz="0" w:space="0" w:color="auto"/>
                                                    <w:right w:val="none" w:sz="0" w:space="0" w:color="auto"/>
                                                  </w:divBdr>
                                                </w:div>
                                                <w:div w:id="1751465213">
                                                  <w:marLeft w:val="0"/>
                                                  <w:marRight w:val="0"/>
                                                  <w:marTop w:val="360"/>
                                                  <w:marBottom w:val="180"/>
                                                  <w:divBdr>
                                                    <w:top w:val="none" w:sz="0" w:space="0" w:color="auto"/>
                                                    <w:left w:val="none" w:sz="0" w:space="0" w:color="auto"/>
                                                    <w:bottom w:val="none" w:sz="0" w:space="0" w:color="auto"/>
                                                    <w:right w:val="none" w:sz="0" w:space="0" w:color="auto"/>
                                                  </w:divBdr>
                                                </w:div>
                                                <w:div w:id="1264996953">
                                                  <w:marLeft w:val="0"/>
                                                  <w:marRight w:val="0"/>
                                                  <w:marTop w:val="180"/>
                                                  <w:marBottom w:val="240"/>
                                                  <w:divBdr>
                                                    <w:top w:val="none" w:sz="0" w:space="0" w:color="auto"/>
                                                    <w:left w:val="none" w:sz="0" w:space="0" w:color="auto"/>
                                                    <w:bottom w:val="none" w:sz="0" w:space="0" w:color="auto"/>
                                                    <w:right w:val="none" w:sz="0" w:space="0" w:color="auto"/>
                                                  </w:divBdr>
                                                </w:div>
                                                <w:div w:id="396321961">
                                                  <w:marLeft w:val="0"/>
                                                  <w:marRight w:val="0"/>
                                                  <w:marTop w:val="0"/>
                                                  <w:marBottom w:val="0"/>
                                                  <w:divBdr>
                                                    <w:top w:val="none" w:sz="0" w:space="0" w:color="auto"/>
                                                    <w:left w:val="none" w:sz="0" w:space="0" w:color="auto"/>
                                                    <w:bottom w:val="none" w:sz="0" w:space="0" w:color="auto"/>
                                                    <w:right w:val="none" w:sz="0" w:space="0" w:color="auto"/>
                                                  </w:divBdr>
                                                  <w:divsChild>
                                                    <w:div w:id="1964463828">
                                                      <w:marLeft w:val="0"/>
                                                      <w:marRight w:val="0"/>
                                                      <w:marTop w:val="60"/>
                                                      <w:marBottom w:val="0"/>
                                                      <w:divBdr>
                                                        <w:top w:val="none" w:sz="0" w:space="0" w:color="auto"/>
                                                        <w:left w:val="none" w:sz="0" w:space="0" w:color="auto"/>
                                                        <w:bottom w:val="none" w:sz="0" w:space="0" w:color="auto"/>
                                                        <w:right w:val="none" w:sz="0" w:space="0" w:color="auto"/>
                                                      </w:divBdr>
                                                      <w:divsChild>
                                                        <w:div w:id="781463251">
                                                          <w:marLeft w:val="0"/>
                                                          <w:marRight w:val="12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867723897">
          <w:marLeft w:val="0"/>
          <w:marRight w:val="0"/>
          <w:marTop w:val="0"/>
          <w:marBottom w:val="0"/>
          <w:divBdr>
            <w:top w:val="none" w:sz="0" w:space="0" w:color="auto"/>
            <w:left w:val="none" w:sz="0" w:space="0" w:color="auto"/>
            <w:bottom w:val="none" w:sz="0" w:space="0" w:color="auto"/>
            <w:right w:val="none" w:sz="0" w:space="0" w:color="auto"/>
          </w:divBdr>
          <w:divsChild>
            <w:div w:id="1102527627">
              <w:marLeft w:val="-300"/>
              <w:marRight w:val="-300"/>
              <w:marTop w:val="0"/>
              <w:marBottom w:val="0"/>
              <w:divBdr>
                <w:top w:val="none" w:sz="0" w:space="0" w:color="auto"/>
                <w:left w:val="none" w:sz="0" w:space="0" w:color="auto"/>
                <w:bottom w:val="none" w:sz="0" w:space="0" w:color="auto"/>
                <w:right w:val="none" w:sz="0" w:space="0" w:color="auto"/>
              </w:divBdr>
              <w:divsChild>
                <w:div w:id="1481386622">
                  <w:marLeft w:val="0"/>
                  <w:marRight w:val="0"/>
                  <w:marTop w:val="0"/>
                  <w:marBottom w:val="0"/>
                  <w:divBdr>
                    <w:top w:val="none" w:sz="0" w:space="0" w:color="auto"/>
                    <w:left w:val="none" w:sz="0" w:space="0" w:color="auto"/>
                    <w:bottom w:val="none" w:sz="0" w:space="0" w:color="auto"/>
                    <w:right w:val="none" w:sz="0" w:space="0" w:color="auto"/>
                  </w:divBdr>
                  <w:divsChild>
                    <w:div w:id="1167986104">
                      <w:marLeft w:val="0"/>
                      <w:marRight w:val="0"/>
                      <w:marTop w:val="0"/>
                      <w:marBottom w:val="0"/>
                      <w:divBdr>
                        <w:top w:val="none" w:sz="0" w:space="0" w:color="auto"/>
                        <w:left w:val="none" w:sz="0" w:space="0" w:color="auto"/>
                        <w:bottom w:val="none" w:sz="0" w:space="0" w:color="auto"/>
                        <w:right w:val="none" w:sz="0" w:space="0" w:color="auto"/>
                      </w:divBdr>
                      <w:divsChild>
                        <w:div w:id="1128932897">
                          <w:marLeft w:val="0"/>
                          <w:marRight w:val="0"/>
                          <w:marTop w:val="0"/>
                          <w:marBottom w:val="510"/>
                          <w:divBdr>
                            <w:top w:val="none" w:sz="0" w:space="0" w:color="auto"/>
                            <w:left w:val="none" w:sz="0" w:space="0" w:color="auto"/>
                            <w:bottom w:val="none" w:sz="0" w:space="0" w:color="auto"/>
                            <w:right w:val="none" w:sz="0" w:space="0" w:color="auto"/>
                          </w:divBdr>
                          <w:divsChild>
                            <w:div w:id="1391996873">
                              <w:marLeft w:val="0"/>
                              <w:marRight w:val="0"/>
                              <w:marTop w:val="0"/>
                              <w:marBottom w:val="0"/>
                              <w:divBdr>
                                <w:top w:val="none" w:sz="0" w:space="0" w:color="auto"/>
                                <w:left w:val="none" w:sz="0" w:space="0" w:color="auto"/>
                                <w:bottom w:val="none" w:sz="0" w:space="0" w:color="auto"/>
                                <w:right w:val="none" w:sz="0" w:space="0" w:color="auto"/>
                              </w:divBdr>
                              <w:divsChild>
                                <w:div w:id="1997684502">
                                  <w:marLeft w:val="0"/>
                                  <w:marRight w:val="0"/>
                                  <w:marTop w:val="0"/>
                                  <w:marBottom w:val="0"/>
                                  <w:divBdr>
                                    <w:top w:val="none" w:sz="0" w:space="0" w:color="auto"/>
                                    <w:left w:val="none" w:sz="0" w:space="0" w:color="auto"/>
                                    <w:bottom w:val="none" w:sz="0" w:space="0" w:color="auto"/>
                                    <w:right w:val="none" w:sz="0" w:space="0" w:color="auto"/>
                                  </w:divBdr>
                                  <w:divsChild>
                                    <w:div w:id="14222949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285885701">
      <w:bodyDiv w:val="1"/>
      <w:marLeft w:val="0"/>
      <w:marRight w:val="0"/>
      <w:marTop w:val="0"/>
      <w:marBottom w:val="0"/>
      <w:divBdr>
        <w:top w:val="none" w:sz="0" w:space="0" w:color="auto"/>
        <w:left w:val="none" w:sz="0" w:space="0" w:color="auto"/>
        <w:bottom w:val="none" w:sz="0" w:space="0" w:color="auto"/>
        <w:right w:val="none" w:sz="0" w:space="0" w:color="auto"/>
      </w:divBdr>
    </w:div>
    <w:div w:id="1311984418">
      <w:bodyDiv w:val="1"/>
      <w:marLeft w:val="0"/>
      <w:marRight w:val="0"/>
      <w:marTop w:val="0"/>
      <w:marBottom w:val="0"/>
      <w:divBdr>
        <w:top w:val="none" w:sz="0" w:space="0" w:color="auto"/>
        <w:left w:val="none" w:sz="0" w:space="0" w:color="auto"/>
        <w:bottom w:val="none" w:sz="0" w:space="0" w:color="auto"/>
        <w:right w:val="none" w:sz="0" w:space="0" w:color="auto"/>
      </w:divBdr>
    </w:div>
    <w:div w:id="1338270017">
      <w:marLeft w:val="0"/>
      <w:marRight w:val="0"/>
      <w:marTop w:val="0"/>
      <w:marBottom w:val="0"/>
      <w:divBdr>
        <w:top w:val="none" w:sz="0" w:space="0" w:color="auto"/>
        <w:left w:val="none" w:sz="0" w:space="0" w:color="auto"/>
        <w:bottom w:val="none" w:sz="0" w:space="0" w:color="auto"/>
        <w:right w:val="none" w:sz="0" w:space="0" w:color="auto"/>
      </w:divBdr>
    </w:div>
    <w:div w:id="1338270018">
      <w:marLeft w:val="0"/>
      <w:marRight w:val="0"/>
      <w:marTop w:val="0"/>
      <w:marBottom w:val="0"/>
      <w:divBdr>
        <w:top w:val="none" w:sz="0" w:space="0" w:color="auto"/>
        <w:left w:val="none" w:sz="0" w:space="0" w:color="auto"/>
        <w:bottom w:val="none" w:sz="0" w:space="0" w:color="auto"/>
        <w:right w:val="none" w:sz="0" w:space="0" w:color="auto"/>
      </w:divBdr>
    </w:div>
    <w:div w:id="1338270019">
      <w:marLeft w:val="0"/>
      <w:marRight w:val="0"/>
      <w:marTop w:val="0"/>
      <w:marBottom w:val="0"/>
      <w:divBdr>
        <w:top w:val="none" w:sz="0" w:space="0" w:color="auto"/>
        <w:left w:val="none" w:sz="0" w:space="0" w:color="auto"/>
        <w:bottom w:val="none" w:sz="0" w:space="0" w:color="auto"/>
        <w:right w:val="none" w:sz="0" w:space="0" w:color="auto"/>
      </w:divBdr>
    </w:div>
    <w:div w:id="1338270020">
      <w:marLeft w:val="0"/>
      <w:marRight w:val="0"/>
      <w:marTop w:val="0"/>
      <w:marBottom w:val="0"/>
      <w:divBdr>
        <w:top w:val="none" w:sz="0" w:space="0" w:color="auto"/>
        <w:left w:val="none" w:sz="0" w:space="0" w:color="auto"/>
        <w:bottom w:val="none" w:sz="0" w:space="0" w:color="auto"/>
        <w:right w:val="none" w:sz="0" w:space="0" w:color="auto"/>
      </w:divBdr>
    </w:div>
    <w:div w:id="1338270021">
      <w:marLeft w:val="0"/>
      <w:marRight w:val="0"/>
      <w:marTop w:val="0"/>
      <w:marBottom w:val="0"/>
      <w:divBdr>
        <w:top w:val="none" w:sz="0" w:space="0" w:color="auto"/>
        <w:left w:val="none" w:sz="0" w:space="0" w:color="auto"/>
        <w:bottom w:val="none" w:sz="0" w:space="0" w:color="auto"/>
        <w:right w:val="none" w:sz="0" w:space="0" w:color="auto"/>
      </w:divBdr>
    </w:div>
    <w:div w:id="1341814360">
      <w:bodyDiv w:val="1"/>
      <w:marLeft w:val="0"/>
      <w:marRight w:val="0"/>
      <w:marTop w:val="0"/>
      <w:marBottom w:val="0"/>
      <w:divBdr>
        <w:top w:val="none" w:sz="0" w:space="0" w:color="auto"/>
        <w:left w:val="none" w:sz="0" w:space="0" w:color="auto"/>
        <w:bottom w:val="none" w:sz="0" w:space="0" w:color="auto"/>
        <w:right w:val="none" w:sz="0" w:space="0" w:color="auto"/>
      </w:divBdr>
    </w:div>
    <w:div w:id="1343387065">
      <w:bodyDiv w:val="1"/>
      <w:marLeft w:val="0"/>
      <w:marRight w:val="0"/>
      <w:marTop w:val="0"/>
      <w:marBottom w:val="0"/>
      <w:divBdr>
        <w:top w:val="none" w:sz="0" w:space="0" w:color="auto"/>
        <w:left w:val="none" w:sz="0" w:space="0" w:color="auto"/>
        <w:bottom w:val="none" w:sz="0" w:space="0" w:color="auto"/>
        <w:right w:val="none" w:sz="0" w:space="0" w:color="auto"/>
      </w:divBdr>
    </w:div>
    <w:div w:id="1418284648">
      <w:bodyDiv w:val="1"/>
      <w:marLeft w:val="0"/>
      <w:marRight w:val="0"/>
      <w:marTop w:val="0"/>
      <w:marBottom w:val="0"/>
      <w:divBdr>
        <w:top w:val="none" w:sz="0" w:space="0" w:color="auto"/>
        <w:left w:val="none" w:sz="0" w:space="0" w:color="auto"/>
        <w:bottom w:val="none" w:sz="0" w:space="0" w:color="auto"/>
        <w:right w:val="none" w:sz="0" w:space="0" w:color="auto"/>
      </w:divBdr>
    </w:div>
    <w:div w:id="1450080710">
      <w:bodyDiv w:val="1"/>
      <w:marLeft w:val="0"/>
      <w:marRight w:val="0"/>
      <w:marTop w:val="0"/>
      <w:marBottom w:val="0"/>
      <w:divBdr>
        <w:top w:val="none" w:sz="0" w:space="0" w:color="auto"/>
        <w:left w:val="none" w:sz="0" w:space="0" w:color="auto"/>
        <w:bottom w:val="none" w:sz="0" w:space="0" w:color="auto"/>
        <w:right w:val="none" w:sz="0" w:space="0" w:color="auto"/>
      </w:divBdr>
    </w:div>
    <w:div w:id="1457946218">
      <w:bodyDiv w:val="1"/>
      <w:marLeft w:val="0"/>
      <w:marRight w:val="0"/>
      <w:marTop w:val="0"/>
      <w:marBottom w:val="0"/>
      <w:divBdr>
        <w:top w:val="none" w:sz="0" w:space="0" w:color="auto"/>
        <w:left w:val="none" w:sz="0" w:space="0" w:color="auto"/>
        <w:bottom w:val="none" w:sz="0" w:space="0" w:color="auto"/>
        <w:right w:val="none" w:sz="0" w:space="0" w:color="auto"/>
      </w:divBdr>
    </w:div>
    <w:div w:id="1503857723">
      <w:bodyDiv w:val="1"/>
      <w:marLeft w:val="0"/>
      <w:marRight w:val="0"/>
      <w:marTop w:val="0"/>
      <w:marBottom w:val="0"/>
      <w:divBdr>
        <w:top w:val="none" w:sz="0" w:space="0" w:color="auto"/>
        <w:left w:val="none" w:sz="0" w:space="0" w:color="auto"/>
        <w:bottom w:val="none" w:sz="0" w:space="0" w:color="auto"/>
        <w:right w:val="none" w:sz="0" w:space="0" w:color="auto"/>
      </w:divBdr>
    </w:div>
    <w:div w:id="1659381756">
      <w:bodyDiv w:val="1"/>
      <w:marLeft w:val="0"/>
      <w:marRight w:val="0"/>
      <w:marTop w:val="0"/>
      <w:marBottom w:val="0"/>
      <w:divBdr>
        <w:top w:val="none" w:sz="0" w:space="0" w:color="auto"/>
        <w:left w:val="none" w:sz="0" w:space="0" w:color="auto"/>
        <w:bottom w:val="none" w:sz="0" w:space="0" w:color="auto"/>
        <w:right w:val="none" w:sz="0" w:space="0" w:color="auto"/>
      </w:divBdr>
    </w:div>
    <w:div w:id="1745294878">
      <w:bodyDiv w:val="1"/>
      <w:marLeft w:val="0"/>
      <w:marRight w:val="0"/>
      <w:marTop w:val="0"/>
      <w:marBottom w:val="0"/>
      <w:divBdr>
        <w:top w:val="none" w:sz="0" w:space="0" w:color="auto"/>
        <w:left w:val="none" w:sz="0" w:space="0" w:color="auto"/>
        <w:bottom w:val="none" w:sz="0" w:space="0" w:color="auto"/>
        <w:right w:val="none" w:sz="0" w:space="0" w:color="auto"/>
      </w:divBdr>
    </w:div>
    <w:div w:id="1751535635">
      <w:bodyDiv w:val="1"/>
      <w:marLeft w:val="0"/>
      <w:marRight w:val="0"/>
      <w:marTop w:val="0"/>
      <w:marBottom w:val="0"/>
      <w:divBdr>
        <w:top w:val="none" w:sz="0" w:space="0" w:color="auto"/>
        <w:left w:val="none" w:sz="0" w:space="0" w:color="auto"/>
        <w:bottom w:val="none" w:sz="0" w:space="0" w:color="auto"/>
        <w:right w:val="none" w:sz="0" w:space="0" w:color="auto"/>
      </w:divBdr>
    </w:div>
    <w:div w:id="1786120812">
      <w:bodyDiv w:val="1"/>
      <w:marLeft w:val="0"/>
      <w:marRight w:val="0"/>
      <w:marTop w:val="0"/>
      <w:marBottom w:val="0"/>
      <w:divBdr>
        <w:top w:val="none" w:sz="0" w:space="0" w:color="auto"/>
        <w:left w:val="none" w:sz="0" w:space="0" w:color="auto"/>
        <w:bottom w:val="none" w:sz="0" w:space="0" w:color="auto"/>
        <w:right w:val="none" w:sz="0" w:space="0" w:color="auto"/>
      </w:divBdr>
    </w:div>
    <w:div w:id="1961522223">
      <w:bodyDiv w:val="1"/>
      <w:marLeft w:val="0"/>
      <w:marRight w:val="0"/>
      <w:marTop w:val="0"/>
      <w:marBottom w:val="0"/>
      <w:divBdr>
        <w:top w:val="none" w:sz="0" w:space="0" w:color="auto"/>
        <w:left w:val="none" w:sz="0" w:space="0" w:color="auto"/>
        <w:bottom w:val="none" w:sz="0" w:space="0" w:color="auto"/>
        <w:right w:val="none" w:sz="0" w:space="0" w:color="auto"/>
      </w:divBdr>
    </w:div>
    <w:div w:id="1987854717">
      <w:bodyDiv w:val="1"/>
      <w:marLeft w:val="0"/>
      <w:marRight w:val="0"/>
      <w:marTop w:val="0"/>
      <w:marBottom w:val="0"/>
      <w:divBdr>
        <w:top w:val="none" w:sz="0" w:space="0" w:color="auto"/>
        <w:left w:val="none" w:sz="0" w:space="0" w:color="auto"/>
        <w:bottom w:val="none" w:sz="0" w:space="0" w:color="auto"/>
        <w:right w:val="none" w:sz="0" w:space="0" w:color="auto"/>
      </w:divBdr>
    </w:div>
    <w:div w:id="2025746970">
      <w:bodyDiv w:val="1"/>
      <w:marLeft w:val="0"/>
      <w:marRight w:val="0"/>
      <w:marTop w:val="0"/>
      <w:marBottom w:val="0"/>
      <w:divBdr>
        <w:top w:val="none" w:sz="0" w:space="0" w:color="auto"/>
        <w:left w:val="none" w:sz="0" w:space="0" w:color="auto"/>
        <w:bottom w:val="none" w:sz="0" w:space="0" w:color="auto"/>
        <w:right w:val="none" w:sz="0" w:space="0" w:color="auto"/>
      </w:divBdr>
    </w:div>
    <w:div w:id="2056853307">
      <w:bodyDiv w:val="1"/>
      <w:marLeft w:val="0"/>
      <w:marRight w:val="0"/>
      <w:marTop w:val="0"/>
      <w:marBottom w:val="0"/>
      <w:divBdr>
        <w:top w:val="none" w:sz="0" w:space="0" w:color="auto"/>
        <w:left w:val="none" w:sz="0" w:space="0" w:color="auto"/>
        <w:bottom w:val="none" w:sz="0" w:space="0" w:color="auto"/>
        <w:right w:val="none" w:sz="0" w:space="0" w:color="auto"/>
      </w:divBdr>
    </w:div>
    <w:div w:id="2090617511">
      <w:bodyDiv w:val="1"/>
      <w:marLeft w:val="0"/>
      <w:marRight w:val="0"/>
      <w:marTop w:val="0"/>
      <w:marBottom w:val="0"/>
      <w:divBdr>
        <w:top w:val="none" w:sz="0" w:space="0" w:color="auto"/>
        <w:left w:val="none" w:sz="0" w:space="0" w:color="auto"/>
        <w:bottom w:val="none" w:sz="0" w:space="0" w:color="auto"/>
        <w:right w:val="none" w:sz="0" w:space="0" w:color="auto"/>
      </w:divBdr>
    </w:div>
    <w:div w:id="2101028693">
      <w:bodyDiv w:val="1"/>
      <w:marLeft w:val="0"/>
      <w:marRight w:val="0"/>
      <w:marTop w:val="0"/>
      <w:marBottom w:val="0"/>
      <w:divBdr>
        <w:top w:val="none" w:sz="0" w:space="0" w:color="auto"/>
        <w:left w:val="none" w:sz="0" w:space="0" w:color="auto"/>
        <w:bottom w:val="none" w:sz="0" w:space="0" w:color="auto"/>
        <w:right w:val="none" w:sz="0" w:space="0" w:color="auto"/>
      </w:divBdr>
    </w:div>
    <w:div w:id="21314396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F7EFF63-DA40-4273-B46B-DAB4633216D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9</Pages>
  <Words>14021</Words>
  <Characters>7993</Characters>
  <Application>Microsoft Office Word</Application>
  <DocSecurity>0</DocSecurity>
  <Lines>66</Lines>
  <Paragraphs>43</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LRVK</Company>
  <LinksUpToDate>false</LinksUpToDate>
  <CharactersWithSpaces>21971</CharactersWithSpaces>
  <SharedDoc>false</SharedDoc>
  <HyperlinkBase/>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lrvk</dc:creator>
  <cp:lastModifiedBy>Aušra Vyšniauskienė</cp:lastModifiedBy>
  <cp:revision>5</cp:revision>
  <cp:lastPrinted>2026-09-11T08:28:00Z</cp:lastPrinted>
  <dcterms:created xsi:type="dcterms:W3CDTF">2026-09-11T08:30:00Z</dcterms:created>
  <dcterms:modified xsi:type="dcterms:W3CDTF">2026-09-14T09:35:00Z</dcterms:modified>
</cp:coreProperties>
</file>