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18139" w14:textId="77777777" w:rsidR="00E03BE4" w:rsidRDefault="00E03BE4">
      <w:pPr>
        <w:pStyle w:val="prastasis1"/>
        <w:jc w:val="center"/>
      </w:pPr>
    </w:p>
    <w:p w14:paraId="3AE1F9E9" w14:textId="1D419AF5" w:rsidR="00E03BE4" w:rsidRPr="000357D9" w:rsidRDefault="00E03BE4" w:rsidP="00E03BE4">
      <w:pPr>
        <w:pStyle w:val="prastasis1"/>
        <w:jc w:val="center"/>
        <w:rPr>
          <w:szCs w:val="24"/>
        </w:rPr>
      </w:pPr>
      <w:r w:rsidRPr="000357D9">
        <w:rPr>
          <w:szCs w:val="24"/>
        </w:rPr>
        <w:t xml:space="preserve">Panevėžio rajono </w:t>
      </w:r>
      <w:r>
        <w:rPr>
          <w:szCs w:val="24"/>
        </w:rPr>
        <w:t>Paįstrio</w:t>
      </w:r>
      <w:r w:rsidRPr="000357D9">
        <w:rPr>
          <w:szCs w:val="24"/>
        </w:rPr>
        <w:t xml:space="preserve"> kultūros ce</w:t>
      </w:r>
      <w:r>
        <w:rPr>
          <w:szCs w:val="24"/>
        </w:rPr>
        <w:t xml:space="preserve">ntro direktorės Daivos </w:t>
      </w:r>
      <w:proofErr w:type="spellStart"/>
      <w:r>
        <w:rPr>
          <w:szCs w:val="24"/>
        </w:rPr>
        <w:t>Kiršgalvienės</w:t>
      </w:r>
      <w:proofErr w:type="spellEnd"/>
    </w:p>
    <w:p w14:paraId="3B2BA53B" w14:textId="77777777" w:rsidR="00606579" w:rsidRPr="00606579" w:rsidRDefault="00E03BE4" w:rsidP="00606579">
      <w:pPr>
        <w:pStyle w:val="prastasis1"/>
        <w:jc w:val="center"/>
        <w:rPr>
          <w:szCs w:val="24"/>
        </w:rPr>
      </w:pPr>
      <w:r w:rsidRPr="000357D9">
        <w:rPr>
          <w:szCs w:val="24"/>
        </w:rPr>
        <w:t>202</w:t>
      </w:r>
      <w:r w:rsidR="00606579">
        <w:rPr>
          <w:szCs w:val="24"/>
        </w:rPr>
        <w:t>6</w:t>
      </w:r>
      <w:r w:rsidRPr="000357D9">
        <w:rPr>
          <w:szCs w:val="24"/>
        </w:rPr>
        <w:t xml:space="preserve"> metų veiklos lūkesčiai </w:t>
      </w:r>
      <w:r w:rsidR="00606579" w:rsidRPr="00606579">
        <w:rPr>
          <w:szCs w:val="24"/>
        </w:rPr>
        <w:t>(iki gegužės 5 d.)</w:t>
      </w:r>
    </w:p>
    <w:p w14:paraId="22ADEA28" w14:textId="77777777" w:rsidR="00CA6A0C" w:rsidRDefault="00CA6A0C">
      <w:pPr>
        <w:pStyle w:val="prastasis1"/>
        <w:jc w:val="center"/>
        <w:rPr>
          <w:b/>
          <w:szCs w:val="24"/>
        </w:rPr>
      </w:pPr>
    </w:p>
    <w:p w14:paraId="26766A04" w14:textId="77777777" w:rsidR="00E03BE4" w:rsidRDefault="00E03BE4" w:rsidP="00E03BE4">
      <w:pPr>
        <w:pStyle w:val="prastasis1"/>
        <w:rPr>
          <w:b/>
          <w:szCs w:val="24"/>
        </w:rPr>
      </w:pPr>
    </w:p>
    <w:tbl>
      <w:tblPr>
        <w:tblW w:w="9639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9"/>
      </w:tblGrid>
      <w:tr w:rsidR="00CA6A0C" w14:paraId="354E3010" w14:textId="77777777" w:rsidTr="00E47B17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EF4A2" w14:textId="335A208E" w:rsidR="00CA6A0C" w:rsidRDefault="00A9270C">
            <w:pPr>
              <w:pStyle w:val="prastasis1"/>
              <w:jc w:val="both"/>
              <w:rPr>
                <w:kern w:val="3"/>
                <w:szCs w:val="24"/>
              </w:rPr>
            </w:pPr>
            <w:r>
              <w:rPr>
                <w:kern w:val="3"/>
                <w:szCs w:val="24"/>
              </w:rPr>
              <w:t>PAGRINDINIAI EINAMŲJŲ METŲ VEIKLOS LŪKESČIAI (TOLIAU –</w:t>
            </w:r>
            <w:r w:rsidR="00606579">
              <w:rPr>
                <w:kern w:val="3"/>
                <w:szCs w:val="24"/>
              </w:rPr>
              <w:t xml:space="preserve"> </w:t>
            </w:r>
            <w:r>
              <w:rPr>
                <w:kern w:val="3"/>
                <w:szCs w:val="24"/>
              </w:rPr>
              <w:t>LŪKESČIAI)</w:t>
            </w:r>
          </w:p>
          <w:p w14:paraId="385FE737" w14:textId="77777777" w:rsidR="008E2844" w:rsidRDefault="008E2844">
            <w:pPr>
              <w:pStyle w:val="prastasis1"/>
              <w:jc w:val="both"/>
              <w:rPr>
                <w:kern w:val="3"/>
                <w:szCs w:val="24"/>
              </w:rPr>
            </w:pPr>
          </w:p>
          <w:p w14:paraId="47885C0B" w14:textId="5116753B" w:rsidR="00B67C12" w:rsidRDefault="00B67C12" w:rsidP="00B67C12">
            <w:pPr>
              <w:suppressAutoHyphens/>
              <w:ind w:left="34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  <w:r w:rsidRPr="00236818">
              <w:rPr>
                <w:szCs w:val="24"/>
              </w:rPr>
              <w:t xml:space="preserve">Užtikrinti kultūros centro </w:t>
            </w:r>
            <w:r>
              <w:rPr>
                <w:szCs w:val="24"/>
              </w:rPr>
              <w:t>tikslų</w:t>
            </w:r>
            <w:r w:rsidRPr="00236818">
              <w:rPr>
                <w:szCs w:val="24"/>
              </w:rPr>
              <w:t xml:space="preserve"> įgyvendinimą; parengti ir įgyvendinti metinius veiklos planus; siekti veiklos efektyvumo.</w:t>
            </w:r>
          </w:p>
          <w:p w14:paraId="553FE47E" w14:textId="421FCC07" w:rsidR="00B67C12" w:rsidRPr="00B67C12" w:rsidRDefault="00B67C12" w:rsidP="00B67C12">
            <w:pPr>
              <w:ind w:left="34"/>
              <w:jc w:val="both"/>
              <w:rPr>
                <w:szCs w:val="24"/>
              </w:rPr>
            </w:pPr>
            <w:r>
              <w:rPr>
                <w:kern w:val="3"/>
                <w:szCs w:val="24"/>
              </w:rPr>
              <w:t xml:space="preserve">Lūkesčio vertinimo rodiklis – </w:t>
            </w:r>
            <w:r w:rsidR="00606579">
              <w:rPr>
                <w:szCs w:val="24"/>
              </w:rPr>
              <w:t>p</w:t>
            </w:r>
            <w:r w:rsidRPr="00B67C12">
              <w:rPr>
                <w:szCs w:val="24"/>
              </w:rPr>
              <w:t>atvirtinti ir įgyvendinti metiniai veiklos planai; veikla vykdoma pagal ilgalaikę strategiją; užtikrintas finansinis tvarumas ir skaidrumas.</w:t>
            </w:r>
          </w:p>
          <w:p w14:paraId="0F2D9D7A" w14:textId="77777777" w:rsidR="00B67C12" w:rsidRPr="00B67C12" w:rsidRDefault="00B67C12" w:rsidP="00B67C12">
            <w:pPr>
              <w:ind w:left="34"/>
              <w:jc w:val="both"/>
              <w:rPr>
                <w:szCs w:val="24"/>
              </w:rPr>
            </w:pPr>
          </w:p>
          <w:p w14:paraId="63FF13C8" w14:textId="00937224" w:rsidR="00B67C12" w:rsidRDefault="00B67C12" w:rsidP="00B67C12">
            <w:pPr>
              <w:suppressAutoHyphens/>
              <w:ind w:left="34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2. </w:t>
            </w:r>
            <w:r w:rsidRPr="00236818">
              <w:rPr>
                <w:szCs w:val="24"/>
              </w:rPr>
              <w:t>Kurti ir vykdyti kultūros programas, projektus bei renginius; skatinti bendruomenės įsitraukimą; užtikrinti renginių kokybę ir prieinamumą.</w:t>
            </w:r>
          </w:p>
          <w:p w14:paraId="4BA6BDEA" w14:textId="11D1EA19" w:rsidR="00B67C12" w:rsidRPr="00B67C12" w:rsidRDefault="00B67C12" w:rsidP="00B67C12">
            <w:pPr>
              <w:ind w:left="34"/>
              <w:jc w:val="both"/>
              <w:rPr>
                <w:szCs w:val="24"/>
              </w:rPr>
            </w:pPr>
            <w:r>
              <w:rPr>
                <w:kern w:val="3"/>
                <w:szCs w:val="24"/>
              </w:rPr>
              <w:t xml:space="preserve">Lūkesčio vertinimo rodiklis – </w:t>
            </w:r>
            <w:r w:rsidR="00606579">
              <w:rPr>
                <w:szCs w:val="24"/>
              </w:rPr>
              <w:t>o</w:t>
            </w:r>
            <w:r w:rsidRPr="00B67C12">
              <w:rPr>
                <w:szCs w:val="24"/>
              </w:rPr>
              <w:t xml:space="preserve">rganizuoti renginiai atitinka planuotą kokybę ir naujoviškumą; </w:t>
            </w:r>
            <w:r w:rsidR="00F77700">
              <w:rPr>
                <w:szCs w:val="24"/>
              </w:rPr>
              <w:br/>
            </w:r>
            <w:r w:rsidRPr="00B67C12">
              <w:rPr>
                <w:szCs w:val="24"/>
              </w:rPr>
              <w:t>dalyvių skaičius atitinka tikslus; bendruomenės įsitraukimas skatinamas.</w:t>
            </w:r>
          </w:p>
          <w:p w14:paraId="56D0A72D" w14:textId="77777777" w:rsidR="00B67C12" w:rsidRPr="00B67C12" w:rsidRDefault="00B67C12" w:rsidP="00B67C12">
            <w:pPr>
              <w:ind w:left="34"/>
              <w:jc w:val="both"/>
              <w:rPr>
                <w:szCs w:val="24"/>
              </w:rPr>
            </w:pPr>
          </w:p>
          <w:p w14:paraId="1DAA5C24" w14:textId="2F343A53" w:rsidR="00B67C12" w:rsidRDefault="00B67C12" w:rsidP="00B67C12">
            <w:pPr>
              <w:suppressAutoHyphens/>
              <w:ind w:left="34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3. </w:t>
            </w:r>
            <w:r w:rsidRPr="00236818">
              <w:rPr>
                <w:szCs w:val="24"/>
              </w:rPr>
              <w:t xml:space="preserve">Plėtoti kultūros centro įvaizdį; bendradarbiauti su savivaldybe, partneriais, bendruomene; organizuoti informavimo </w:t>
            </w:r>
            <w:r w:rsidR="00606579" w:rsidRPr="00236818">
              <w:rPr>
                <w:szCs w:val="24"/>
              </w:rPr>
              <w:t>apie renginius, paslaugas ir projektus</w:t>
            </w:r>
            <w:r w:rsidR="00606579" w:rsidRPr="00236818">
              <w:rPr>
                <w:szCs w:val="24"/>
              </w:rPr>
              <w:t xml:space="preserve"> </w:t>
            </w:r>
            <w:r w:rsidRPr="00236818">
              <w:rPr>
                <w:szCs w:val="24"/>
              </w:rPr>
              <w:t>kampanijas.</w:t>
            </w:r>
          </w:p>
          <w:p w14:paraId="2B9D8F0C" w14:textId="06116240" w:rsidR="00B67C12" w:rsidRPr="00B67C12" w:rsidRDefault="00B67C12" w:rsidP="00B67C12">
            <w:pPr>
              <w:ind w:left="34"/>
              <w:jc w:val="both"/>
              <w:rPr>
                <w:szCs w:val="24"/>
              </w:rPr>
            </w:pPr>
            <w:r>
              <w:rPr>
                <w:kern w:val="3"/>
                <w:szCs w:val="24"/>
              </w:rPr>
              <w:t xml:space="preserve">Lūkesčio vertinimo rodiklis – </w:t>
            </w:r>
            <w:r w:rsidR="00606579">
              <w:rPr>
                <w:szCs w:val="24"/>
              </w:rPr>
              <w:t>k</w:t>
            </w:r>
            <w:r w:rsidRPr="00B67C12">
              <w:rPr>
                <w:szCs w:val="24"/>
              </w:rPr>
              <w:t xml:space="preserve">ultūros centro įvaizdis sustiprintas; bendradarbiavimas su </w:t>
            </w:r>
            <w:r w:rsidR="00606579">
              <w:rPr>
                <w:szCs w:val="24"/>
              </w:rPr>
              <w:br/>
            </w:r>
            <w:r w:rsidRPr="00B67C12">
              <w:rPr>
                <w:szCs w:val="24"/>
              </w:rPr>
              <w:t xml:space="preserve">partneriais aktyvus; informacija apie renginius </w:t>
            </w:r>
            <w:r w:rsidR="00606579" w:rsidRPr="00B67C12">
              <w:rPr>
                <w:szCs w:val="24"/>
              </w:rPr>
              <w:t xml:space="preserve">auditorijai </w:t>
            </w:r>
            <w:r w:rsidRPr="00B67C12">
              <w:rPr>
                <w:szCs w:val="24"/>
              </w:rPr>
              <w:t>pasiekiama laiku ir aiškiai.</w:t>
            </w:r>
          </w:p>
          <w:p w14:paraId="61D7F7E6" w14:textId="77777777" w:rsidR="00CA6A0C" w:rsidRDefault="00CA6A0C" w:rsidP="00B67C12">
            <w:pPr>
              <w:pStyle w:val="prastasis1"/>
              <w:shd w:val="clear" w:color="auto" w:fill="FFFFFF"/>
              <w:suppressAutoHyphens w:val="0"/>
              <w:spacing w:before="100" w:after="100"/>
              <w:jc w:val="both"/>
              <w:textAlignment w:val="auto"/>
              <w:rPr>
                <w:szCs w:val="24"/>
              </w:rPr>
            </w:pPr>
          </w:p>
        </w:tc>
      </w:tr>
    </w:tbl>
    <w:p w14:paraId="28BA5FEA" w14:textId="77777777" w:rsidR="00CA6A0C" w:rsidRDefault="00CA6A0C">
      <w:pPr>
        <w:pStyle w:val="prastasis1"/>
      </w:pPr>
    </w:p>
    <w:sectPr w:rsidR="00CA6A0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707" w:bottom="1134" w:left="170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40846" w14:textId="77777777" w:rsidR="00D77653" w:rsidRDefault="00D77653">
      <w:r>
        <w:separator/>
      </w:r>
    </w:p>
  </w:endnote>
  <w:endnote w:type="continuationSeparator" w:id="0">
    <w:p w14:paraId="00C5409F" w14:textId="77777777" w:rsidR="00D77653" w:rsidRDefault="00D77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5607A" w14:textId="77777777" w:rsidR="00C66538" w:rsidRDefault="00C66538">
    <w:pPr>
      <w:pStyle w:val="prastasis1"/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35C0E" w14:textId="77777777" w:rsidR="00C66538" w:rsidRDefault="00C66538">
    <w:pPr>
      <w:pStyle w:val="prastasis1"/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52EB0" w14:textId="77777777" w:rsidR="00D77653" w:rsidRDefault="00D77653">
      <w:r>
        <w:rPr>
          <w:color w:val="000000"/>
        </w:rPr>
        <w:separator/>
      </w:r>
    </w:p>
  </w:footnote>
  <w:footnote w:type="continuationSeparator" w:id="0">
    <w:p w14:paraId="1B878785" w14:textId="77777777" w:rsidR="00D77653" w:rsidRDefault="00D77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5A15F" w14:textId="77777777" w:rsidR="00C66538" w:rsidRDefault="00A9270C">
    <w:pPr>
      <w:pStyle w:val="prastasis1"/>
      <w:tabs>
        <w:tab w:val="center" w:pos="4153"/>
        <w:tab w:val="right" w:pos="8306"/>
      </w:tabs>
    </w:pPr>
    <w:r>
      <w:rPr>
        <w:rStyle w:val="Numatytasispastraiposriftas1"/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35CD19" wp14:editId="250A2029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Teksto lauka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108083D6" w14:textId="77777777" w:rsidR="00C66538" w:rsidRDefault="00A9270C">
                          <w:pPr>
                            <w:pStyle w:val="prastasis1"/>
                            <w:tabs>
                              <w:tab w:val="center" w:pos="4153"/>
                              <w:tab w:val="right" w:pos="8306"/>
                            </w:tabs>
                          </w:pPr>
                          <w:r>
                            <w:rPr>
                              <w:rStyle w:val="Numatytasispastraiposriftas1"/>
                              <w:lang w:eastAsia="lt-LT"/>
                            </w:rPr>
                            <w:fldChar w:fldCharType="begin"/>
                          </w:r>
                          <w:r>
                            <w:rPr>
                              <w:rStyle w:val="Numatytasispastraiposriftas1"/>
                              <w:lang w:eastAsia="lt-LT"/>
                            </w:rPr>
                            <w:instrText xml:space="preserve"> PAGE </w:instrText>
                          </w:r>
                          <w:r>
                            <w:rPr>
                              <w:rStyle w:val="Numatytasispastraiposriftas1"/>
                              <w:lang w:eastAsia="lt-LT"/>
                            </w:rPr>
                            <w:fldChar w:fldCharType="separate"/>
                          </w:r>
                          <w:r w:rsidR="00E03BE4">
                            <w:rPr>
                              <w:rStyle w:val="Numatytasispastraiposriftas1"/>
                              <w:noProof/>
                              <w:lang w:eastAsia="lt-LT"/>
                            </w:rPr>
                            <w:t>3</w:t>
                          </w:r>
                          <w:r>
                            <w:rPr>
                              <w:rStyle w:val="Numatytasispastraiposriftas1"/>
                              <w:lang w:eastAsia="lt-LT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35CD19" id="_x0000_t202" coordsize="21600,21600" o:spt="202" path="m,l,21600r21600,l21600,xe">
              <v:stroke joinstyle="miter"/>
              <v:path gradientshapeok="t" o:connecttype="rect"/>
            </v:shapetype>
            <v:shape id="Teksto laukas 2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pV8pAEAAE8DAAAOAAAAZHJzL2Uyb0RvYy54bWysU8GOEzEMvSPxD1HuNN09IDTqdAVUi5BW&#10;gFT4gDSTdEZK4ij2dqZ8PU6m066WG+KScWzn+T3bs3mYghcnm3GA2Mq71VoKGw10Qzy28tfPx3cf&#10;pEDSsdMeom3l2aJ82L59sxlTY++hB9/ZLBgkYjOmVvZEqVEKTW+DxhUkGznoIAdNfM1H1WU9Mnrw&#10;6n69fq9GyF3KYCwie3dzUG4rvnPW0Hfn0JLwrWRuVM9cz0M51Xajm2PWqR/MhYb+BxZBD5GLXqF2&#10;mrR4zsNfUGEwGRAcrQwEBc4NxlYNrOZu/UrNvtfJVi3cHEzXNuH/gzXfTvv0IwuaPsHEAywNGRM2&#10;yM6iZ3I5lC8zFRznFp6vbbMTCTM7zeJVtycpI32xEEQxWpl5FrVF+vSExGU4dUkpFSI8Dt7Xefj4&#10;ylHydhr7+VUJqxvJYtF0mC7MD9CdWRDvJBftIf+WYuT5tjLyAkrhv0ZuX1mFxciLcVgMHQ0/bCVJ&#10;MZufaV4ZnlnS9BT3yRSMwhLTx2di6lVRoTLXvzDkqVWhlw0ra/HyXrNu/8H2DwAAAP//AwBQSwME&#10;FAAGAAgAAAAhAATS6A/SAAAA/wAAAA8AAABkcnMvZG93bnJldi54bWxMj0FPwzAMhe9I/IfISNxY&#10;CgeYStMJTeLCjYGQuHmN11QkTpVkXfvvcU9we/aznr/X7Obg1UQpD5EN3G8qUMRdtAP3Bj4/Xu+2&#10;oHJBtugjk4GFMuza66sGaxsv/E7TofRKQjjXaMCVMtZa585RwLyJI7F4p5gCFhlTr23Ci4QHrx+q&#10;6lEHHFg+OBxp76j7OZyDgaf5K9KYaU/fp6lLbli2/m0x5vZmfnkGVWguf8ew4gs6tMJ0jGe2WXkD&#10;UqSsWyWe6OOqddvo/9ztLwAAAP//AwBQSwECLQAUAAYACAAAACEAtoM4kv4AAADhAQAAEwAAAAAA&#10;AAAAAAAAAAAAAAAAW0NvbnRlbnRfVHlwZXNdLnhtbFBLAQItABQABgAIAAAAIQA4/SH/1gAAAJQB&#10;AAALAAAAAAAAAAAAAAAAAC8BAABfcmVscy8ucmVsc1BLAQItABQABgAIAAAAIQDWqpV8pAEAAE8D&#10;AAAOAAAAAAAAAAAAAAAAAC4CAABkcnMvZTJvRG9jLnhtbFBLAQItABQABgAIAAAAIQAE0ugP0gAA&#10;AP8AAAAPAAAAAAAAAAAAAAAAAP4DAABkcnMvZG93bnJldi54bWxQSwUGAAAAAAQABADzAAAA/QQA&#10;AAAA&#10;" filled="f" stroked="f">
              <v:textbox style="mso-fit-shape-to-text:t" inset="0,0,0,0">
                <w:txbxContent>
                  <w:p w14:paraId="108083D6" w14:textId="77777777" w:rsidR="00C66538" w:rsidRDefault="00A9270C">
                    <w:pPr>
                      <w:pStyle w:val="prastasis1"/>
                      <w:tabs>
                        <w:tab w:val="center" w:pos="4153"/>
                        <w:tab w:val="right" w:pos="8306"/>
                      </w:tabs>
                    </w:pPr>
                    <w:r>
                      <w:rPr>
                        <w:rStyle w:val="Numatytasispastraiposriftas1"/>
                        <w:lang w:eastAsia="lt-LT"/>
                      </w:rPr>
                      <w:fldChar w:fldCharType="begin"/>
                    </w:r>
                    <w:r>
                      <w:rPr>
                        <w:rStyle w:val="Numatytasispastraiposriftas1"/>
                        <w:lang w:eastAsia="lt-LT"/>
                      </w:rPr>
                      <w:instrText xml:space="preserve"> PAGE </w:instrText>
                    </w:r>
                    <w:r>
                      <w:rPr>
                        <w:rStyle w:val="Numatytasispastraiposriftas1"/>
                        <w:lang w:eastAsia="lt-LT"/>
                      </w:rPr>
                      <w:fldChar w:fldCharType="separate"/>
                    </w:r>
                    <w:r w:rsidR="00E03BE4">
                      <w:rPr>
                        <w:rStyle w:val="Numatytasispastraiposriftas1"/>
                        <w:noProof/>
                        <w:lang w:eastAsia="lt-LT"/>
                      </w:rPr>
                      <w:t>3</w:t>
                    </w:r>
                    <w:r>
                      <w:rPr>
                        <w:rStyle w:val="Numatytasispastraiposriftas1"/>
                        <w:lang w:eastAsia="lt-LT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48F49" w14:textId="77777777" w:rsidR="00C66538" w:rsidRDefault="00C66538">
    <w:pPr>
      <w:pStyle w:val="prastasis1"/>
      <w:tabs>
        <w:tab w:val="center" w:pos="4153"/>
        <w:tab w:val="right" w:pos="830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934AD"/>
    <w:multiLevelType w:val="hybridMultilevel"/>
    <w:tmpl w:val="AF76BF80"/>
    <w:lvl w:ilvl="0" w:tplc="D52A6776">
      <w:start w:val="1"/>
      <w:numFmt w:val="decimal"/>
      <w:lvlText w:val="%1."/>
      <w:lvlJc w:val="left"/>
      <w:pPr>
        <w:ind w:left="54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67" w:hanging="360"/>
      </w:pPr>
    </w:lvl>
    <w:lvl w:ilvl="2" w:tplc="0427001B" w:tentative="1">
      <w:start w:val="1"/>
      <w:numFmt w:val="lowerRoman"/>
      <w:lvlText w:val="%3."/>
      <w:lvlJc w:val="right"/>
      <w:pPr>
        <w:ind w:left="1987" w:hanging="180"/>
      </w:pPr>
    </w:lvl>
    <w:lvl w:ilvl="3" w:tplc="0427000F" w:tentative="1">
      <w:start w:val="1"/>
      <w:numFmt w:val="decimal"/>
      <w:lvlText w:val="%4."/>
      <w:lvlJc w:val="left"/>
      <w:pPr>
        <w:ind w:left="2707" w:hanging="360"/>
      </w:pPr>
    </w:lvl>
    <w:lvl w:ilvl="4" w:tplc="04270019" w:tentative="1">
      <w:start w:val="1"/>
      <w:numFmt w:val="lowerLetter"/>
      <w:lvlText w:val="%5."/>
      <w:lvlJc w:val="left"/>
      <w:pPr>
        <w:ind w:left="3427" w:hanging="360"/>
      </w:pPr>
    </w:lvl>
    <w:lvl w:ilvl="5" w:tplc="0427001B" w:tentative="1">
      <w:start w:val="1"/>
      <w:numFmt w:val="lowerRoman"/>
      <w:lvlText w:val="%6."/>
      <w:lvlJc w:val="right"/>
      <w:pPr>
        <w:ind w:left="4147" w:hanging="180"/>
      </w:pPr>
    </w:lvl>
    <w:lvl w:ilvl="6" w:tplc="0427000F" w:tentative="1">
      <w:start w:val="1"/>
      <w:numFmt w:val="decimal"/>
      <w:lvlText w:val="%7."/>
      <w:lvlJc w:val="left"/>
      <w:pPr>
        <w:ind w:left="4867" w:hanging="360"/>
      </w:pPr>
    </w:lvl>
    <w:lvl w:ilvl="7" w:tplc="04270019" w:tentative="1">
      <w:start w:val="1"/>
      <w:numFmt w:val="lowerLetter"/>
      <w:lvlText w:val="%8."/>
      <w:lvlJc w:val="left"/>
      <w:pPr>
        <w:ind w:left="5587" w:hanging="360"/>
      </w:pPr>
    </w:lvl>
    <w:lvl w:ilvl="8" w:tplc="0427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" w15:restartNumberingAfterBreak="0">
    <w:nsid w:val="0DEF2C49"/>
    <w:multiLevelType w:val="hybridMultilevel"/>
    <w:tmpl w:val="649AD5D4"/>
    <w:lvl w:ilvl="0" w:tplc="9C0034F0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0E29D3"/>
    <w:multiLevelType w:val="hybridMultilevel"/>
    <w:tmpl w:val="3120000C"/>
    <w:lvl w:ilvl="0" w:tplc="9C0034F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30C96"/>
    <w:multiLevelType w:val="multilevel"/>
    <w:tmpl w:val="FD74DF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B65CCB"/>
    <w:multiLevelType w:val="multilevel"/>
    <w:tmpl w:val="41FCBA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8459D1"/>
    <w:multiLevelType w:val="hybridMultilevel"/>
    <w:tmpl w:val="ED28C9E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013CCB"/>
    <w:multiLevelType w:val="hybridMultilevel"/>
    <w:tmpl w:val="57DE660E"/>
    <w:lvl w:ilvl="0" w:tplc="9C0034F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962C4A"/>
    <w:multiLevelType w:val="multilevel"/>
    <w:tmpl w:val="97C4E870"/>
    <w:lvl w:ilvl="0">
      <w:start w:val="5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num w:numId="1" w16cid:durableId="40905869">
    <w:abstractNumId w:val="3"/>
  </w:num>
  <w:num w:numId="2" w16cid:durableId="509292787">
    <w:abstractNumId w:val="7"/>
  </w:num>
  <w:num w:numId="3" w16cid:durableId="1198816878">
    <w:abstractNumId w:val="4"/>
  </w:num>
  <w:num w:numId="4" w16cid:durableId="275334397">
    <w:abstractNumId w:val="6"/>
  </w:num>
  <w:num w:numId="5" w16cid:durableId="1041127571">
    <w:abstractNumId w:val="1"/>
  </w:num>
  <w:num w:numId="6" w16cid:durableId="2103524401">
    <w:abstractNumId w:val="2"/>
  </w:num>
  <w:num w:numId="7" w16cid:durableId="788278440">
    <w:abstractNumId w:val="0"/>
  </w:num>
  <w:num w:numId="8" w16cid:durableId="21278454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A0C"/>
    <w:rsid w:val="00086675"/>
    <w:rsid w:val="000F7C15"/>
    <w:rsid w:val="001470E5"/>
    <w:rsid w:val="001A7399"/>
    <w:rsid w:val="001C330E"/>
    <w:rsid w:val="00260006"/>
    <w:rsid w:val="002A08B1"/>
    <w:rsid w:val="004B35DB"/>
    <w:rsid w:val="00527B52"/>
    <w:rsid w:val="00546C3D"/>
    <w:rsid w:val="0056744E"/>
    <w:rsid w:val="005C2B46"/>
    <w:rsid w:val="00605390"/>
    <w:rsid w:val="00606579"/>
    <w:rsid w:val="0062041F"/>
    <w:rsid w:val="006A560F"/>
    <w:rsid w:val="007804AA"/>
    <w:rsid w:val="0079687D"/>
    <w:rsid w:val="00843FC3"/>
    <w:rsid w:val="00850903"/>
    <w:rsid w:val="00897F77"/>
    <w:rsid w:val="008E2844"/>
    <w:rsid w:val="00936CAF"/>
    <w:rsid w:val="009B7AE3"/>
    <w:rsid w:val="009D77C8"/>
    <w:rsid w:val="00A0215F"/>
    <w:rsid w:val="00A2500D"/>
    <w:rsid w:val="00A462C5"/>
    <w:rsid w:val="00A9270C"/>
    <w:rsid w:val="00AA3305"/>
    <w:rsid w:val="00B67C12"/>
    <w:rsid w:val="00C52675"/>
    <w:rsid w:val="00C66538"/>
    <w:rsid w:val="00CA6A0C"/>
    <w:rsid w:val="00D42B6B"/>
    <w:rsid w:val="00D537BA"/>
    <w:rsid w:val="00D77653"/>
    <w:rsid w:val="00E03BE4"/>
    <w:rsid w:val="00E47B17"/>
    <w:rsid w:val="00EF4C3D"/>
    <w:rsid w:val="00F77700"/>
    <w:rsid w:val="00FB5213"/>
    <w:rsid w:val="00FF4C23"/>
    <w:rsid w:val="00FF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584B6"/>
  <w15:docId w15:val="{03736966-5967-4BD7-BD99-6C9FB9146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rastasis1">
    <w:name w:val="Įprastasis1"/>
    <w:pPr>
      <w:suppressAutoHyphens/>
    </w:pPr>
  </w:style>
  <w:style w:type="character" w:customStyle="1" w:styleId="Numatytasispastraiposriftas1">
    <w:name w:val="Numatytasis pastraipos šriftas1"/>
  </w:style>
  <w:style w:type="paragraph" w:customStyle="1" w:styleId="Antrats1">
    <w:name w:val="Antraštės1"/>
    <w:basedOn w:val="prastasis1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lt-LT"/>
    </w:rPr>
  </w:style>
  <w:style w:type="character" w:customStyle="1" w:styleId="HeaderChar">
    <w:name w:val="Header Char"/>
    <w:basedOn w:val="Numatytasispastraiposriftas1"/>
    <w:rPr>
      <w:rFonts w:ascii="Calibri" w:eastAsia="Times New Roman" w:hAnsi="Calibri"/>
      <w:sz w:val="22"/>
      <w:szCs w:val="22"/>
      <w:lang w:eastAsia="lt-LT"/>
    </w:rPr>
  </w:style>
  <w:style w:type="character" w:customStyle="1" w:styleId="Vietosrezervavimoenklotekstas1">
    <w:name w:val="Vietos rezervavimo ženklo tekstas1"/>
    <w:basedOn w:val="Numatytasispastraiposriftas1"/>
    <w:rPr>
      <w:color w:val="808080"/>
    </w:rPr>
  </w:style>
  <w:style w:type="paragraph" w:customStyle="1" w:styleId="Porat1">
    <w:name w:val="Poraštė1"/>
    <w:basedOn w:val="prastasis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1"/>
  </w:style>
  <w:style w:type="paragraph" w:customStyle="1" w:styleId="Sraopastraipa1">
    <w:name w:val="Sąrašo pastraipa1"/>
    <w:basedOn w:val="prastasis1"/>
    <w:pPr>
      <w:ind w:left="720"/>
    </w:pPr>
  </w:style>
  <w:style w:type="paragraph" w:customStyle="1" w:styleId="prastasiniatinklio1">
    <w:name w:val="Įprastas (žiniatinklio)1"/>
    <w:basedOn w:val="prastasis1"/>
    <w:pPr>
      <w:suppressAutoHyphens w:val="0"/>
      <w:spacing w:before="100" w:after="100"/>
      <w:textAlignment w:val="auto"/>
    </w:pPr>
    <w:rPr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Porat">
    <w:name w:val="footer"/>
    <w:basedOn w:val="prastasis"/>
    <w:link w:val="PoratDiagrama1"/>
    <w:uiPriority w:val="99"/>
    <w:unhideWhenUsed/>
    <w:pPr>
      <w:tabs>
        <w:tab w:val="center" w:pos="4680"/>
        <w:tab w:val="right" w:pos="9360"/>
      </w:tabs>
    </w:pPr>
  </w:style>
  <w:style w:type="character" w:customStyle="1" w:styleId="PoratDiagrama1">
    <w:name w:val="Poraštė Diagrama1"/>
    <w:basedOn w:val="Numatytasispastraiposriftas"/>
    <w:link w:val="Porat"/>
    <w:uiPriority w:val="99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5090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50903"/>
    <w:rPr>
      <w:rFonts w:ascii="Segoe UI" w:hAnsi="Segoe UI" w:cs="Segoe UI"/>
      <w:sz w:val="18"/>
      <w:szCs w:val="18"/>
    </w:rPr>
  </w:style>
  <w:style w:type="character" w:styleId="Hipersaitas">
    <w:name w:val="Hyperlink"/>
    <w:rsid w:val="00546C3D"/>
    <w:rPr>
      <w:color w:val="0000FF"/>
      <w:u w:val="single"/>
    </w:rPr>
  </w:style>
  <w:style w:type="character" w:styleId="Grietas">
    <w:name w:val="Strong"/>
    <w:uiPriority w:val="22"/>
    <w:qFormat/>
    <w:rsid w:val="00546C3D"/>
    <w:rPr>
      <w:b/>
      <w:bCs/>
    </w:rPr>
  </w:style>
  <w:style w:type="paragraph" w:styleId="prastasiniatinklio">
    <w:name w:val="Normal (Web)"/>
    <w:basedOn w:val="prastasis"/>
    <w:uiPriority w:val="99"/>
    <w:unhideWhenUsed/>
    <w:rsid w:val="00546C3D"/>
    <w:pPr>
      <w:autoSpaceDN/>
      <w:spacing w:before="100" w:beforeAutospacing="1" w:after="100" w:afterAutospacing="1"/>
      <w:textAlignment w:val="auto"/>
    </w:pPr>
    <w:rPr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B67C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735</Words>
  <Characters>420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Rita Karpavičienė</cp:lastModifiedBy>
  <cp:revision>4</cp:revision>
  <cp:lastPrinted>2026-02-20T11:23:00Z</cp:lastPrinted>
  <dcterms:created xsi:type="dcterms:W3CDTF">2026-03-18T07:30:00Z</dcterms:created>
  <dcterms:modified xsi:type="dcterms:W3CDTF">2026-03-18T07:30:00Z</dcterms:modified>
</cp:coreProperties>
</file>